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1D" w:rsidRDefault="0047781D" w:rsidP="00477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1D" w:rsidRDefault="0047781D" w:rsidP="00477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</w:p>
    <w:p w:rsidR="0047781D" w:rsidRDefault="0047781D" w:rsidP="0047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Департамент освіти і науки</w:t>
      </w:r>
    </w:p>
    <w:p w:rsidR="0047781D" w:rsidRDefault="0047781D" w:rsidP="0047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Івано-Франківської обласної державної  адміністрації</w:t>
      </w:r>
    </w:p>
    <w:p w:rsidR="0047781D" w:rsidRDefault="0047781D" w:rsidP="004778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7781D" w:rsidRDefault="0047781D" w:rsidP="004778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ІВАНО – ФРАНКІВСЬКИЙ ОБЛАСНИЙ </w:t>
      </w:r>
    </w:p>
    <w:p w:rsidR="0047781D" w:rsidRDefault="0047781D" w:rsidP="004778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ЕКОЛОГО-НАТУРАЛІСТИЧНИЙ ЦЕНТР УЧНІВСЬКОЇ МОЛОДІ</w:t>
      </w:r>
    </w:p>
    <w:p w:rsidR="0047781D" w:rsidRDefault="0047781D" w:rsidP="0047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ІВАНО – ФРАНКІВСЬКОЇ ОБЛАСНОЇ РАДИ</w:t>
      </w:r>
    </w:p>
    <w:p w:rsidR="0047781D" w:rsidRDefault="0047781D" w:rsidP="00477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вул. Набережна ім. В. Стефаника 34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760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 м. Івано-Франківськ, </w:t>
      </w:r>
    </w:p>
    <w:p w:rsidR="0047781D" w:rsidRDefault="0047781D" w:rsidP="004778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тел./факс 54-72-26,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if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odencum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ukr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net</w:t>
        </w:r>
      </w:hyperlink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47781D" w:rsidRDefault="0047781D" w:rsidP="0047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94615</wp:posOffset>
                </wp:positionV>
                <wp:extent cx="698373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9449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j1XTVWAgAAZAQAAA4AAAAAAAAAAAAAAAAALgIAAGRycy9lMm9Eb2MueG1sUEsB&#10;Ai0AFAAGAAgAAAAhAH9c187fAAAACgEAAA8AAAAAAAAAAAAAAAAAsAQAAGRycy9kb3ducmV2Lnht&#10;bFBLBQYAAAAABAAEAPMAAAC8BQAAAAA=&#10;" strokeweight="2.75pt">
                <v:stroke linestyle="thinThin"/>
              </v:line>
            </w:pict>
          </mc:Fallback>
        </mc:AlternateContent>
      </w:r>
    </w:p>
    <w:p w:rsidR="009B2025" w:rsidRPr="009B2025" w:rsidRDefault="009B2025" w:rsidP="009B2025">
      <w:pPr>
        <w:pStyle w:val="a5"/>
        <w:spacing w:before="4"/>
        <w:ind w:firstLine="1276"/>
        <w:rPr>
          <w:b/>
        </w:rPr>
      </w:pPr>
      <w:r w:rsidRPr="009B2025">
        <w:rPr>
          <w:b/>
        </w:rPr>
        <w:t>від 16.01.2024 р.</w:t>
      </w:r>
      <w:r w:rsidR="00B158DC">
        <w:rPr>
          <w:b/>
        </w:rPr>
        <w:t xml:space="preserve">   </w:t>
      </w:r>
      <w:r w:rsidRPr="009B2025">
        <w:rPr>
          <w:b/>
        </w:rPr>
        <w:t xml:space="preserve"> №01-21</w:t>
      </w:r>
      <w:r w:rsidRPr="009B2025">
        <w:rPr>
          <w:b/>
          <w:lang w:val="en-US"/>
        </w:rPr>
        <w:t>/</w:t>
      </w:r>
      <w:r w:rsidRPr="009B2025">
        <w:rPr>
          <w:b/>
        </w:rPr>
        <w:t>03</w:t>
      </w:r>
    </w:p>
    <w:p w:rsidR="0047781D" w:rsidRDefault="0047781D" w:rsidP="00477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8B5" w:rsidRDefault="001C68B5" w:rsidP="0047781D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</w:rPr>
      </w:pPr>
    </w:p>
    <w:p w:rsidR="001C68B5" w:rsidRDefault="001C68B5" w:rsidP="0047781D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</w:rPr>
      </w:pPr>
    </w:p>
    <w:p w:rsidR="0047781D" w:rsidRPr="0047781D" w:rsidRDefault="0047781D" w:rsidP="00783E06">
      <w:pPr>
        <w:spacing w:after="0"/>
        <w:ind w:firstLine="6804"/>
        <w:rPr>
          <w:rFonts w:ascii="Times New Roman" w:hAnsi="Times New Roman" w:cs="Times New Roman"/>
          <w:b/>
          <w:sz w:val="28"/>
          <w:szCs w:val="28"/>
        </w:rPr>
      </w:pPr>
      <w:r w:rsidRPr="0047781D">
        <w:rPr>
          <w:rFonts w:ascii="Times New Roman" w:hAnsi="Times New Roman" w:cs="Times New Roman"/>
          <w:b/>
          <w:sz w:val="28"/>
          <w:szCs w:val="28"/>
        </w:rPr>
        <w:t>Керівникам місцевих</w:t>
      </w:r>
    </w:p>
    <w:p w:rsidR="0047781D" w:rsidRPr="0047781D" w:rsidRDefault="0047781D" w:rsidP="00783E06">
      <w:pPr>
        <w:spacing w:after="0"/>
        <w:ind w:firstLine="6804"/>
        <w:rPr>
          <w:rFonts w:ascii="Times New Roman" w:hAnsi="Times New Roman" w:cs="Times New Roman"/>
          <w:b/>
          <w:sz w:val="28"/>
          <w:szCs w:val="28"/>
        </w:rPr>
      </w:pPr>
      <w:r w:rsidRPr="0047781D">
        <w:rPr>
          <w:rFonts w:ascii="Times New Roman" w:hAnsi="Times New Roman" w:cs="Times New Roman"/>
          <w:b/>
          <w:sz w:val="28"/>
          <w:szCs w:val="28"/>
        </w:rPr>
        <w:t>органів управління освітою</w:t>
      </w:r>
    </w:p>
    <w:p w:rsidR="0047781D" w:rsidRDefault="0047781D" w:rsidP="00783E06">
      <w:pPr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47781D" w:rsidRDefault="0047781D" w:rsidP="00477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907" w:rsidRDefault="0047781D" w:rsidP="00783E06">
      <w:pPr>
        <w:ind w:left="113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7781D">
        <w:rPr>
          <w:rFonts w:ascii="Times New Roman" w:hAnsi="Times New Roman" w:cs="Times New Roman"/>
          <w:sz w:val="28"/>
          <w:szCs w:val="28"/>
        </w:rPr>
        <w:t>Шановні колеги!</w:t>
      </w:r>
    </w:p>
    <w:p w:rsidR="0047781D" w:rsidRDefault="0047781D" w:rsidP="00D10FCB">
      <w:pPr>
        <w:spacing w:after="0"/>
        <w:ind w:left="1134" w:right="415" w:firstLine="426"/>
        <w:jc w:val="both"/>
        <w:rPr>
          <w:rFonts w:ascii="montserrat" w:hAnsi="montserrat"/>
          <w:color w:val="343434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Нагадуємо, що відповідно до </w:t>
      </w:r>
      <w:r w:rsidRPr="0047781D">
        <w:rPr>
          <w:rStyle w:val="a4"/>
          <w:rFonts w:ascii="montserrat" w:hAnsi="montserrat"/>
          <w:b w:val="0"/>
          <w:color w:val="343434"/>
          <w:sz w:val="26"/>
          <w:szCs w:val="26"/>
          <w:bdr w:val="none" w:sz="0" w:space="0" w:color="auto" w:frame="1"/>
          <w:shd w:val="clear" w:color="auto" w:fill="FFFFFF"/>
        </w:rPr>
        <w:t>Плану всеукраїнських і</w:t>
      </w:r>
      <w:r w:rsidRPr="0047781D">
        <w:rPr>
          <w:rFonts w:ascii="montserrat" w:hAnsi="montserrat"/>
          <w:b/>
          <w:bCs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47781D">
        <w:rPr>
          <w:rStyle w:val="a4"/>
          <w:rFonts w:ascii="montserrat" w:hAnsi="montserrat"/>
          <w:b w:val="0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міжнародних </w:t>
      </w:r>
      <w:r>
        <w:rPr>
          <w:rStyle w:val="a4"/>
          <w:rFonts w:ascii="montserrat" w:hAnsi="montserrat"/>
          <w:b w:val="0"/>
          <w:color w:val="343434"/>
          <w:sz w:val="26"/>
          <w:szCs w:val="26"/>
          <w:bdr w:val="none" w:sz="0" w:space="0" w:color="auto" w:frame="1"/>
          <w:shd w:val="clear" w:color="auto" w:fill="FFFFFF"/>
        </w:rPr>
        <w:t>організаційно-масових заходів з дітьми та учнівською молоддю на 2024 рік (за основними напрямами позашкільної освіти), затвердженого наказом Міністерства освіти і науки</w:t>
      </w:r>
      <w:r w:rsidR="002453BC">
        <w:rPr>
          <w:rStyle w:val="a4"/>
          <w:rFonts w:ascii="montserrat" w:hAnsi="montserrat"/>
          <w:b w:val="0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України </w:t>
      </w:r>
      <w:r>
        <w:rPr>
          <w:rStyle w:val="a4"/>
          <w:rFonts w:ascii="montserrat" w:hAnsi="montserrat"/>
          <w:b w:val="0"/>
          <w:color w:val="343434"/>
          <w:sz w:val="26"/>
          <w:szCs w:val="26"/>
          <w:bdr w:val="none" w:sz="0" w:space="0" w:color="auto" w:frame="1"/>
          <w:shd w:val="clear" w:color="auto" w:fill="FFFFFF"/>
        </w:rPr>
        <w:t>від</w:t>
      </w:r>
      <w:r w:rsidR="002453BC">
        <w:rPr>
          <w:rStyle w:val="a4"/>
          <w:rFonts w:ascii="montserrat" w:hAnsi="montserrat"/>
          <w:b w:val="0"/>
          <w:color w:val="34343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2453BC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19 грудня 2023 року № 1540  проводиться відбірковий етап Всеукраїнського конкурсу юних зоологів і тваринників (далі-Конкурс). Прохання до 31.01.2024 року подати </w:t>
      </w:r>
      <w:r w:rsidR="003D1697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тези </w:t>
      </w:r>
      <w:r w:rsidR="002453BC">
        <w:rPr>
          <w:rFonts w:ascii="montserrat" w:hAnsi="montserrat"/>
          <w:color w:val="343434"/>
          <w:sz w:val="26"/>
          <w:szCs w:val="26"/>
          <w:shd w:val="clear" w:color="auto" w:fill="FFFFFF"/>
        </w:rPr>
        <w:t>дослідницьк</w:t>
      </w:r>
      <w:r w:rsidR="003D1697">
        <w:rPr>
          <w:rFonts w:ascii="montserrat" w:hAnsi="montserrat"/>
          <w:color w:val="343434"/>
          <w:sz w:val="26"/>
          <w:szCs w:val="26"/>
          <w:shd w:val="clear" w:color="auto" w:fill="FFFFFF"/>
        </w:rPr>
        <w:t>их</w:t>
      </w:r>
      <w:r w:rsidR="002453BC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 роб</w:t>
      </w:r>
      <w:r w:rsidR="003D1697">
        <w:rPr>
          <w:rFonts w:ascii="montserrat" w:hAnsi="montserrat"/>
          <w:color w:val="343434"/>
          <w:sz w:val="26"/>
          <w:szCs w:val="26"/>
          <w:shd w:val="clear" w:color="auto" w:fill="FFFFFF"/>
        </w:rPr>
        <w:t>іт</w:t>
      </w:r>
      <w:r w:rsidR="002453BC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 за зареєструватися за посиланням в додатку</w:t>
      </w:r>
      <w:r w:rsidR="00196C6F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 1</w:t>
      </w:r>
      <w:r w:rsidR="002453BC">
        <w:rPr>
          <w:rFonts w:ascii="montserrat" w:hAnsi="montserrat"/>
          <w:color w:val="343434"/>
          <w:sz w:val="26"/>
          <w:szCs w:val="26"/>
          <w:shd w:val="clear" w:color="auto" w:fill="FFFFFF"/>
        </w:rPr>
        <w:t>.</w:t>
      </w:r>
    </w:p>
    <w:p w:rsidR="00D10FCB" w:rsidRDefault="002453BC" w:rsidP="00D10FCB">
      <w:pPr>
        <w:spacing w:after="0"/>
        <w:ind w:left="1134" w:right="415" w:firstLine="426"/>
        <w:jc w:val="both"/>
        <w:rPr>
          <w:rFonts w:ascii="montserrat" w:hAnsi="montserrat"/>
          <w:color w:val="343434"/>
          <w:sz w:val="26"/>
          <w:szCs w:val="26"/>
          <w:shd w:val="clear" w:color="auto" w:fill="FFFFFF"/>
        </w:rPr>
      </w:pPr>
      <w:r>
        <w:rPr>
          <w:rFonts w:ascii="montserrat" w:hAnsi="montserrat"/>
          <w:color w:val="343434"/>
          <w:sz w:val="26"/>
          <w:szCs w:val="26"/>
          <w:shd w:val="clear" w:color="auto" w:fill="FFFFFF"/>
        </w:rPr>
        <w:t>Додаток</w:t>
      </w:r>
      <w:r w:rsidR="00196C6F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 1</w:t>
      </w:r>
      <w:r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: </w:t>
      </w:r>
      <w:r w:rsidR="00196C6F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- </w:t>
      </w:r>
      <w:r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лист </w:t>
      </w:r>
      <w:r w:rsidR="001009EE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МОН </w:t>
      </w:r>
      <w:r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 «Про проведення </w:t>
      </w:r>
      <w:r w:rsidR="001009EE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фінального етапу </w:t>
      </w:r>
      <w:r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Всеукраїнського конкурсу юних зоологів і тваринників» </w:t>
      </w:r>
      <w:r w:rsidR="001009EE">
        <w:rPr>
          <w:rFonts w:ascii="montserrat" w:hAnsi="montserrat"/>
          <w:color w:val="343434"/>
          <w:sz w:val="26"/>
          <w:szCs w:val="26"/>
          <w:shd w:val="clear" w:color="auto" w:fill="FFFFFF"/>
        </w:rPr>
        <w:t>№4</w:t>
      </w:r>
      <w:r w:rsidR="001009EE" w:rsidRPr="001009EE">
        <w:rPr>
          <w:rFonts w:ascii="montserrat" w:hAnsi="montserrat"/>
          <w:color w:val="343434"/>
          <w:sz w:val="26"/>
          <w:szCs w:val="26"/>
          <w:shd w:val="clear" w:color="auto" w:fill="FFFFFF"/>
          <w:lang w:val="ru-RU"/>
        </w:rPr>
        <w:t>/</w:t>
      </w:r>
      <w:r w:rsidR="001009EE">
        <w:rPr>
          <w:rFonts w:ascii="montserrat" w:hAnsi="montserrat"/>
          <w:color w:val="343434"/>
          <w:sz w:val="26"/>
          <w:szCs w:val="26"/>
          <w:shd w:val="clear" w:color="auto" w:fill="FFFFFF"/>
        </w:rPr>
        <w:t>125-24 ві</w:t>
      </w:r>
      <w:r w:rsidR="00196C6F">
        <w:rPr>
          <w:rFonts w:ascii="montserrat" w:hAnsi="montserrat"/>
          <w:color w:val="343434"/>
          <w:sz w:val="26"/>
          <w:szCs w:val="26"/>
          <w:shd w:val="clear" w:color="auto" w:fill="FFFFFF"/>
        </w:rPr>
        <w:t>д 12.01.2024р. на одному аркуші.</w:t>
      </w:r>
    </w:p>
    <w:p w:rsidR="00FD371D" w:rsidRPr="00D10FCB" w:rsidRDefault="00D10FCB" w:rsidP="00D10FCB">
      <w:pPr>
        <w:spacing w:after="0"/>
        <w:ind w:left="1134" w:right="415" w:firstLine="426"/>
        <w:jc w:val="both"/>
        <w:rPr>
          <w:rFonts w:ascii="montserrat" w:hAnsi="montserrat"/>
          <w:color w:val="343434"/>
          <w:sz w:val="26"/>
          <w:szCs w:val="26"/>
          <w:shd w:val="clear" w:color="auto" w:fill="FFFFFF"/>
        </w:rPr>
      </w:pPr>
      <w:r>
        <w:rPr>
          <w:rFonts w:ascii="montserrat" w:hAnsi="montserrat"/>
          <w:color w:val="343434"/>
          <w:sz w:val="26"/>
          <w:szCs w:val="26"/>
          <w:shd w:val="clear" w:color="auto" w:fill="FFFFFF"/>
        </w:rPr>
        <w:t>Додат</w:t>
      </w:r>
      <w:r w:rsidR="00196C6F">
        <w:rPr>
          <w:rFonts w:ascii="montserrat" w:hAnsi="montserrat"/>
          <w:color w:val="343434"/>
          <w:sz w:val="26"/>
          <w:szCs w:val="26"/>
          <w:shd w:val="clear" w:color="auto" w:fill="FFFFFF"/>
        </w:rPr>
        <w:t>ок 2: положення</w:t>
      </w:r>
      <w:r w:rsidR="00196C6F" w:rsidRPr="00196C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</w:t>
      </w:r>
      <w:r w:rsidR="00196C6F" w:rsidRPr="005672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про Всеукраїнський конкурс юних зоологів і тваринників</w:t>
      </w:r>
      <w:r w:rsidR="00196C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на  6 аркушах.</w:t>
      </w:r>
    </w:p>
    <w:p w:rsidR="00FD371D" w:rsidRDefault="00FD371D" w:rsidP="00196C6F">
      <w:pPr>
        <w:ind w:right="415"/>
        <w:jc w:val="both"/>
        <w:rPr>
          <w:rFonts w:ascii="Times New Roman" w:hAnsi="Times New Roman" w:cs="Times New Roman"/>
          <w:b/>
          <w:color w:val="343434"/>
          <w:sz w:val="26"/>
          <w:szCs w:val="26"/>
          <w:shd w:val="clear" w:color="auto" w:fill="FFFFFF"/>
        </w:rPr>
      </w:pPr>
      <w:bookmarkStart w:id="0" w:name="_GoBack"/>
      <w:bookmarkEnd w:id="0"/>
    </w:p>
    <w:p w:rsidR="00FD371D" w:rsidRPr="00196C6F" w:rsidRDefault="001009EE" w:rsidP="00196C6F">
      <w:pPr>
        <w:ind w:right="415" w:firstLine="1134"/>
        <w:jc w:val="both"/>
        <w:rPr>
          <w:rFonts w:ascii="Times New Roman" w:hAnsi="Times New Roman" w:cs="Times New Roman"/>
          <w:b/>
          <w:color w:val="343434"/>
          <w:sz w:val="26"/>
          <w:szCs w:val="26"/>
          <w:shd w:val="clear" w:color="auto" w:fill="FFFFFF"/>
        </w:rPr>
      </w:pPr>
      <w:r w:rsidRPr="007F56BB">
        <w:rPr>
          <w:rFonts w:ascii="Times New Roman" w:hAnsi="Times New Roman" w:cs="Times New Roman"/>
          <w:b/>
          <w:color w:val="343434"/>
          <w:sz w:val="26"/>
          <w:szCs w:val="26"/>
          <w:shd w:val="clear" w:color="auto" w:fill="FFFFFF"/>
        </w:rPr>
        <w:t xml:space="preserve">З повагою, директор                </w:t>
      </w:r>
      <w:r w:rsidR="0059271F" w:rsidRPr="007F56BB">
        <w:rPr>
          <w:rFonts w:ascii="Times New Roman" w:hAnsi="Times New Roman" w:cs="Times New Roman"/>
          <w:b/>
          <w:color w:val="343434"/>
          <w:sz w:val="26"/>
          <w:szCs w:val="26"/>
          <w:shd w:val="clear" w:color="auto" w:fill="FFFFFF"/>
        </w:rPr>
        <w:t xml:space="preserve">                        </w:t>
      </w:r>
      <w:r w:rsidRPr="007F56BB">
        <w:rPr>
          <w:rFonts w:ascii="Times New Roman" w:hAnsi="Times New Roman" w:cs="Times New Roman"/>
          <w:b/>
          <w:color w:val="343434"/>
          <w:sz w:val="26"/>
          <w:szCs w:val="26"/>
          <w:shd w:val="clear" w:color="auto" w:fill="FFFFFF"/>
        </w:rPr>
        <w:t xml:space="preserve">          </w:t>
      </w:r>
      <w:r w:rsidR="0059271F" w:rsidRPr="007F56BB">
        <w:rPr>
          <w:rFonts w:ascii="Times New Roman" w:hAnsi="Times New Roman" w:cs="Times New Roman"/>
          <w:b/>
          <w:color w:val="343434"/>
          <w:sz w:val="26"/>
          <w:szCs w:val="26"/>
          <w:shd w:val="clear" w:color="auto" w:fill="FFFFFF"/>
        </w:rPr>
        <w:t xml:space="preserve">                 </w:t>
      </w:r>
      <w:r w:rsidRPr="007F56BB">
        <w:rPr>
          <w:rFonts w:ascii="Times New Roman" w:hAnsi="Times New Roman" w:cs="Times New Roman"/>
          <w:b/>
          <w:color w:val="343434"/>
          <w:sz w:val="26"/>
          <w:szCs w:val="26"/>
          <w:shd w:val="clear" w:color="auto" w:fill="FFFFFF"/>
        </w:rPr>
        <w:t xml:space="preserve">              Тамара </w:t>
      </w:r>
      <w:r w:rsidR="007F56BB">
        <w:rPr>
          <w:rFonts w:ascii="Times New Roman" w:hAnsi="Times New Roman" w:cs="Times New Roman"/>
          <w:b/>
          <w:color w:val="343434"/>
          <w:sz w:val="26"/>
          <w:szCs w:val="26"/>
          <w:shd w:val="clear" w:color="auto" w:fill="FFFFFF"/>
        </w:rPr>
        <w:t>Г</w:t>
      </w:r>
      <w:r w:rsidR="007F56BB" w:rsidRPr="007F56BB">
        <w:rPr>
          <w:rFonts w:ascii="Times New Roman" w:hAnsi="Times New Roman" w:cs="Times New Roman"/>
          <w:b/>
          <w:color w:val="343434"/>
          <w:sz w:val="26"/>
          <w:szCs w:val="26"/>
          <w:shd w:val="clear" w:color="auto" w:fill="FFFFFF"/>
        </w:rPr>
        <w:t>УДЗИК</w:t>
      </w:r>
    </w:p>
    <w:p w:rsidR="00FD371D" w:rsidRDefault="00FD371D" w:rsidP="00783E06">
      <w:pPr>
        <w:ind w:firstLine="1134"/>
        <w:jc w:val="both"/>
        <w:rPr>
          <w:rFonts w:ascii="montserrat" w:hAnsi="montserrat"/>
          <w:b/>
          <w:color w:val="343434"/>
          <w:sz w:val="26"/>
          <w:szCs w:val="26"/>
          <w:shd w:val="clear" w:color="auto" w:fill="FFFFFF"/>
        </w:rPr>
      </w:pPr>
    </w:p>
    <w:p w:rsidR="007F56BB" w:rsidRPr="007F56BB" w:rsidRDefault="007F56BB" w:rsidP="00783E06">
      <w:pPr>
        <w:spacing w:after="0"/>
        <w:ind w:firstLine="1134"/>
        <w:jc w:val="both"/>
        <w:rPr>
          <w:rFonts w:ascii="montserrat" w:hAnsi="montserrat"/>
          <w:color w:val="343434"/>
          <w:sz w:val="26"/>
          <w:szCs w:val="26"/>
          <w:shd w:val="clear" w:color="auto" w:fill="FFFFFF"/>
        </w:rPr>
      </w:pPr>
      <w:r w:rsidRPr="007F56BB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(096)954-30-44 </w:t>
      </w:r>
    </w:p>
    <w:p w:rsidR="007F56BB" w:rsidRDefault="007F56BB" w:rsidP="00783E06">
      <w:pPr>
        <w:spacing w:after="0"/>
        <w:ind w:firstLine="1134"/>
        <w:jc w:val="both"/>
        <w:rPr>
          <w:rFonts w:ascii="montserrat" w:hAnsi="montserrat"/>
          <w:color w:val="343434"/>
          <w:sz w:val="26"/>
          <w:szCs w:val="26"/>
          <w:shd w:val="clear" w:color="auto" w:fill="FFFFFF"/>
        </w:rPr>
      </w:pPr>
      <w:r w:rsidRPr="007F56BB">
        <w:rPr>
          <w:rFonts w:ascii="montserrat" w:hAnsi="montserrat"/>
          <w:color w:val="343434"/>
          <w:sz w:val="26"/>
          <w:szCs w:val="26"/>
          <w:shd w:val="clear" w:color="auto" w:fill="FFFFFF"/>
        </w:rPr>
        <w:t>Ірина Кухар</w:t>
      </w:r>
    </w:p>
    <w:p w:rsidR="00CA1593" w:rsidRDefault="00CA1593" w:rsidP="00783E06">
      <w:pPr>
        <w:spacing w:after="0"/>
        <w:ind w:firstLine="1134"/>
        <w:jc w:val="both"/>
        <w:rPr>
          <w:rFonts w:ascii="montserrat" w:hAnsi="montserrat"/>
          <w:color w:val="343434"/>
          <w:sz w:val="26"/>
          <w:szCs w:val="26"/>
          <w:shd w:val="clear" w:color="auto" w:fill="FFFFFF"/>
        </w:rPr>
      </w:pPr>
    </w:p>
    <w:p w:rsidR="00CA1593" w:rsidRDefault="00CA1593" w:rsidP="007F56BB">
      <w:pPr>
        <w:spacing w:after="0"/>
        <w:jc w:val="both"/>
        <w:rPr>
          <w:rFonts w:ascii="montserrat" w:hAnsi="montserrat"/>
          <w:color w:val="343434"/>
          <w:sz w:val="26"/>
          <w:szCs w:val="26"/>
          <w:shd w:val="clear" w:color="auto" w:fill="FFFFFF"/>
        </w:rPr>
      </w:pPr>
    </w:p>
    <w:p w:rsidR="00CA1593" w:rsidRDefault="00CA1593" w:rsidP="007F56BB">
      <w:pPr>
        <w:spacing w:after="0"/>
        <w:jc w:val="both"/>
        <w:rPr>
          <w:rFonts w:ascii="montserrat" w:hAnsi="montserrat"/>
          <w:color w:val="343434"/>
          <w:sz w:val="26"/>
          <w:szCs w:val="26"/>
          <w:shd w:val="clear" w:color="auto" w:fill="FFFFFF"/>
        </w:rPr>
      </w:pPr>
    </w:p>
    <w:p w:rsidR="00CA1593" w:rsidRDefault="00CA1593" w:rsidP="007F56BB">
      <w:pPr>
        <w:spacing w:after="0"/>
        <w:jc w:val="both"/>
        <w:rPr>
          <w:rFonts w:ascii="montserrat" w:hAnsi="montserrat"/>
          <w:color w:val="343434"/>
          <w:sz w:val="26"/>
          <w:szCs w:val="26"/>
          <w:shd w:val="clear" w:color="auto" w:fill="FFFFFF"/>
        </w:rPr>
      </w:pPr>
    </w:p>
    <w:p w:rsidR="00CA1593" w:rsidRDefault="00CA1593" w:rsidP="00FD2A20">
      <w:pPr>
        <w:rPr>
          <w:sz w:val="20"/>
        </w:rPr>
        <w:sectPr w:rsidR="00CA1593" w:rsidSect="00CA1593">
          <w:pgSz w:w="11910" w:h="16840"/>
          <w:pgMar w:top="1120" w:right="420" w:bottom="0" w:left="160" w:header="708" w:footer="708" w:gutter="0"/>
          <w:cols w:space="720"/>
        </w:sectPr>
      </w:pPr>
    </w:p>
    <w:p w:rsidR="00CA1593" w:rsidRDefault="00CA1593" w:rsidP="00CA1593">
      <w:pPr>
        <w:pStyle w:val="a5"/>
        <w:rPr>
          <w:sz w:val="30"/>
        </w:rPr>
      </w:pPr>
    </w:p>
    <w:p w:rsidR="00CA1593" w:rsidRDefault="00CA1593" w:rsidP="00CA1593">
      <w:pPr>
        <w:pStyle w:val="a5"/>
        <w:rPr>
          <w:sz w:val="30"/>
        </w:rPr>
      </w:pPr>
    </w:p>
    <w:p w:rsidR="00783E06" w:rsidRPr="003629A1" w:rsidRDefault="00FD2A20" w:rsidP="00F73649">
      <w:pPr>
        <w:pStyle w:val="a5"/>
        <w:spacing w:before="4"/>
        <w:ind w:firstLine="6096"/>
        <w:rPr>
          <w:b/>
          <w:sz w:val="24"/>
          <w:szCs w:val="24"/>
        </w:rPr>
      </w:pPr>
      <w:r w:rsidRPr="003629A1">
        <w:rPr>
          <w:b/>
          <w:sz w:val="24"/>
          <w:szCs w:val="24"/>
        </w:rPr>
        <w:t>Дод</w:t>
      </w:r>
      <w:r w:rsidR="00783E06" w:rsidRPr="003629A1">
        <w:rPr>
          <w:b/>
          <w:sz w:val="24"/>
          <w:szCs w:val="24"/>
        </w:rPr>
        <w:t xml:space="preserve">аток </w:t>
      </w:r>
      <w:r w:rsidR="003629A1" w:rsidRPr="003629A1">
        <w:rPr>
          <w:b/>
          <w:sz w:val="24"/>
          <w:szCs w:val="24"/>
        </w:rPr>
        <w:t>1</w:t>
      </w:r>
    </w:p>
    <w:p w:rsidR="00CA1593" w:rsidRPr="003629A1" w:rsidRDefault="00783E06" w:rsidP="00F73649">
      <w:pPr>
        <w:pStyle w:val="a5"/>
        <w:spacing w:before="4"/>
        <w:ind w:firstLine="6096"/>
        <w:rPr>
          <w:b/>
          <w:sz w:val="24"/>
          <w:szCs w:val="24"/>
        </w:rPr>
      </w:pPr>
      <w:r w:rsidRPr="003629A1">
        <w:rPr>
          <w:b/>
          <w:sz w:val="24"/>
          <w:szCs w:val="24"/>
        </w:rPr>
        <w:t>до листа ОЕНЦУМ</w:t>
      </w:r>
    </w:p>
    <w:p w:rsidR="00F73649" w:rsidRPr="003629A1" w:rsidRDefault="00F73649" w:rsidP="00F73649">
      <w:pPr>
        <w:pStyle w:val="a5"/>
        <w:spacing w:before="4"/>
        <w:ind w:firstLine="6096"/>
        <w:rPr>
          <w:b/>
          <w:sz w:val="24"/>
          <w:szCs w:val="24"/>
        </w:rPr>
      </w:pPr>
      <w:r w:rsidRPr="003629A1">
        <w:rPr>
          <w:b/>
          <w:sz w:val="24"/>
          <w:szCs w:val="24"/>
        </w:rPr>
        <w:t>від 16.01.2024 р. №01-21</w:t>
      </w:r>
      <w:r w:rsidRPr="003629A1">
        <w:rPr>
          <w:b/>
          <w:sz w:val="24"/>
          <w:szCs w:val="24"/>
          <w:lang w:val="en-US"/>
        </w:rPr>
        <w:t>/</w:t>
      </w:r>
      <w:r w:rsidRPr="003629A1">
        <w:rPr>
          <w:b/>
          <w:sz w:val="24"/>
          <w:szCs w:val="24"/>
        </w:rPr>
        <w:t>03</w:t>
      </w:r>
    </w:p>
    <w:p w:rsidR="00CA1593" w:rsidRDefault="00CA1593" w:rsidP="00CA1593">
      <w:pPr>
        <w:pStyle w:val="a5"/>
        <w:ind w:left="6007" w:hanging="1612"/>
        <w:jc w:val="both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3D576C9" wp14:editId="3F3AD942">
            <wp:extent cx="438653" cy="658368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5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93" w:rsidRDefault="00CA1593" w:rsidP="00CA1593">
      <w:pPr>
        <w:pStyle w:val="a5"/>
        <w:spacing w:before="9"/>
        <w:rPr>
          <w:sz w:val="18"/>
        </w:rPr>
      </w:pPr>
    </w:p>
    <w:p w:rsidR="00CA1593" w:rsidRDefault="00CA1593" w:rsidP="000305C1">
      <w:pPr>
        <w:pStyle w:val="a7"/>
        <w:ind w:left="142"/>
        <w:jc w:val="center"/>
      </w:pPr>
      <w:r>
        <w:rPr>
          <w:spacing w:val="17"/>
        </w:rPr>
        <w:t>МІНІСТЕРСТВО</w:t>
      </w:r>
      <w:r>
        <w:rPr>
          <w:spacing w:val="44"/>
        </w:rPr>
        <w:t xml:space="preserve"> </w:t>
      </w:r>
      <w:r>
        <w:rPr>
          <w:spacing w:val="16"/>
        </w:rPr>
        <w:t>ОСВІТИ</w:t>
      </w:r>
      <w:r>
        <w:rPr>
          <w:spacing w:val="44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rPr>
          <w:spacing w:val="15"/>
        </w:rPr>
        <w:t>НАУКИ</w:t>
      </w:r>
      <w:r>
        <w:rPr>
          <w:spacing w:val="44"/>
        </w:rPr>
        <w:t xml:space="preserve"> </w:t>
      </w:r>
      <w:r>
        <w:rPr>
          <w:spacing w:val="16"/>
        </w:rPr>
        <w:t>УКРАЇНИ</w:t>
      </w:r>
    </w:p>
    <w:p w:rsidR="00CA1593" w:rsidRPr="00CA1593" w:rsidRDefault="00CA1593" w:rsidP="000305C1">
      <w:pPr>
        <w:spacing w:before="104" w:after="0" w:line="240" w:lineRule="auto"/>
        <w:ind w:left="1922" w:right="444"/>
        <w:jc w:val="center"/>
        <w:rPr>
          <w:rFonts w:ascii="Times New Roman" w:hAnsi="Times New Roman" w:cs="Times New Roman"/>
          <w:b/>
          <w:sz w:val="32"/>
        </w:rPr>
      </w:pPr>
      <w:r w:rsidRPr="00CA1593">
        <w:rPr>
          <w:rFonts w:ascii="Times New Roman" w:hAnsi="Times New Roman" w:cs="Times New Roman"/>
          <w:b/>
          <w:sz w:val="32"/>
        </w:rPr>
        <w:t>Директорат</w:t>
      </w:r>
      <w:r w:rsidRPr="00CA159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CA1593">
        <w:rPr>
          <w:rFonts w:ascii="Times New Roman" w:hAnsi="Times New Roman" w:cs="Times New Roman"/>
          <w:b/>
          <w:sz w:val="32"/>
        </w:rPr>
        <w:t>шкільної</w:t>
      </w:r>
      <w:r w:rsidRPr="00CA159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CA1593">
        <w:rPr>
          <w:rFonts w:ascii="Times New Roman" w:hAnsi="Times New Roman" w:cs="Times New Roman"/>
          <w:b/>
          <w:sz w:val="32"/>
        </w:rPr>
        <w:t>освіти</w:t>
      </w:r>
    </w:p>
    <w:p w:rsidR="00CA1593" w:rsidRPr="00CA1593" w:rsidRDefault="00CA1593" w:rsidP="000305C1">
      <w:pPr>
        <w:spacing w:before="30" w:after="0" w:line="240" w:lineRule="auto"/>
        <w:ind w:left="1922" w:right="529"/>
        <w:jc w:val="center"/>
        <w:rPr>
          <w:rFonts w:ascii="Times New Roman" w:hAnsi="Times New Roman" w:cs="Times New Roman"/>
          <w:sz w:val="20"/>
        </w:rPr>
      </w:pPr>
      <w:r w:rsidRPr="00CA1593">
        <w:rPr>
          <w:rFonts w:ascii="Times New Roman" w:hAnsi="Times New Roman" w:cs="Times New Roman"/>
          <w:sz w:val="20"/>
        </w:rPr>
        <w:t>пр.</w:t>
      </w:r>
      <w:r w:rsidRPr="00CA1593">
        <w:rPr>
          <w:rFonts w:ascii="Times New Roman" w:hAnsi="Times New Roman" w:cs="Times New Roman"/>
          <w:spacing w:val="-3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Берестейський,</w:t>
      </w:r>
      <w:r w:rsidRPr="00CA1593">
        <w:rPr>
          <w:rFonts w:ascii="Times New Roman" w:hAnsi="Times New Roman" w:cs="Times New Roman"/>
          <w:spacing w:val="-2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10</w:t>
      </w:r>
      <w:r w:rsidRPr="00CA1593">
        <w:rPr>
          <w:rFonts w:ascii="Times New Roman" w:hAnsi="Times New Roman" w:cs="Times New Roman"/>
          <w:spacing w:val="-1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м.</w:t>
      </w:r>
      <w:r w:rsidRPr="00CA1593">
        <w:rPr>
          <w:rFonts w:ascii="Times New Roman" w:hAnsi="Times New Roman" w:cs="Times New Roman"/>
          <w:spacing w:val="-1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Київ,</w:t>
      </w:r>
      <w:r w:rsidRPr="00CA1593">
        <w:rPr>
          <w:rFonts w:ascii="Times New Roman" w:hAnsi="Times New Roman" w:cs="Times New Roman"/>
          <w:spacing w:val="-1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01135,</w:t>
      </w:r>
      <w:r w:rsidRPr="00CA1593">
        <w:rPr>
          <w:rFonts w:ascii="Times New Roman" w:hAnsi="Times New Roman" w:cs="Times New Roman"/>
          <w:spacing w:val="-2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тел.(044)</w:t>
      </w:r>
      <w:r w:rsidRPr="00CA1593">
        <w:rPr>
          <w:rFonts w:ascii="Times New Roman" w:hAnsi="Times New Roman" w:cs="Times New Roman"/>
          <w:spacing w:val="-1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481-47-58,</w:t>
      </w:r>
      <w:r w:rsidRPr="00CA1593">
        <w:rPr>
          <w:rFonts w:ascii="Times New Roman" w:hAnsi="Times New Roman" w:cs="Times New Roman"/>
          <w:spacing w:val="-1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факс</w:t>
      </w:r>
      <w:r w:rsidRPr="00CA1593">
        <w:rPr>
          <w:rFonts w:ascii="Times New Roman" w:hAnsi="Times New Roman" w:cs="Times New Roman"/>
          <w:spacing w:val="-1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(044)</w:t>
      </w:r>
      <w:r w:rsidRPr="00CA1593">
        <w:rPr>
          <w:rFonts w:ascii="Times New Roman" w:hAnsi="Times New Roman" w:cs="Times New Roman"/>
          <w:spacing w:val="-1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481-32-87,</w:t>
      </w:r>
      <w:r w:rsidRPr="00CA1593">
        <w:rPr>
          <w:rFonts w:ascii="Times New Roman" w:hAnsi="Times New Roman" w:cs="Times New Roman"/>
          <w:spacing w:val="-2"/>
          <w:sz w:val="20"/>
        </w:rPr>
        <w:t xml:space="preserve"> </w:t>
      </w:r>
      <w:r w:rsidRPr="00CA1593">
        <w:rPr>
          <w:rFonts w:ascii="Times New Roman" w:hAnsi="Times New Roman" w:cs="Times New Roman"/>
          <w:sz w:val="20"/>
        </w:rPr>
        <w:t>e-</w:t>
      </w:r>
      <w:proofErr w:type="spellStart"/>
      <w:r w:rsidRPr="00CA1593">
        <w:rPr>
          <w:rFonts w:ascii="Times New Roman" w:hAnsi="Times New Roman" w:cs="Times New Roman"/>
          <w:sz w:val="20"/>
        </w:rPr>
        <w:t>mail</w:t>
      </w:r>
      <w:proofErr w:type="spellEnd"/>
      <w:r w:rsidRPr="00CA1593">
        <w:rPr>
          <w:rFonts w:ascii="Times New Roman" w:hAnsi="Times New Roman" w:cs="Times New Roman"/>
          <w:sz w:val="20"/>
        </w:rPr>
        <w:t>:</w:t>
      </w:r>
      <w:r w:rsidRPr="00CA1593">
        <w:rPr>
          <w:rFonts w:ascii="Times New Roman" w:hAnsi="Times New Roman" w:cs="Times New Roman"/>
          <w:spacing w:val="-1"/>
          <w:sz w:val="20"/>
        </w:rPr>
        <w:t xml:space="preserve"> </w:t>
      </w:r>
      <w:hyperlink r:id="rId8">
        <w:r w:rsidRPr="00CA1593">
          <w:rPr>
            <w:rFonts w:ascii="Times New Roman" w:hAnsi="Times New Roman" w:cs="Times New Roman"/>
            <w:sz w:val="20"/>
          </w:rPr>
          <w:t>dse@mon.gov.ua</w:t>
        </w:r>
      </w:hyperlink>
    </w:p>
    <w:p w:rsidR="00CA1593" w:rsidRDefault="00CA1593" w:rsidP="000305C1">
      <w:pPr>
        <w:pStyle w:val="a5"/>
        <w:spacing w:line="30" w:lineRule="exact"/>
        <w:rPr>
          <w:sz w:val="3"/>
        </w:rPr>
      </w:pPr>
      <w:r>
        <w:rPr>
          <w:noProof/>
          <w:sz w:val="3"/>
          <w:lang w:eastAsia="uk-UA"/>
        </w:rPr>
        <mc:AlternateContent>
          <mc:Choice Requires="wpg">
            <w:drawing>
              <wp:inline distT="0" distB="0" distL="0" distR="0">
                <wp:extent cx="6157595" cy="19050"/>
                <wp:effectExtent l="13970" t="635" r="10160" b="889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19050"/>
                          <a:chOff x="0" y="0"/>
                          <a:chExt cx="9697" cy="30"/>
                        </a:xfrm>
                      </wpg:grpSpPr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69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9CBA0" id="Группа 14" o:spid="_x0000_s1026" style="width:484.85pt;height:1.5pt;mso-position-horizontal-relative:char;mso-position-vertical-relative:line" coordsize="969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">
                <v:line id="Line 9" o:spid="_x0000_s1027" style="position:absolute;visibility:visible;mso-wrap-style:square" from="0,15" to="969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0305C1" w:rsidRDefault="000305C1" w:rsidP="000305C1">
      <w:pPr>
        <w:pStyle w:val="a5"/>
        <w:spacing w:line="30" w:lineRule="exact"/>
        <w:rPr>
          <w:sz w:val="3"/>
        </w:rPr>
      </w:pPr>
    </w:p>
    <w:p w:rsidR="000305C1" w:rsidRDefault="000305C1" w:rsidP="000305C1">
      <w:pPr>
        <w:pStyle w:val="a5"/>
        <w:spacing w:line="30" w:lineRule="exact"/>
        <w:rPr>
          <w:sz w:val="3"/>
        </w:rPr>
      </w:pPr>
    </w:p>
    <w:p w:rsidR="000305C1" w:rsidRDefault="000305C1" w:rsidP="000305C1">
      <w:pPr>
        <w:pStyle w:val="a5"/>
        <w:spacing w:line="30" w:lineRule="exact"/>
        <w:rPr>
          <w:sz w:val="3"/>
        </w:rPr>
      </w:pPr>
    </w:p>
    <w:p w:rsidR="000305C1" w:rsidRDefault="000305C1" w:rsidP="000305C1">
      <w:pPr>
        <w:pStyle w:val="a5"/>
        <w:spacing w:line="30" w:lineRule="exact"/>
        <w:rPr>
          <w:sz w:val="3"/>
        </w:rPr>
      </w:pPr>
    </w:p>
    <w:p w:rsidR="000305C1" w:rsidRDefault="000305C1" w:rsidP="000305C1">
      <w:pPr>
        <w:pStyle w:val="a5"/>
        <w:spacing w:line="30" w:lineRule="exact"/>
        <w:rPr>
          <w:sz w:val="3"/>
        </w:rPr>
      </w:pPr>
    </w:p>
    <w:p w:rsidR="000305C1" w:rsidRDefault="000305C1" w:rsidP="000305C1">
      <w:pPr>
        <w:pStyle w:val="a5"/>
        <w:spacing w:line="30" w:lineRule="exact"/>
        <w:rPr>
          <w:sz w:val="3"/>
        </w:rPr>
      </w:pPr>
    </w:p>
    <w:p w:rsidR="000305C1" w:rsidRDefault="000305C1" w:rsidP="000305C1">
      <w:pPr>
        <w:pStyle w:val="a5"/>
        <w:spacing w:line="30" w:lineRule="exact"/>
        <w:rPr>
          <w:sz w:val="3"/>
        </w:rPr>
      </w:pPr>
    </w:p>
    <w:p w:rsidR="000305C1" w:rsidRDefault="000305C1" w:rsidP="000305C1">
      <w:pPr>
        <w:pStyle w:val="a5"/>
        <w:spacing w:line="30" w:lineRule="exact"/>
        <w:rPr>
          <w:sz w:val="3"/>
        </w:rPr>
      </w:pPr>
    </w:p>
    <w:p w:rsidR="000305C1" w:rsidRPr="000305C1" w:rsidRDefault="000305C1" w:rsidP="000305C1">
      <w:pPr>
        <w:pStyle w:val="a5"/>
        <w:spacing w:line="30" w:lineRule="exact"/>
        <w:rPr>
          <w:sz w:val="3"/>
        </w:rPr>
      </w:pPr>
    </w:p>
    <w:p w:rsidR="00CA1593" w:rsidRDefault="00CA1593" w:rsidP="00CA1593">
      <w:pPr>
        <w:pStyle w:val="a5"/>
        <w:ind w:left="2694" w:firstLine="1984"/>
        <w:jc w:val="both"/>
      </w:pPr>
      <w:r>
        <w:t>Департаментам (управлінням) освіти</w:t>
      </w:r>
    </w:p>
    <w:p w:rsidR="00CA1593" w:rsidRDefault="000305C1" w:rsidP="000305C1">
      <w:pPr>
        <w:pStyle w:val="a5"/>
        <w:jc w:val="both"/>
        <w:rPr>
          <w:spacing w:val="1"/>
        </w:rPr>
      </w:pPr>
      <w:r>
        <w:t xml:space="preserve">                                                                 </w:t>
      </w:r>
      <w:r w:rsidR="00CA1593">
        <w:t xml:space="preserve"> і</w:t>
      </w:r>
      <w:r w:rsidR="00CA1593">
        <w:rPr>
          <w:spacing w:val="-67"/>
        </w:rPr>
        <w:t xml:space="preserve">         </w:t>
      </w:r>
      <w:r w:rsidR="00CA1593">
        <w:t>науки обласних, Київської міської</w:t>
      </w:r>
      <w:r w:rsidR="00CA1593">
        <w:rPr>
          <w:spacing w:val="1"/>
        </w:rPr>
        <w:t xml:space="preserve"> </w:t>
      </w:r>
    </w:p>
    <w:p w:rsidR="00CA1593" w:rsidRDefault="00CA1593" w:rsidP="000305C1">
      <w:pPr>
        <w:pStyle w:val="a5"/>
        <w:ind w:left="2694" w:firstLine="1984"/>
        <w:jc w:val="both"/>
      </w:pPr>
      <w:r>
        <w:t>державних</w:t>
      </w:r>
      <w:r>
        <w:rPr>
          <w:spacing w:val="-4"/>
        </w:rPr>
        <w:t xml:space="preserve"> </w:t>
      </w:r>
      <w:r>
        <w:t>(військових)</w:t>
      </w:r>
      <w:r>
        <w:rPr>
          <w:spacing w:val="-2"/>
        </w:rPr>
        <w:t xml:space="preserve"> </w:t>
      </w:r>
      <w:r>
        <w:t>адміністрацій</w:t>
      </w:r>
    </w:p>
    <w:p w:rsidR="00CA1593" w:rsidRDefault="00CA1593" w:rsidP="00CA1593">
      <w:pPr>
        <w:pStyle w:val="a5"/>
        <w:ind w:left="1541" w:right="-7" w:hanging="1257"/>
      </w:pPr>
      <w:r>
        <w:t>Про</w:t>
      </w:r>
      <w:r>
        <w:rPr>
          <w:spacing w:val="-5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фінального</w:t>
      </w:r>
      <w:r>
        <w:rPr>
          <w:spacing w:val="-4"/>
        </w:rPr>
        <w:t xml:space="preserve"> </w:t>
      </w:r>
      <w:r>
        <w:t>етапу</w:t>
      </w:r>
    </w:p>
    <w:p w:rsidR="00CA1593" w:rsidRDefault="00CA1593" w:rsidP="00CA1593">
      <w:pPr>
        <w:pStyle w:val="a5"/>
        <w:ind w:left="1541" w:right="-7" w:hanging="1257"/>
      </w:pPr>
      <w:r>
        <w:t>Всеукраїнського</w:t>
      </w:r>
      <w:r>
        <w:rPr>
          <w:spacing w:val="-1"/>
        </w:rPr>
        <w:t xml:space="preserve"> </w:t>
      </w:r>
      <w:r>
        <w:t>конкурсу</w:t>
      </w:r>
    </w:p>
    <w:p w:rsidR="00CA1593" w:rsidRDefault="00CA1593" w:rsidP="000305C1">
      <w:pPr>
        <w:pStyle w:val="a5"/>
        <w:ind w:left="1541" w:hanging="1257"/>
      </w:pPr>
      <w:r>
        <w:t>юних</w:t>
      </w:r>
      <w:r>
        <w:rPr>
          <w:spacing w:val="-4"/>
        </w:rPr>
        <w:t xml:space="preserve"> </w:t>
      </w:r>
      <w:r>
        <w:t>зоологів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тваринників</w:t>
      </w:r>
    </w:p>
    <w:p w:rsidR="00CA1593" w:rsidRDefault="00CA1593" w:rsidP="00CA1593">
      <w:pPr>
        <w:pStyle w:val="a5"/>
        <w:spacing w:before="88"/>
        <w:ind w:left="426" w:right="144" w:firstLine="850"/>
        <w:jc w:val="both"/>
      </w:pPr>
      <w:r>
        <w:t>На виконання Плану всеукраїнських і міжнародних організаційно-масових</w:t>
      </w:r>
      <w:r>
        <w:rPr>
          <w:spacing w:val="1"/>
        </w:rPr>
        <w:t xml:space="preserve"> </w:t>
      </w:r>
      <w:r>
        <w:t>заходів з дітьми та учнівською молоддю на 2024 рік, затвердженого наказом</w:t>
      </w:r>
      <w:r>
        <w:rPr>
          <w:spacing w:val="1"/>
        </w:rPr>
        <w:t xml:space="preserve"> </w:t>
      </w:r>
      <w:r>
        <w:t>Міністерства освіти і науки України від 13.12.2023 р. № 1527, з 19 по 21 лютого</w:t>
      </w:r>
      <w:r>
        <w:rPr>
          <w:spacing w:val="-67"/>
        </w:rPr>
        <w:t xml:space="preserve"> </w:t>
      </w:r>
      <w:r>
        <w:t>2024 року в м. Київ Національним еколого-натуралістичним центром учнівської</w:t>
      </w:r>
      <w:r>
        <w:rPr>
          <w:spacing w:val="-67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біоресурсів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 xml:space="preserve">природокористування України, Інституту зоології </w:t>
      </w:r>
      <w:proofErr w:type="spellStart"/>
      <w:r>
        <w:t>ім</w:t>
      </w:r>
      <w:proofErr w:type="spellEnd"/>
      <w:r>
        <w:t xml:space="preserve"> І.І. </w:t>
      </w:r>
      <w:proofErr w:type="spellStart"/>
      <w:r>
        <w:t>Шмальгаузена</w:t>
      </w:r>
      <w:proofErr w:type="spellEnd"/>
      <w:r>
        <w:t xml:space="preserve"> НАН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науково-природничого</w:t>
      </w:r>
      <w:r>
        <w:rPr>
          <w:spacing w:val="1"/>
        </w:rPr>
        <w:t xml:space="preserve"> </w:t>
      </w:r>
      <w:r>
        <w:t>музею</w:t>
      </w:r>
      <w:r>
        <w:rPr>
          <w:spacing w:val="1"/>
        </w:rPr>
        <w:t xml:space="preserve"> </w:t>
      </w:r>
      <w:r>
        <w:t>НАН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буде</w:t>
      </w:r>
      <w:r>
        <w:rPr>
          <w:spacing w:val="-67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фінальний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Всеукраїнського</w:t>
      </w:r>
      <w:r>
        <w:rPr>
          <w:spacing w:val="1"/>
        </w:rPr>
        <w:t xml:space="preserve"> </w:t>
      </w:r>
      <w:r>
        <w:t>конкурсу</w:t>
      </w:r>
      <w:r>
        <w:rPr>
          <w:spacing w:val="1"/>
        </w:rPr>
        <w:t xml:space="preserve"> </w:t>
      </w:r>
      <w:r>
        <w:t>юних</w:t>
      </w:r>
      <w:r>
        <w:rPr>
          <w:spacing w:val="1"/>
        </w:rPr>
        <w:t xml:space="preserve"> </w:t>
      </w:r>
      <w:r>
        <w:t>зоологів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тваринників</w:t>
      </w:r>
      <w:r>
        <w:rPr>
          <w:spacing w:val="-1"/>
        </w:rPr>
        <w:t xml:space="preserve"> </w:t>
      </w:r>
      <w:r>
        <w:t>(далі – Конкурс).</w:t>
      </w:r>
    </w:p>
    <w:p w:rsidR="00CA1593" w:rsidRDefault="00CA1593" w:rsidP="00CA1593">
      <w:pPr>
        <w:pStyle w:val="a5"/>
        <w:ind w:left="426" w:right="145" w:firstLine="850"/>
        <w:jc w:val="both"/>
      </w:pPr>
      <w:r>
        <w:t>До участі у Конкурсі запрошуються учні (вихованці) закладів 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позашкільної</w:t>
      </w:r>
      <w:r>
        <w:rPr>
          <w:spacing w:val="-11"/>
        </w:rPr>
        <w:t xml:space="preserve"> </w:t>
      </w:r>
      <w:r>
        <w:t>освіти.</w:t>
      </w:r>
      <w:r>
        <w:rPr>
          <w:spacing w:val="-11"/>
        </w:rPr>
        <w:t xml:space="preserve"> </w:t>
      </w:r>
      <w:r>
        <w:t>Формат</w:t>
      </w:r>
      <w:r>
        <w:rPr>
          <w:spacing w:val="-11"/>
        </w:rPr>
        <w:t xml:space="preserve"> </w:t>
      </w:r>
      <w:r>
        <w:t>проведення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змішаний</w:t>
      </w:r>
      <w:r>
        <w:rPr>
          <w:spacing w:val="-11"/>
        </w:rPr>
        <w:t xml:space="preserve"> </w:t>
      </w:r>
      <w:r>
        <w:t>(дистанційний</w:t>
      </w:r>
      <w:r>
        <w:rPr>
          <w:spacing w:val="-67"/>
        </w:rPr>
        <w:t xml:space="preserve"> </w:t>
      </w:r>
      <w:r>
        <w:t>та очний).</w:t>
      </w:r>
    </w:p>
    <w:p w:rsidR="00CA1593" w:rsidRDefault="00CA1593" w:rsidP="00CA1593">
      <w:pPr>
        <w:pStyle w:val="a5"/>
        <w:ind w:left="426" w:right="145" w:firstLine="850"/>
        <w:jc w:val="both"/>
      </w:pPr>
      <w:r>
        <w:t>Для участі у Конкурсі необхідно до 31 січня 2024 року зареєструватися за</w:t>
      </w:r>
      <w:r>
        <w:rPr>
          <w:spacing w:val="1"/>
        </w:rPr>
        <w:t xml:space="preserve"> </w:t>
      </w:r>
      <w:r>
        <w:t>посиланням:</w:t>
      </w:r>
    </w:p>
    <w:p w:rsidR="00CA1593" w:rsidRDefault="00D10FCB" w:rsidP="00CA1593">
      <w:pPr>
        <w:pStyle w:val="a5"/>
        <w:ind w:left="426" w:firstLine="850"/>
      </w:pPr>
      <w:hyperlink r:id="rId9">
        <w:r w:rsidR="00CA1593">
          <w:rPr>
            <w:color w:val="0000FF"/>
            <w:spacing w:val="-1"/>
            <w:u w:val="single" w:color="0000FF"/>
          </w:rPr>
          <w:t>https://docs.google.com/forms/d/e/1FAIpQLSfaYC6vwhFfEjXKy1GoMEutq4a</w:t>
        </w:r>
      </w:hyperlink>
      <w:r w:rsidR="00CA1593">
        <w:rPr>
          <w:color w:val="0000FF"/>
        </w:rPr>
        <w:t xml:space="preserve"> </w:t>
      </w:r>
      <w:hyperlink r:id="rId10">
        <w:r w:rsidR="00CA1593">
          <w:rPr>
            <w:color w:val="0000FF"/>
            <w:u w:val="single" w:color="0000FF"/>
          </w:rPr>
          <w:t>Pe65riKyhivvwHTIbXka4KA/</w:t>
        </w:r>
        <w:proofErr w:type="spellStart"/>
        <w:r w:rsidR="00CA1593">
          <w:rPr>
            <w:color w:val="0000FF"/>
            <w:u w:val="single" w:color="0000FF"/>
          </w:rPr>
          <w:t>viewform</w:t>
        </w:r>
        <w:proofErr w:type="spellEnd"/>
      </w:hyperlink>
    </w:p>
    <w:p w:rsidR="00CA1593" w:rsidRDefault="00CA1593" w:rsidP="00CA1593">
      <w:pPr>
        <w:pStyle w:val="a5"/>
        <w:ind w:left="426" w:firstLine="850"/>
      </w:pPr>
      <w:r>
        <w:t>У</w:t>
      </w:r>
      <w:r>
        <w:rPr>
          <w:spacing w:val="53"/>
        </w:rPr>
        <w:t xml:space="preserve"> </w:t>
      </w:r>
      <w:r>
        <w:t>форматі</w:t>
      </w:r>
      <w:r>
        <w:rPr>
          <w:spacing w:val="54"/>
        </w:rPr>
        <w:t xml:space="preserve"> </w:t>
      </w:r>
      <w:r>
        <w:t>проведення</w:t>
      </w:r>
      <w:r>
        <w:rPr>
          <w:spacing w:val="53"/>
        </w:rPr>
        <w:t xml:space="preserve"> </w:t>
      </w:r>
      <w:r>
        <w:t>заходу</w:t>
      </w:r>
      <w:r>
        <w:rPr>
          <w:spacing w:val="54"/>
        </w:rPr>
        <w:t xml:space="preserve"> </w:t>
      </w:r>
      <w:r>
        <w:t>можливі</w:t>
      </w:r>
      <w:r>
        <w:rPr>
          <w:spacing w:val="53"/>
        </w:rPr>
        <w:t xml:space="preserve"> </w:t>
      </w:r>
      <w:r>
        <w:t>зміни,</w:t>
      </w:r>
      <w:r>
        <w:rPr>
          <w:spacing w:val="54"/>
        </w:rPr>
        <w:t xml:space="preserve"> </w:t>
      </w:r>
      <w:r>
        <w:t>про</w:t>
      </w:r>
      <w:r>
        <w:rPr>
          <w:spacing w:val="53"/>
        </w:rPr>
        <w:t xml:space="preserve"> </w:t>
      </w:r>
      <w:r>
        <w:t>що</w:t>
      </w:r>
      <w:r>
        <w:rPr>
          <w:spacing w:val="54"/>
        </w:rPr>
        <w:t xml:space="preserve"> </w:t>
      </w:r>
      <w:r>
        <w:t>буде</w:t>
      </w:r>
      <w:r>
        <w:rPr>
          <w:spacing w:val="53"/>
        </w:rPr>
        <w:t xml:space="preserve"> </w:t>
      </w:r>
      <w:r>
        <w:t>повідомлено</w:t>
      </w:r>
      <w:r>
        <w:rPr>
          <w:spacing w:val="-67"/>
        </w:rPr>
        <w:t xml:space="preserve"> </w:t>
      </w:r>
      <w:r>
        <w:t>організаторами</w:t>
      </w:r>
      <w:r>
        <w:rPr>
          <w:spacing w:val="-1"/>
        </w:rPr>
        <w:t xml:space="preserve"> </w:t>
      </w:r>
      <w:r>
        <w:t>додатково.</w:t>
      </w:r>
    </w:p>
    <w:p w:rsidR="00CA1593" w:rsidRDefault="00CA1593" w:rsidP="000305C1">
      <w:pPr>
        <w:pStyle w:val="a5"/>
        <w:tabs>
          <w:tab w:val="left" w:pos="4074"/>
          <w:tab w:val="left" w:pos="5534"/>
          <w:tab w:val="left" w:pos="6852"/>
          <w:tab w:val="left" w:pos="8730"/>
          <w:tab w:val="left" w:pos="10453"/>
        </w:tabs>
        <w:ind w:left="426" w:firstLine="850"/>
      </w:pPr>
      <w:r>
        <w:t>Контактна</w:t>
      </w:r>
      <w:r w:rsidR="00846987">
        <w:t xml:space="preserve"> </w:t>
      </w:r>
      <w:r>
        <w:t>особа:</w:t>
      </w:r>
      <w:r w:rsidR="00846987">
        <w:t xml:space="preserve">  </w:t>
      </w:r>
      <w:r>
        <w:t>(093)213-40-81Наталія</w:t>
      </w:r>
      <w:r w:rsidR="000305C1">
        <w:t xml:space="preserve"> </w:t>
      </w:r>
      <w:proofErr w:type="spellStart"/>
      <w:r>
        <w:t>Бень</w:t>
      </w:r>
      <w:proofErr w:type="spellEnd"/>
      <w:r>
        <w:t>),</w:t>
      </w:r>
      <w:r w:rsidR="000305C1"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 w:rsidR="000305C1">
        <w:rPr>
          <w:color w:val="0000FF"/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nataben@nenc.gov.ua</w:t>
        </w:r>
      </w:hyperlink>
      <w:r>
        <w:t>.</w:t>
      </w:r>
    </w:p>
    <w:p w:rsidR="00CA1593" w:rsidRDefault="00CA1593" w:rsidP="00CA1593">
      <w:pPr>
        <w:pStyle w:val="a5"/>
        <w:tabs>
          <w:tab w:val="left" w:pos="8644"/>
        </w:tabs>
        <w:spacing w:before="88"/>
        <w:ind w:left="426" w:firstLine="850"/>
      </w:pPr>
      <w:proofErr w:type="spellStart"/>
      <w:r>
        <w:t>Т.в.о.генерального</w:t>
      </w:r>
      <w:proofErr w:type="spellEnd"/>
      <w:r>
        <w:t xml:space="preserve"> директора</w:t>
      </w:r>
      <w:r w:rsidR="000305C1">
        <w:t xml:space="preserve">                   </w:t>
      </w:r>
      <w:r>
        <w:t>Тетяна</w:t>
      </w:r>
      <w:r>
        <w:rPr>
          <w:spacing w:val="-5"/>
        </w:rPr>
        <w:t xml:space="preserve"> </w:t>
      </w:r>
      <w:r>
        <w:t>БАЛАШОВА</w:t>
      </w:r>
    </w:p>
    <w:p w:rsidR="00CA1593" w:rsidRDefault="00CA1593" w:rsidP="00CA1593">
      <w:pPr>
        <w:pStyle w:val="a5"/>
        <w:ind w:left="426" w:firstLine="850"/>
      </w:pPr>
    </w:p>
    <w:p w:rsidR="0056728E" w:rsidRDefault="000305C1" w:rsidP="0056728E">
      <w:pPr>
        <w:ind w:left="426" w:firstLine="850"/>
        <w:rPr>
          <w:sz w:val="16"/>
        </w:rPr>
      </w:pPr>
      <w:r>
        <w:rPr>
          <w:noProof/>
          <w:lang w:eastAsia="uk-UA"/>
        </w:rPr>
        <w:drawing>
          <wp:anchor distT="0" distB="0" distL="0" distR="0" simplePos="0" relativeHeight="251661312" behindDoc="0" locked="0" layoutInCell="1" allowOverlap="1" wp14:anchorId="074A4A0E" wp14:editId="4807BA7A">
            <wp:simplePos x="0" y="0"/>
            <wp:positionH relativeFrom="page">
              <wp:posOffset>504825</wp:posOffset>
            </wp:positionH>
            <wp:positionV relativeFrom="paragraph">
              <wp:posOffset>361950</wp:posOffset>
            </wp:positionV>
            <wp:extent cx="4267200" cy="753110"/>
            <wp:effectExtent l="0" t="0" r="0" b="8890"/>
            <wp:wrapTopAndBottom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93">
        <w:rPr>
          <w:sz w:val="16"/>
        </w:rPr>
        <w:t>Тетяна Кононович 481 32 51</w:t>
      </w:r>
    </w:p>
    <w:p w:rsidR="003629A1" w:rsidRPr="003629A1" w:rsidRDefault="003629A1" w:rsidP="003629A1">
      <w:pPr>
        <w:pStyle w:val="a5"/>
        <w:spacing w:before="4"/>
        <w:ind w:firstLine="6096"/>
        <w:rPr>
          <w:b/>
          <w:sz w:val="24"/>
          <w:szCs w:val="24"/>
        </w:rPr>
      </w:pPr>
      <w:r w:rsidRPr="003629A1">
        <w:rPr>
          <w:b/>
          <w:sz w:val="24"/>
          <w:szCs w:val="24"/>
        </w:rPr>
        <w:lastRenderedPageBreak/>
        <w:t xml:space="preserve">Додаток </w:t>
      </w:r>
      <w:r w:rsidRPr="003629A1">
        <w:rPr>
          <w:b/>
          <w:sz w:val="24"/>
          <w:szCs w:val="24"/>
        </w:rPr>
        <w:t>2</w:t>
      </w:r>
    </w:p>
    <w:p w:rsidR="003629A1" w:rsidRPr="003629A1" w:rsidRDefault="003629A1" w:rsidP="003629A1">
      <w:pPr>
        <w:pStyle w:val="a5"/>
        <w:spacing w:before="4"/>
        <w:ind w:firstLine="6096"/>
        <w:rPr>
          <w:b/>
          <w:sz w:val="24"/>
          <w:szCs w:val="24"/>
        </w:rPr>
      </w:pPr>
      <w:r w:rsidRPr="003629A1">
        <w:rPr>
          <w:b/>
          <w:sz w:val="24"/>
          <w:szCs w:val="24"/>
        </w:rPr>
        <w:t>до листа ОЕНЦУМ</w:t>
      </w:r>
    </w:p>
    <w:p w:rsidR="003629A1" w:rsidRPr="003629A1" w:rsidRDefault="003629A1" w:rsidP="003629A1">
      <w:pPr>
        <w:pStyle w:val="a5"/>
        <w:spacing w:before="4"/>
        <w:ind w:firstLine="6096"/>
        <w:rPr>
          <w:b/>
          <w:sz w:val="24"/>
          <w:szCs w:val="24"/>
        </w:rPr>
      </w:pPr>
      <w:r w:rsidRPr="003629A1">
        <w:rPr>
          <w:b/>
          <w:sz w:val="24"/>
          <w:szCs w:val="24"/>
        </w:rPr>
        <w:t>від 16.01.2024 р. №01-21</w:t>
      </w:r>
      <w:r w:rsidRPr="003629A1">
        <w:rPr>
          <w:b/>
          <w:sz w:val="24"/>
          <w:szCs w:val="24"/>
          <w:lang w:val="en-US"/>
        </w:rPr>
        <w:t>/</w:t>
      </w:r>
      <w:r w:rsidRPr="003629A1">
        <w:rPr>
          <w:b/>
          <w:sz w:val="24"/>
          <w:szCs w:val="24"/>
        </w:rPr>
        <w:t>03</w:t>
      </w:r>
    </w:p>
    <w:p w:rsidR="0056728E" w:rsidRDefault="0056728E" w:rsidP="00CA1593">
      <w:pPr>
        <w:ind w:left="426" w:firstLine="850"/>
        <w:rPr>
          <w:sz w:val="16"/>
        </w:rPr>
      </w:pPr>
    </w:p>
    <w:p w:rsidR="0056728E" w:rsidRDefault="0056728E" w:rsidP="0056728E">
      <w:pPr>
        <w:ind w:left="524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ЗАТВЕРДЖЕНО</w:t>
      </w:r>
      <w:r w:rsidRPr="005672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 Міністерства освіти</w:t>
      </w:r>
      <w:r w:rsidRPr="005672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 науки, молоді та спорту</w:t>
      </w:r>
      <w:r w:rsidRPr="005672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України</w:t>
      </w:r>
      <w:r w:rsidRPr="005672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14.05.2012 № 571</w:t>
      </w:r>
    </w:p>
    <w:p w:rsidR="0056728E" w:rsidRDefault="0056728E" w:rsidP="0056728E">
      <w:pPr>
        <w:ind w:left="524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Зареєстровано в Міністерстві</w:t>
      </w:r>
      <w:r w:rsidRPr="005672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юстиції України</w:t>
      </w:r>
      <w:r w:rsidRPr="005672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29 травня 2012 р.</w:t>
      </w:r>
      <w:r w:rsidRPr="005672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№ 849/21161</w:t>
      </w:r>
    </w:p>
    <w:p w:rsidR="0056728E" w:rsidRDefault="0056728E" w:rsidP="00CA1593">
      <w:pPr>
        <w:ind w:left="426" w:firstLine="850"/>
        <w:rPr>
          <w:sz w:val="16"/>
        </w:rPr>
      </w:pPr>
    </w:p>
    <w:p w:rsidR="0056728E" w:rsidRDefault="0056728E" w:rsidP="00CA1593">
      <w:pPr>
        <w:ind w:left="426" w:firstLine="850"/>
        <w:rPr>
          <w:sz w:val="16"/>
        </w:rPr>
      </w:pPr>
    </w:p>
    <w:p w:rsidR="0056728E" w:rsidRPr="0056728E" w:rsidRDefault="0056728E" w:rsidP="0056728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3"/>
      <w:bookmarkEnd w:id="1"/>
      <w:r w:rsidRPr="0056728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ПОЛОЖЕННЯ</w:t>
      </w:r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56728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Всеукраїнський конкурс юних зоологів і тваринників</w:t>
      </w:r>
    </w:p>
    <w:p w:rsidR="0056728E" w:rsidRPr="0056728E" w:rsidRDefault="0056728E" w:rsidP="0056728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4"/>
      <w:bookmarkEnd w:id="2"/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І. Мета та завдання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" w:name="n15"/>
      <w:bookmarkEnd w:id="3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1.1. Це Положення визначає порядок проведення Всеукраїнського конкурсу юних зоологів і тваринників (далі - Конкурс).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" w:name="n16"/>
      <w:bookmarkEnd w:id="4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1.2. Конкурс проводиться щорічно з метою підтримки дослідницько-експериментальної діяльності учнів, які мають досвід дослідницько-експериментальної роботи в галузях зоології та сільського господарства, та розкриття їх наукового потенціалу.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" w:name="n17"/>
      <w:bookmarkEnd w:id="5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1.3. Завданнями Конкурсу є: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" w:name="n18"/>
      <w:bookmarkEnd w:id="6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виявлення і підтримка учнів, у яких є здібності до дослідницько-експериментальної діяльності в галузях зоології (напрями: орнітологія, загальна зоологія) і тваринництва (напрями: кролівництво, промислове птахівництво, бджільництво, тваринництво, голубівництво);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" w:name="n19"/>
      <w:bookmarkEnd w:id="7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створення умов для оволодіння поглибленими знаннями з основ зоології та тваринництва, професійного самовизначення учнівської молоді;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" w:name="n20"/>
      <w:bookmarkEnd w:id="8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пошук нових форм, методів і моделей організації еколого-просвітницької роботи з учнями загальноосвітніх і позашкільних навчальних закладів.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9" w:name="n21"/>
      <w:bookmarkEnd w:id="9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1.4. Конкурс проводиться на добровільних засадах і є відкритим для учнів загальноосвітніх і позашкільних навчальних закладів, які мають досвід дослідницько-експериментальної роботи в галузях зоології та сільського господарства.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0" w:name="n22"/>
      <w:bookmarkEnd w:id="10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1.5. Інформація про проведення Конкурсу розміщується на сайті Національного еколого-натуралістичного центру учнівської молоді, а також у </w:t>
      </w:r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засобах масової інформації не пізніше ніж за один місяць до початку його проведення.</w:t>
      </w:r>
    </w:p>
    <w:p w:rsidR="0056728E" w:rsidRPr="0056728E" w:rsidRDefault="0056728E" w:rsidP="00F153F2">
      <w:pPr>
        <w:shd w:val="clear" w:color="auto" w:fill="FFFFFF"/>
        <w:spacing w:before="150" w:after="0" w:line="276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1" w:name="n23"/>
      <w:bookmarkEnd w:id="11"/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ІІ. Порядок і строки проведення Конкурсу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2" w:name="n24"/>
      <w:bookmarkEnd w:id="12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2.1. Конкурс проводиться у два етапи: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3" w:name="n25"/>
      <w:bookmarkEnd w:id="13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 етап: відбірковий (заочний);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4" w:name="n26"/>
      <w:bookmarkEnd w:id="14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II етап: фінальний (Всеукраїнський).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5" w:name="n27"/>
      <w:bookmarkEnd w:id="15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Строки, місце, умови проведення І етапу Конкурсу визначаються та затверджуються наказом Міністерства освіти і науки, молоді та спорту Автономної Республіки Крим, управлінь освіти і науки обласних, Київської та Севастопольської міських державних адміністрацій відповідно до цього Положення з урахуванням місцевих можливостей.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6" w:name="n28"/>
      <w:bookmarkEnd w:id="16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2.2. Журі Конкурсу розглядає подані на Конкурс тези науково - дослідницьких робіт та визначає учасників фінального (Всеукраїнського) етапу. Список учасників Конкурсу, запрошених до участі у фінальному (Всеукраїнському) етапі, розміщується на сайті організатора не пізніше ніж за один місяць до початку ІІ етапу.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7" w:name="n29"/>
      <w:bookmarkEnd w:id="17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2.3. Строки та місце проведення ІІ етапу Конкурсу визначаються наказом Міністерства освіти і науки, молоді та спорту України (далі - </w:t>
      </w:r>
      <w:proofErr w:type="spellStart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МОНмолодьспорт</w:t>
      </w:r>
      <w:proofErr w:type="spellEnd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України) та повідомляються Міністерству освіти і науки, молоді та спорту Автономної Республіки Крим, управлінням освіти і науки обласних, Київської та Севастопольської міських державних адміністрацій не пізніше ніж за один місяць до його початку.</w:t>
      </w:r>
    </w:p>
    <w:p w:rsidR="0056728E" w:rsidRPr="0056728E" w:rsidRDefault="0056728E" w:rsidP="00F153F2">
      <w:pPr>
        <w:shd w:val="clear" w:color="auto" w:fill="FFFFFF"/>
        <w:spacing w:before="150" w:after="0" w:line="276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8" w:name="n30"/>
      <w:bookmarkEnd w:id="18"/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ІІІ. Керівництво Конкурсу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9" w:name="n31"/>
      <w:bookmarkEnd w:id="19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3.1. Організатором та координатором Конкурсу є Національний еколого-натуралістичний центр учнівської молоді (далі - НЕНЦ).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0" w:name="n32"/>
      <w:bookmarkEnd w:id="20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3.2. Організаційно-методичне забезпечення Конкурсу здійснює НЕНЦ.</w:t>
      </w:r>
    </w:p>
    <w:p w:rsidR="0056728E" w:rsidRPr="0056728E" w:rsidRDefault="0056728E" w:rsidP="00F153F2">
      <w:pPr>
        <w:shd w:val="clear" w:color="auto" w:fill="FFFFFF"/>
        <w:spacing w:before="150" w:after="0" w:line="276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1" w:name="n33"/>
      <w:bookmarkEnd w:id="21"/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ІV. Організаційний комітет Конкурсу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2" w:name="n34"/>
      <w:bookmarkEnd w:id="22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4.1. Для організації та проведення фінального (Всеукраїнського) етапу Конкурсу створюється організаційний комітет Конкурсу. Склад організаційного комітету затверджується наказом НЕНЦ.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3" w:name="n35"/>
      <w:bookmarkEnd w:id="23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4.2. До складу організаційного комітету входять працівники </w:t>
      </w:r>
      <w:proofErr w:type="spellStart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МОНмолодьспорту</w:t>
      </w:r>
      <w:proofErr w:type="spellEnd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України, НЕНЦ, загальноосвітніх, позашкільних і вищих навчальних закладів (за згодою).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4" w:name="n36"/>
      <w:bookmarkEnd w:id="24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4.3. Очолює організаційний комітет голова.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5" w:name="n37"/>
      <w:bookmarkEnd w:id="25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Голова організаційного комітету: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6" w:name="n38"/>
      <w:bookmarkEnd w:id="26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розподіляє повноваження членів організаційного комітету;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7" w:name="n39"/>
      <w:bookmarkEnd w:id="27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керує роботою з організації та проведення Конкурсу.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8" w:name="n40"/>
      <w:bookmarkEnd w:id="28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4.4. Члени організаційного комітету: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9" w:name="n41"/>
      <w:bookmarkEnd w:id="29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здійснюють організаційну роботу щодо проведення Конкурсу;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0" w:name="n42"/>
      <w:bookmarkEnd w:id="30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забезпечують порядок проведення Конкурсу.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1" w:name="n43"/>
      <w:bookmarkEnd w:id="31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4.5. Секретар організаційного комітету: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2" w:name="n44"/>
      <w:bookmarkEnd w:id="32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оформляє документацію щодо проведення Конкурсу та підведення підсумків;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3" w:name="n45"/>
      <w:bookmarkEnd w:id="33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сприяє висвітленню результатів Конкурсу в засобах масової інформації.</w:t>
      </w:r>
    </w:p>
    <w:p w:rsidR="0056728E" w:rsidRPr="0056728E" w:rsidRDefault="0056728E" w:rsidP="00F153F2">
      <w:pPr>
        <w:shd w:val="clear" w:color="auto" w:fill="FFFFFF"/>
        <w:spacing w:before="150" w:after="0" w:line="276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4" w:name="n46"/>
      <w:bookmarkEnd w:id="34"/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V. Журі Конкурсу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5" w:name="n47"/>
      <w:bookmarkEnd w:id="35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5.1. Журі Конкурсу формується з метою забезпечення об’єктивності оцінювання науково-дослідницьких робіт учасників Конкурсу та визначення призерів.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6" w:name="n48"/>
      <w:bookmarkEnd w:id="36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5.2. Журі Конкурсу формується з числа педагогічних і науково-педагогічних працівників навчальних закладів, наукових установ та організацій (за згодою).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7" w:name="n49"/>
      <w:bookmarkEnd w:id="37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5.3. Кількість членів журі з кожного напряму Конкурсу має становити не менше трьох осіб, але не більше третини від учасників.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8" w:name="n50"/>
      <w:bookmarkEnd w:id="38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 складу журі не можуть входити особи, що є близькими особами учасників Конкурсу.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9" w:name="n51"/>
      <w:bookmarkEnd w:id="39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5.4. Склад журі затверджується наказом НЕНЦ.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0" w:name="n52"/>
      <w:bookmarkEnd w:id="40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5.5. Журі з кожного напряму Конкурсу очолює Голова.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1" w:name="n53"/>
      <w:bookmarkEnd w:id="41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Голова журі: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2" w:name="n54"/>
      <w:bookmarkEnd w:id="42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організовує роботу членів журі;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3" w:name="n55"/>
      <w:bookmarkEnd w:id="43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проводить засідання журі;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4" w:name="n56"/>
      <w:bookmarkEnd w:id="44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бере участь у визначенні призерів Конкурсу;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5" w:name="n57"/>
      <w:bookmarkEnd w:id="45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затверджує список призерів Конкурсу.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6" w:name="n58"/>
      <w:bookmarkEnd w:id="46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5.6. Члени журі: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7" w:name="n59"/>
      <w:bookmarkEnd w:id="47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оцінюють науково-дослідницькі роботи учасників Конкурсу;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8" w:name="n60"/>
      <w:bookmarkEnd w:id="48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заповнюють оцінювальні протоколи;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9" w:name="n61"/>
      <w:bookmarkEnd w:id="49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беруть участь у визначенні призерів з різних напрямів Конкурсу.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0" w:name="n62"/>
      <w:bookmarkEnd w:id="50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5.7. Секретар журі: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1" w:name="n63"/>
      <w:bookmarkEnd w:id="51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призначається з числа працівників НЕНЦ;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2" w:name="n64"/>
      <w:bookmarkEnd w:id="52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забезпечує збереження поданих на Конкурс матеріалів;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3" w:name="n65"/>
      <w:bookmarkEnd w:id="53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забезпечує систематизацію та оформлення документації Конкурсу.</w:t>
      </w:r>
    </w:p>
    <w:p w:rsidR="0056728E" w:rsidRPr="0056728E" w:rsidRDefault="0056728E" w:rsidP="00F153F2">
      <w:pPr>
        <w:shd w:val="clear" w:color="auto" w:fill="FFFFFF"/>
        <w:spacing w:before="150" w:after="0" w:line="276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4" w:name="n66"/>
      <w:bookmarkEnd w:id="54"/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VI. Учасники Конкурсу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5" w:name="n67"/>
      <w:bookmarkEnd w:id="55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6.1. У Конкурсі беруть участь учні загальноосвітніх і позашкільних навчальних закладів, які мають досвід дослідницько-експериментальної роботи в галузях зоології та сільського господарства.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6" w:name="n68"/>
      <w:bookmarkEnd w:id="56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ІІ етапі Конкурсу беруть участь переможці І етапу.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7" w:name="n69"/>
      <w:bookmarkEnd w:id="57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6.2. Учасники Конкурсу зобов’язані дотримуватися вимог цього Положення, програми Конкурсу, норм поведінки, правил техніки безпеки та експлуатації обладнання й приладів.</w:t>
      </w:r>
    </w:p>
    <w:p w:rsidR="0056728E" w:rsidRPr="0056728E" w:rsidRDefault="0056728E" w:rsidP="00F153F2">
      <w:pPr>
        <w:shd w:val="clear" w:color="auto" w:fill="FFFFFF"/>
        <w:spacing w:before="150" w:after="0" w:line="276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8" w:name="n70"/>
      <w:bookmarkEnd w:id="58"/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VІІ. Вимоги щодо участі в Конкурсі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9" w:name="n71"/>
      <w:bookmarkEnd w:id="59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7.1. Для участі в І етапі Конкурсу необхідно подати тези науково-дослідницької роботи до організаційного комітету Конкурсу.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0" w:name="n72"/>
      <w:bookmarkEnd w:id="60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тезах подається стисла характеристика змісту науково-дослідницької роботи з визначенням основної мети, актуальності та завдань наукового дослідження. Також у них зазначаються висновки та отримані результати проведеної роботи, список використаних джерел. У заголовку тез наводяться такі дані: назва роботи; прізвище, ім’я, по батькові автора; найменування навчального закладу; клас; населений пункт; номер контактного телефону, електронна адреса; прізвище, ім’я, по батькові, посада (за наявності науковий ступінь, вчене звання) наукового керівника.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1" w:name="n73"/>
      <w:bookmarkEnd w:id="61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Об’єм тез не повинен перевищувати трьох сторінок (6000 друкованих символів шрифтом </w:t>
      </w:r>
      <w:proofErr w:type="spellStart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Times</w:t>
      </w:r>
      <w:proofErr w:type="spellEnd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New</w:t>
      </w:r>
      <w:proofErr w:type="spellEnd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Roman</w:t>
      </w:r>
      <w:proofErr w:type="spellEnd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14; інтервал - 1,5; формат роботи - MS Word). Малюнки, таблиці, графічні зображення та фото оформляються окремим додатком. Тези викладаються українською мовою.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2" w:name="n74"/>
      <w:bookmarkEnd w:id="62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7.2. Для участі в ІІ етапі Конкурсу необхідно подати до організаційного комітету Конкурсу такі документи: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3" w:name="n75"/>
      <w:bookmarkEnd w:id="63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заявку на участь у ІІ етапі Конкурсу (</w:t>
      </w:r>
      <w:hyperlink r:id="rId13" w:anchor="n102" w:history="1">
        <w:r w:rsidRPr="0056728E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uk-UA"/>
          </w:rPr>
          <w:t>додаток 1</w:t>
        </w:r>
      </w:hyperlink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4" w:name="n76"/>
      <w:bookmarkEnd w:id="64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копію наказу відповідного органу освіти щодо участі колективу у Конкурсі;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5" w:name="n77"/>
      <w:bookmarkEnd w:id="65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медичну довідку про відсутність інфекційних </w:t>
      </w:r>
      <w:proofErr w:type="spellStart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хвороб</w:t>
      </w:r>
      <w:proofErr w:type="spellEnd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контакту з інфекційними хворими;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6" w:name="n78"/>
      <w:bookmarkEnd w:id="66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учнівський квиток;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7" w:name="n79"/>
      <w:bookmarkEnd w:id="67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науково-дослідницьку роботу.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8" w:name="n80"/>
      <w:bookmarkEnd w:id="68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Подана на Конкурс науково-дослідницька робота має відповідати вимогам затвердженим </w:t>
      </w:r>
      <w:proofErr w:type="spellStart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МОНмолодьспорту</w:t>
      </w:r>
      <w:proofErr w:type="spellEnd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України.</w:t>
      </w:r>
    </w:p>
    <w:p w:rsidR="0056728E" w:rsidRPr="0056728E" w:rsidRDefault="0056728E" w:rsidP="00F153F2">
      <w:pPr>
        <w:shd w:val="clear" w:color="auto" w:fill="FFFFFF"/>
        <w:spacing w:before="150" w:after="0" w:line="276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9" w:name="n81"/>
      <w:bookmarkEnd w:id="69"/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VІІІ. Критерії оцінювання тез і науково-дослідницьких робіт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0" w:name="n82"/>
      <w:bookmarkEnd w:id="70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8.1. Тези до науково-дослідницьких робіт оцінюються за такими критеріями: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1" w:name="n83"/>
      <w:bookmarkEnd w:id="71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актуальність теми дослідження;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2" w:name="n84"/>
      <w:bookmarkEnd w:id="72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наявність елементів наукової новизни;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3" w:name="n85"/>
      <w:bookmarkEnd w:id="73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обґрунтованість отриманих результатів;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4" w:name="n86"/>
      <w:bookmarkEnd w:id="74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практичне значення дослідження;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5" w:name="n87"/>
      <w:bookmarkEnd w:id="75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відповідність вимогам до оформлення тез.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6" w:name="n88"/>
      <w:bookmarkEnd w:id="76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8.2. Науково-дослідницькі роботи оцінюються за такими критеріями: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7" w:name="n89"/>
      <w:bookmarkEnd w:id="77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аргументованість вибору теми і методів дослідження - до 20 балів;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8" w:name="n90"/>
      <w:bookmarkEnd w:id="78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ступінь самостійності та особистий внесок автора в роботу - до 25 балів;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9" w:name="n91"/>
      <w:bookmarkEnd w:id="79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чіткість і логічність, послідовність і грамотність  викладення матеріалу - до 20 балів;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0" w:name="n92"/>
      <w:bookmarkEnd w:id="80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вільне володіння матеріалом - до 20 балів;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1" w:name="n93"/>
      <w:bookmarkEnd w:id="81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кваліфіковане ведення дискусії (вичерпність відповідей і змістовність заданих запитань) - до 15 балів.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2" w:name="n94"/>
      <w:bookmarkEnd w:id="82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Максимальна кількість балів, яку може отримати учасник за захист науково-дослідницької роботи, - 100 балів.</w:t>
      </w:r>
    </w:p>
    <w:p w:rsidR="0056728E" w:rsidRPr="0056728E" w:rsidRDefault="0056728E" w:rsidP="00F153F2">
      <w:pPr>
        <w:shd w:val="clear" w:color="auto" w:fill="FFFFFF"/>
        <w:spacing w:before="150" w:after="0" w:line="276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3" w:name="n95"/>
      <w:bookmarkEnd w:id="83"/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IХ. Визначення і нагородження призерів Конкурсу та його фінансування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4" w:name="n96"/>
      <w:bookmarkEnd w:id="84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9.1. Призери (І, ІІ, ІІІ місця) Конкурсу визначаються з кожного напряму відповідно до загальної кількості набраних ними балів.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5" w:name="n97"/>
      <w:bookmarkEnd w:id="85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9.2. Призери Конкурсу нагороджуються дипломами відповідних ступенів НЕНЦ.</w:t>
      </w:r>
    </w:p>
    <w:p w:rsidR="0056728E" w:rsidRP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6" w:name="n98"/>
      <w:bookmarkEnd w:id="86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9.3. Кращі роботи публікуються в науково-педагогічних і науково-художніх виданнях для дітей та юнацтва за підтримки НЕНЦ (за згодою автора).</w:t>
      </w:r>
    </w:p>
    <w:p w:rsidR="0056728E" w:rsidRDefault="0056728E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7" w:name="n99"/>
      <w:bookmarkEnd w:id="87"/>
      <w:r w:rsidRPr="0056728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9.4. Витрати на організацію та проведення Конкурсу здійснюються в межах відповідних асигнувань Міністерства, а також коштів, не заборонених законодавством.</w:t>
      </w:r>
    </w:p>
    <w:p w:rsidR="00F73649" w:rsidRPr="0056728E" w:rsidRDefault="00F73649" w:rsidP="00F153F2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Директор департаменту професійно-технічної освіти</w:t>
      </w:r>
      <w:r w:rsidRPr="00F736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</w:t>
      </w:r>
      <w:r w:rsidRPr="005672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В.В. Супрун</w:t>
      </w:r>
    </w:p>
    <w:p w:rsidR="0056728E" w:rsidRPr="0056728E" w:rsidRDefault="0056728E" w:rsidP="0056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8" w:name="n100"/>
      <w:bookmarkEnd w:id="88"/>
    </w:p>
    <w:p w:rsidR="0056728E" w:rsidRPr="0056728E" w:rsidRDefault="0056728E" w:rsidP="0056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9" w:name="n123"/>
      <w:bookmarkEnd w:id="89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</w:p>
    <w:p w:rsidR="0056728E" w:rsidRPr="0056728E" w:rsidRDefault="0056728E" w:rsidP="005672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0" w:name="n122"/>
      <w:bookmarkEnd w:id="90"/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1" w:name="n101"/>
      <w:bookmarkStart w:id="92" w:name="n102"/>
      <w:bookmarkEnd w:id="91"/>
      <w:bookmarkEnd w:id="92"/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6C6F" w:rsidRDefault="00196C6F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73649" w:rsidRDefault="00F73649" w:rsidP="00F73649">
      <w:pPr>
        <w:shd w:val="clear" w:color="auto" w:fill="FFFFFF"/>
        <w:tabs>
          <w:tab w:val="left" w:pos="5103"/>
          <w:tab w:val="left" w:pos="5245"/>
        </w:tabs>
        <w:spacing w:before="150" w:after="150" w:line="240" w:lineRule="auto"/>
        <w:ind w:left="5103" w:right="567" w:hanging="1842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56728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</w:t>
      </w:r>
      <w:r w:rsidRPr="005672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Положення про Всеукраїнський</w:t>
      </w:r>
      <w:r w:rsidRPr="005672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конкурс юних зоологів і тваринників</w:t>
      </w:r>
    </w:p>
    <w:p w:rsidR="00F73649" w:rsidRDefault="00F73649" w:rsidP="0056728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56728E" w:rsidRPr="0056728E" w:rsidRDefault="0056728E" w:rsidP="0056728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ЗАЯВКА</w:t>
      </w:r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567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участь у ІІ етапі Всеукраїнського конкурсу юних зоологів і тваринників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3" w:name="n103"/>
      <w:bookmarkEnd w:id="93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Прізвище__________________________________________________________________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4" w:name="n104"/>
      <w:bookmarkEnd w:id="94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Ім’я ______________________________________________________________________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5" w:name="n105"/>
      <w:bookmarkEnd w:id="95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 батькові _______________________________________________________________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6" w:name="n106"/>
      <w:bookmarkEnd w:id="96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Найменування загальноосвітнього закладу: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7" w:name="n107"/>
      <w:bookmarkEnd w:id="97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8" w:name="n108"/>
      <w:bookmarkEnd w:id="98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Місцезнаходження загальноосвітнього навчального закладу: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9" w:name="n109"/>
      <w:bookmarkEnd w:id="99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0" w:name="n110"/>
      <w:bookmarkEnd w:id="100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Клас: 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1" w:name="n111"/>
      <w:bookmarkEnd w:id="101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Найменування позашкільного навчального закладу: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2" w:name="n112"/>
      <w:bookmarkEnd w:id="102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3" w:name="n113"/>
      <w:bookmarkEnd w:id="103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Секція (необхідне підкреслити): кролівництво, промислове птахівництво, орнітологія, голубівництво, бджільництво, тваринництво, загальна зоологія.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4" w:name="n114"/>
      <w:bookmarkEnd w:id="104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Тема науково-дослідницької роботи:___________________________________________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5" w:name="n115"/>
      <w:bookmarkEnd w:id="105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6" w:name="n116"/>
      <w:bookmarkEnd w:id="106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Технічні засоби, необхідні для захисту науково-дослідницької роботи:_______________________________________________________________________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7" w:name="n117"/>
      <w:bookmarkEnd w:id="107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Контактний телефон учасника конкурсу: _______________________________________</w:t>
      </w:r>
    </w:p>
    <w:p w:rsidR="0056728E" w:rsidRPr="0056728E" w:rsidRDefault="0056728E" w:rsidP="005672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8" w:name="n118"/>
      <w:bookmarkEnd w:id="108"/>
      <w:r w:rsidRPr="005672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Електронна адреса учасника конкурсу: 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2762"/>
        <w:gridCol w:w="3179"/>
      </w:tblGrid>
      <w:tr w:rsidR="0056728E" w:rsidRPr="0056728E" w:rsidTr="0056728E"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728E" w:rsidRPr="0056728E" w:rsidRDefault="0056728E" w:rsidP="005672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9" w:name="n119"/>
            <w:bookmarkEnd w:id="109"/>
            <w:r w:rsidRPr="00567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567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(посада керівника закладу)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728E" w:rsidRPr="0056728E" w:rsidRDefault="0056728E" w:rsidP="005672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7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567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728E" w:rsidRPr="0056728E" w:rsidRDefault="0056728E" w:rsidP="005672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7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567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(П.І.Б.)</w:t>
            </w:r>
          </w:p>
        </w:tc>
      </w:tr>
      <w:tr w:rsidR="0056728E" w:rsidRPr="0056728E" w:rsidTr="0056728E"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728E" w:rsidRPr="0056728E" w:rsidRDefault="0056728E" w:rsidP="005672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7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56728E" w:rsidRPr="0056728E" w:rsidRDefault="0056728E" w:rsidP="005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6728E" w:rsidRPr="0056728E" w:rsidRDefault="0056728E" w:rsidP="005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6728E" w:rsidRDefault="0056728E" w:rsidP="00CA1593">
      <w:pPr>
        <w:ind w:left="426" w:firstLine="850"/>
        <w:rPr>
          <w:sz w:val="16"/>
        </w:rPr>
      </w:pPr>
    </w:p>
    <w:sectPr w:rsidR="005672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1D"/>
    <w:rsid w:val="000305C1"/>
    <w:rsid w:val="00085B2C"/>
    <w:rsid w:val="001009EE"/>
    <w:rsid w:val="00142CB9"/>
    <w:rsid w:val="00196C6F"/>
    <w:rsid w:val="001C68B5"/>
    <w:rsid w:val="002074B8"/>
    <w:rsid w:val="002330E8"/>
    <w:rsid w:val="002453BC"/>
    <w:rsid w:val="003629A1"/>
    <w:rsid w:val="003D1697"/>
    <w:rsid w:val="0047781D"/>
    <w:rsid w:val="0056728E"/>
    <w:rsid w:val="0059271F"/>
    <w:rsid w:val="0077451D"/>
    <w:rsid w:val="00783E06"/>
    <w:rsid w:val="007F56BB"/>
    <w:rsid w:val="00846987"/>
    <w:rsid w:val="00944336"/>
    <w:rsid w:val="009B2025"/>
    <w:rsid w:val="00B158DC"/>
    <w:rsid w:val="00BB5E0D"/>
    <w:rsid w:val="00C02BD0"/>
    <w:rsid w:val="00CA1593"/>
    <w:rsid w:val="00D10FCB"/>
    <w:rsid w:val="00DD24C1"/>
    <w:rsid w:val="00E01359"/>
    <w:rsid w:val="00EB7DB6"/>
    <w:rsid w:val="00F153F2"/>
    <w:rsid w:val="00F73649"/>
    <w:rsid w:val="00FD2A20"/>
    <w:rsid w:val="00F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87E7"/>
  <w15:docId w15:val="{8B43B658-2E9F-4B89-814F-A7A32FF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1D"/>
    <w:rPr>
      <w:color w:val="0000FF"/>
      <w:u w:val="single"/>
    </w:rPr>
  </w:style>
  <w:style w:type="character" w:styleId="a4">
    <w:name w:val="Strong"/>
    <w:basedOn w:val="a0"/>
    <w:uiPriority w:val="22"/>
    <w:qFormat/>
    <w:rsid w:val="0047781D"/>
    <w:rPr>
      <w:b/>
      <w:bCs/>
    </w:rPr>
  </w:style>
  <w:style w:type="paragraph" w:styleId="a5">
    <w:name w:val="Body Text"/>
    <w:basedOn w:val="a"/>
    <w:link w:val="a6"/>
    <w:uiPriority w:val="1"/>
    <w:qFormat/>
    <w:rsid w:val="00CA1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A159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CA1593"/>
    <w:pPr>
      <w:widowControl w:val="0"/>
      <w:autoSpaceDE w:val="0"/>
      <w:autoSpaceDN w:val="0"/>
      <w:spacing w:before="85" w:after="0" w:line="240" w:lineRule="auto"/>
      <w:ind w:left="2064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1"/>
    <w:rsid w:val="00CA15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FD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e@mon.gov.ua" TargetMode="External"/><Relationship Id="rId13" Type="http://schemas.openxmlformats.org/officeDocument/2006/relationships/hyperlink" Target="https://zakon.rada.gov.ua/laws/show/z0849-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f_odencum@ukr.net" TargetMode="External"/><Relationship Id="rId11" Type="http://schemas.openxmlformats.org/officeDocument/2006/relationships/hyperlink" Target="mailto:nataben@nenc.gov.u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faYC6vwhFfEjXKy1GoMEutq4aPe65riKyhivvwHTIbXka4KA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aYC6vwhFfEjXKy1GoMEutq4aPe65riKyhivvwHTIbXka4KA/view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94DE-96B6-42EF-B51F-30A04E59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8544</Words>
  <Characters>4871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32</cp:revision>
  <cp:lastPrinted>2024-01-15T14:28:00Z</cp:lastPrinted>
  <dcterms:created xsi:type="dcterms:W3CDTF">2024-01-15T13:47:00Z</dcterms:created>
  <dcterms:modified xsi:type="dcterms:W3CDTF">2024-01-16T08:58:00Z</dcterms:modified>
</cp:coreProperties>
</file>