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h="907" w:wrap="notBeside" w:vAnchor="text" w:hAnchor="text" w:xAlign="center" w:y="1"/>
        <w:jc w:val="center"/>
        <w:rPr>
          <w:sz w:val="2"/>
          <w:szCs w:val="2"/>
        </w:rPr>
      </w:pPr>
      <w:bookmarkStart w:id="7" w:name="_GoBack"/>
      <w:bookmarkEnd w:id="7"/>
      <w:r>
        <w:drawing>
          <wp:inline distT="0" distB="0" distL="114300" distR="114300">
            <wp:extent cx="419100" cy="5715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"/>
          <w:szCs w:val="2"/>
        </w:rPr>
      </w:pPr>
    </w:p>
    <w:p>
      <w:pPr>
        <w:pStyle w:val="6"/>
        <w:shd w:val="clear" w:color="auto" w:fill="auto"/>
        <w:ind w:right="40"/>
      </w:pPr>
      <w:r>
        <w:rPr>
          <w:rStyle w:val="7"/>
          <w:b/>
          <w:bCs/>
        </w:rPr>
        <w:t>Міністерство освіти і науки України</w:t>
      </w:r>
    </w:p>
    <w:p>
      <w:pPr>
        <w:pStyle w:val="9"/>
        <w:shd w:val="clear" w:color="auto" w:fill="auto"/>
        <w:spacing w:after="190"/>
        <w:ind w:right="220"/>
      </w:pPr>
      <w:r>
        <w:rPr>
          <w:rStyle w:val="10"/>
        </w:rPr>
        <w:t xml:space="preserve">НАЦІОНАЛЬНИЙ </w:t>
      </w:r>
      <w:r>
        <w:rPr>
          <w:rStyle w:val="11"/>
          <w:rFonts w:eastAsia="Franklin Gothic Heavy"/>
        </w:rPr>
        <w:t>ЕКОЛОГО-НАТУРАЛІСТИЧНИЙ</w:t>
      </w:r>
      <w:r>
        <w:rPr>
          <w:rStyle w:val="12"/>
          <w:rFonts w:eastAsia="Franklin Gothic Heavy"/>
        </w:rPr>
        <w:t xml:space="preserve"> </w:t>
      </w:r>
      <w:r>
        <w:rPr>
          <w:rStyle w:val="10"/>
        </w:rPr>
        <w:t>ЦЕНТР УЧНІВС ЬКОЇ МОЛОДІ</w:t>
      </w:r>
    </w:p>
    <w:p>
      <w:pPr>
        <w:pStyle w:val="14"/>
        <w:shd w:val="clear" w:color="auto" w:fill="auto"/>
        <w:tabs>
          <w:tab w:val="left" w:pos="4166"/>
          <w:tab w:val="left" w:pos="6706"/>
        </w:tabs>
        <w:spacing w:before="0" w:after="460"/>
        <w:ind w:left="1320"/>
      </w:pPr>
      <w:r>
        <w:rPr>
          <w:rStyle w:val="15"/>
          <w:b/>
          <w:bCs/>
        </w:rPr>
        <w:t>04074. Київ. Вишгоролська. 19</w:t>
      </w:r>
      <w:r>
        <w:rPr>
          <w:rStyle w:val="15"/>
          <w:b/>
          <w:bCs/>
        </w:rPr>
        <w:tab/>
      </w:r>
      <w:r>
        <w:rPr>
          <w:rStyle w:val="15"/>
          <w:b/>
          <w:bCs/>
        </w:rPr>
        <w:t>Тсл. 430-02-60.430-43-90</w:t>
      </w:r>
      <w:r>
        <w:rPr>
          <w:rStyle w:val="15"/>
          <w:b/>
          <w:bCs/>
        </w:rPr>
        <w:tab/>
      </w:r>
      <w:r>
        <w:rPr>
          <w:rStyle w:val="15"/>
          <w:b/>
          <w:bCs/>
          <w:lang w:val="en-US" w:eastAsia="en-US" w:bidi="en-US"/>
        </w:rPr>
        <w:t>c</w:t>
      </w:r>
      <w:r>
        <w:rPr>
          <w:rStyle w:val="15"/>
          <w:b/>
          <w:bCs/>
          <w:lang w:eastAsia="en-US" w:bidi="en-US"/>
        </w:rPr>
        <w:t>-</w:t>
      </w:r>
      <w:r>
        <w:rPr>
          <w:rStyle w:val="15"/>
          <w:b/>
          <w:bCs/>
          <w:lang w:val="en-US" w:eastAsia="en-US" w:bidi="en-US"/>
        </w:rPr>
        <w:t>mail</w:t>
      </w:r>
      <w:r>
        <w:rPr>
          <w:rStyle w:val="15"/>
          <w:b/>
          <w:bCs/>
          <w:lang w:eastAsia="en-US" w:bidi="en-US"/>
        </w:rPr>
        <w:t xml:space="preserve">: </w:t>
      </w:r>
      <w:r>
        <w:rPr>
          <w:rStyle w:val="16"/>
          <w:b/>
          <w:bCs/>
        </w:rPr>
        <w:t>ncncft</w:t>
      </w:r>
      <w:r>
        <w:rPr>
          <w:rStyle w:val="16"/>
          <w:b/>
          <w:bCs/>
          <w:lang w:val="uk-UA"/>
        </w:rPr>
        <w:t>/</w:t>
      </w:r>
      <w:r>
        <w:rPr>
          <w:rStyle w:val="16"/>
          <w:b/>
          <w:bCs/>
        </w:rPr>
        <w:t>ncnc</w:t>
      </w:r>
      <w:r>
        <w:rPr>
          <w:rStyle w:val="16"/>
          <w:b/>
          <w:bCs/>
          <w:lang w:val="uk-UA"/>
        </w:rPr>
        <w:t>.</w:t>
      </w:r>
      <w:r>
        <w:rPr>
          <w:rStyle w:val="16"/>
          <w:b/>
          <w:bCs/>
        </w:rPr>
        <w:t>Kov</w:t>
      </w:r>
      <w:r>
        <w:rPr>
          <w:rStyle w:val="16"/>
          <w:b/>
          <w:bCs/>
          <w:lang w:val="uk-UA"/>
        </w:rPr>
        <w:t>.</w:t>
      </w:r>
      <w:r>
        <w:rPr>
          <w:rStyle w:val="16"/>
          <w:b/>
          <w:bCs/>
        </w:rPr>
        <w:t>ua</w:t>
      </w:r>
    </w:p>
    <w:p>
      <w:pPr>
        <w:pStyle w:val="18"/>
        <w:shd w:val="clear" w:color="auto" w:fill="auto"/>
        <w:tabs>
          <w:tab w:val="left" w:pos="8727"/>
        </w:tabs>
        <w:spacing w:before="0" w:after="214"/>
        <w:ind w:left="380" w:firstLine="0"/>
      </w:pPr>
      <w:r>
        <w:t>«12» січня 2023 р.</w:t>
      </w:r>
      <w:r>
        <w:tab/>
      </w:r>
      <w:r>
        <w:t>№ 15</w:t>
      </w:r>
    </w:p>
    <w:p>
      <w:pPr>
        <w:pStyle w:val="20"/>
        <w:keepNext/>
        <w:keepLines/>
        <w:shd w:val="clear" w:color="auto" w:fill="auto"/>
        <w:spacing w:before="0"/>
        <w:ind w:left="4660"/>
      </w:pPr>
      <w:bookmarkStart w:id="0" w:name="bookmark0"/>
      <w:r>
        <w:t>Директорам закладів позашкільної освіти</w:t>
      </w:r>
      <w:bookmarkEnd w:id="0"/>
    </w:p>
    <w:p>
      <w:pPr>
        <w:pStyle w:val="22"/>
        <w:shd w:val="clear" w:color="auto" w:fill="auto"/>
        <w:ind w:left="4660"/>
      </w:pPr>
      <w:r>
        <w:t>Директорам закладів загальної середньої освіти</w:t>
      </w:r>
    </w:p>
    <w:p>
      <w:pPr>
        <w:pStyle w:val="20"/>
        <w:keepNext/>
        <w:keepLines/>
        <w:shd w:val="clear" w:color="auto" w:fill="auto"/>
        <w:spacing w:before="0"/>
        <w:ind w:left="380"/>
        <w:jc w:val="both"/>
      </w:pPr>
      <w:bookmarkStart w:id="1" w:name="bookmark1"/>
      <w:r>
        <w:t>Про проведення</w:t>
      </w:r>
      <w:bookmarkEnd w:id="1"/>
    </w:p>
    <w:p>
      <w:pPr>
        <w:pStyle w:val="22"/>
        <w:shd w:val="clear" w:color="auto" w:fill="auto"/>
        <w:spacing w:after="176"/>
        <w:ind w:left="380" w:right="4340"/>
      </w:pPr>
      <w:r>
        <w:t>Всеукраїнського юнацького фестивалю «В об’єктиві натураліста - 2023»</w:t>
      </w:r>
    </w:p>
    <w:p>
      <w:pPr>
        <w:pStyle w:val="18"/>
        <w:shd w:val="clear" w:color="auto" w:fill="auto"/>
        <w:spacing w:before="0" w:after="0" w:line="451" w:lineRule="exact"/>
        <w:ind w:firstLine="780"/>
      </w:pPr>
      <w:r>
        <w:t xml:space="preserve">Відповідно до плану всеукраїнських і міжнародних організаційномасових заходів з дітьми та учнівською молоддю на 2023 рік Національний еколого- натуралістичний центр учнівської молоді, </w:t>
      </w:r>
      <w:r>
        <w:rPr>
          <w:rStyle w:val="23"/>
        </w:rPr>
        <w:t xml:space="preserve">з 20 по 28 березня 2023 року </w:t>
      </w:r>
      <w:r>
        <w:t>проведе фінальний етап Всеукраїнського юнацького фестивалю «В об’єктиві натураліста</w:t>
      </w:r>
    </w:p>
    <w:p>
      <w:pPr>
        <w:pStyle w:val="18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271" w:line="451" w:lineRule="exact"/>
        <w:ind w:firstLine="0"/>
        <w:jc w:val="left"/>
      </w:pPr>
      <w:r>
        <w:t xml:space="preserve">2023» (далі - Фестиваль) </w:t>
      </w:r>
      <w:r>
        <w:rPr>
          <w:rStyle w:val="23"/>
        </w:rPr>
        <w:t>за темою: «Дика природа»</w:t>
      </w:r>
      <w:r>
        <w:t>.</w:t>
      </w:r>
    </w:p>
    <w:p>
      <w:pPr>
        <w:pStyle w:val="18"/>
        <w:shd w:val="clear" w:color="auto" w:fill="auto"/>
        <w:spacing w:before="0" w:after="113"/>
        <w:ind w:left="1100" w:firstLine="0"/>
        <w:jc w:val="left"/>
      </w:pPr>
      <w:r>
        <w:t>Умови проведення заходу:</w:t>
      </w:r>
    </w:p>
    <w:p>
      <w:pPr>
        <w:pStyle w:val="18"/>
        <w:shd w:val="clear" w:color="auto" w:fill="auto"/>
        <w:spacing w:before="0" w:after="29" w:line="322" w:lineRule="exact"/>
        <w:ind w:firstLine="780"/>
        <w:jc w:val="left"/>
      </w:pPr>
      <w:r>
        <w:t xml:space="preserve">Фестиваль пройде у </w:t>
      </w:r>
      <w:r>
        <w:rPr>
          <w:lang w:val="ru-RU" w:eastAsia="ru-RU" w:bidi="ru-RU"/>
        </w:rPr>
        <w:t xml:space="preserve">два </w:t>
      </w:r>
      <w:r>
        <w:t xml:space="preserve">етапи (обласний та всеукраїнський) за трьома номінаціями: </w:t>
      </w:r>
      <w:r>
        <w:rPr>
          <w:rStyle w:val="23"/>
        </w:rPr>
        <w:t>«Фото», «Відео», «Анімація».</w:t>
      </w:r>
    </w:p>
    <w:p>
      <w:pPr>
        <w:pStyle w:val="18"/>
        <w:shd w:val="clear" w:color="auto" w:fill="auto"/>
        <w:spacing w:before="0" w:after="0" w:line="461" w:lineRule="exact"/>
        <w:ind w:firstLine="780"/>
      </w:pPr>
      <w:r>
        <w:t>Участь у ІІ-му (фінальному) етапі фестивалю беруть лише команди-</w:t>
      </w:r>
    </w:p>
    <w:p>
      <w:pPr>
        <w:pStyle w:val="18"/>
        <w:shd w:val="clear" w:color="auto" w:fill="auto"/>
        <w:spacing w:before="0" w:after="0" w:line="461" w:lineRule="exact"/>
        <w:ind w:firstLine="0"/>
        <w:jc w:val="left"/>
      </w:pPr>
      <w:r>
        <w:t>переможці обласних етапів.</w:t>
      </w:r>
    </w:p>
    <w:p>
      <w:pPr>
        <w:pStyle w:val="18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0" w:line="461" w:lineRule="exact"/>
        <w:ind w:firstLine="0"/>
        <w:jc w:val="left"/>
      </w:pPr>
      <w:r>
        <w:t>Обласні оргкомітети надсилають роботи переможців (Імісце) з кожної</w:t>
      </w:r>
    </w:p>
    <w:p>
      <w:pPr>
        <w:pStyle w:val="18"/>
        <w:shd w:val="clear" w:color="auto" w:fill="auto"/>
        <w:spacing w:before="0" w:after="0" w:line="461" w:lineRule="exact"/>
        <w:ind w:right="40" w:firstLine="0"/>
        <w:jc w:val="center"/>
      </w:pPr>
      <w:r>
        <w:t>номінації, зареєструвавши кожного учасника у відповідній формі онлайн -</w:t>
      </w:r>
    </w:p>
    <w:p>
      <w:pPr>
        <w:pStyle w:val="18"/>
        <w:shd w:val="clear" w:color="auto" w:fill="auto"/>
        <w:spacing w:before="0" w:after="0" w:line="461" w:lineRule="exact"/>
        <w:ind w:left="380" w:firstLine="0"/>
      </w:pPr>
      <w:r>
        <w:t>реєстрації:</w:t>
      </w:r>
      <w:r>
        <w:fldChar w:fldCharType="begin"/>
      </w:r>
      <w:r>
        <w:instrText xml:space="preserve"> HYPERLINK "https://forms.gle/dCF1GXExNgLV4WsM6" </w:instrText>
      </w:r>
      <w:r>
        <w:fldChar w:fldCharType="separate"/>
      </w:r>
      <w:r>
        <w:t xml:space="preserve"> </w:t>
      </w:r>
      <w:r>
        <w:rPr>
          <w:rStyle w:val="24"/>
        </w:rPr>
        <w:t>https</w:t>
      </w:r>
      <w:r>
        <w:rPr>
          <w:rStyle w:val="24"/>
          <w:lang w:val="ru-RU"/>
        </w:rPr>
        <w:t>://</w:t>
      </w:r>
      <w:r>
        <w:rPr>
          <w:rStyle w:val="24"/>
        </w:rPr>
        <w:t>forms</w:t>
      </w:r>
      <w:r>
        <w:rPr>
          <w:rStyle w:val="24"/>
          <w:lang w:val="ru-RU"/>
        </w:rPr>
        <w:t>.</w:t>
      </w:r>
      <w:r>
        <w:rPr>
          <w:rStyle w:val="24"/>
        </w:rPr>
        <w:t>gle</w:t>
      </w:r>
      <w:r>
        <w:rPr>
          <w:rStyle w:val="24"/>
          <w:lang w:val="ru-RU"/>
        </w:rPr>
        <w:t>/</w:t>
      </w:r>
      <w:r>
        <w:rPr>
          <w:rStyle w:val="24"/>
        </w:rPr>
        <w:t>dCF</w:t>
      </w:r>
      <w:r>
        <w:rPr>
          <w:rStyle w:val="24"/>
          <w:lang w:val="ru-RU"/>
        </w:rPr>
        <w:t>1</w:t>
      </w:r>
      <w:r>
        <w:rPr>
          <w:rStyle w:val="24"/>
        </w:rPr>
        <w:t>GXExNgLV</w:t>
      </w:r>
      <w:r>
        <w:rPr>
          <w:rStyle w:val="24"/>
          <w:lang w:val="ru-RU"/>
        </w:rPr>
        <w:t>4</w:t>
      </w:r>
      <w:r>
        <w:rPr>
          <w:rStyle w:val="24"/>
        </w:rPr>
        <w:t>WsM</w:t>
      </w:r>
      <w:r>
        <w:rPr>
          <w:rStyle w:val="24"/>
          <w:lang w:val="ru-RU"/>
        </w:rPr>
        <w:t>6</w:t>
      </w:r>
      <w:r>
        <w:rPr>
          <w:rStyle w:val="24"/>
          <w:lang w:val="ru-RU"/>
        </w:rPr>
        <w:fldChar w:fldCharType="end"/>
      </w:r>
    </w:p>
    <w:p>
      <w:pPr>
        <w:pStyle w:val="18"/>
        <w:shd w:val="clear" w:color="auto" w:fill="auto"/>
        <w:spacing w:before="0" w:after="190" w:line="350" w:lineRule="exact"/>
        <w:ind w:firstLine="0"/>
        <w:jc w:val="left"/>
      </w:pPr>
      <w:r>
        <w:t>Протокол (наказ) засідання журі з висновками проведення обласного етапу надсилаються на електронну пошту</w:t>
      </w:r>
      <w:r>
        <w:fldChar w:fldCharType="begin"/>
      </w:r>
      <w:r>
        <w:instrText xml:space="preserve"> HYPERLINK "mailto:alina_sh@nenc.gov.ua" </w:instrText>
      </w:r>
      <w:r>
        <w:fldChar w:fldCharType="separate"/>
      </w:r>
      <w:r>
        <w:t xml:space="preserve"> </w:t>
      </w:r>
      <w:r>
        <w:rPr>
          <w:rStyle w:val="24"/>
          <w:lang w:val="uk-UA" w:eastAsia="uk-UA" w:bidi="uk-UA"/>
        </w:rPr>
        <w:t xml:space="preserve">alina </w:t>
      </w:r>
      <w:r>
        <w:rPr>
          <w:rStyle w:val="24"/>
        </w:rPr>
        <w:t>sh</w:t>
      </w:r>
      <w:r>
        <w:rPr>
          <w:rStyle w:val="24"/>
          <w:lang w:val="ru-RU"/>
        </w:rPr>
        <w:t>@</w:t>
      </w:r>
      <w:r>
        <w:rPr>
          <w:rStyle w:val="24"/>
        </w:rPr>
        <w:t>nenc</w:t>
      </w:r>
      <w:r>
        <w:rPr>
          <w:rStyle w:val="24"/>
          <w:lang w:val="ru-RU"/>
        </w:rPr>
        <w:t>.</w:t>
      </w:r>
      <w:r>
        <w:rPr>
          <w:rStyle w:val="24"/>
        </w:rPr>
        <w:t>gov</w:t>
      </w:r>
      <w:r>
        <w:rPr>
          <w:rStyle w:val="24"/>
          <w:lang w:val="ru-RU"/>
        </w:rPr>
        <w:t>.</w:t>
      </w:r>
      <w:r>
        <w:rPr>
          <w:rStyle w:val="24"/>
        </w:rPr>
        <w:t>ua</w:t>
      </w:r>
      <w:r>
        <w:rPr>
          <w:rStyle w:val="24"/>
        </w:rPr>
        <w:fldChar w:fldCharType="end"/>
      </w:r>
    </w:p>
    <w:p>
      <w:pPr>
        <w:pStyle w:val="18"/>
        <w:shd w:val="clear" w:color="auto" w:fill="auto"/>
        <w:spacing w:before="0" w:after="0"/>
        <w:ind w:firstLine="0"/>
        <w:jc w:val="left"/>
      </w:pPr>
      <w:r>
        <w:t>Термін прийняття заявок для участі у фінальному етапі: до 20 березня 2023 р.</w:t>
      </w:r>
      <w:r>
        <w:br w:type="page"/>
      </w:r>
    </w:p>
    <w:p>
      <w:pPr>
        <w:pStyle w:val="18"/>
        <w:shd w:val="clear" w:color="auto" w:fill="auto"/>
        <w:spacing w:before="0" w:after="258" w:line="461" w:lineRule="exact"/>
        <w:ind w:left="400" w:firstLine="0"/>
      </w:pPr>
      <w:r>
        <w:t xml:space="preserve">Примітка. Завантажувати роботу переможця потрібно у відповідному пункті реєстрації (наприклад, якщо це фоторобота, то завантажити у пункт «Завантажити фото конкурсної роботи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jpg</w:t>
      </w:r>
      <w:r>
        <w:rPr>
          <w:lang w:eastAsia="en-US" w:bidi="en-US"/>
        </w:rPr>
        <w:t xml:space="preserve">)» </w:t>
      </w:r>
      <w:r>
        <w:t>і т.д.). Також, якщо одне призвіще є переможцем у декількох номінаціях, то потрібно заповнити декілька заявок на кожну номінацію (фото, відео чи анімацію) окремо.</w:t>
      </w:r>
    </w:p>
    <w:p>
      <w:pPr>
        <w:pStyle w:val="18"/>
        <w:shd w:val="clear" w:color="auto" w:fill="auto"/>
        <w:tabs>
          <w:tab w:val="left" w:pos="4206"/>
        </w:tabs>
        <w:spacing w:before="0" w:after="0"/>
        <w:ind w:left="400" w:firstLine="0"/>
        <w:sectPr>
          <w:pgSz w:w="11900" w:h="16840"/>
          <w:pgMar w:top="1176" w:right="817" w:bottom="2683" w:left="1309" w:header="0" w:footer="3" w:gutter="0"/>
          <w:cols w:space="720" w:num="1"/>
          <w:docGrid w:linePitch="360" w:charSpace="0"/>
        </w:sectPr>
      </w:pPr>
      <w:r>
        <w:drawing>
          <wp:anchor distT="0" distB="243840" distL="243840" distR="621665" simplePos="0" relativeHeight="251659264" behindDoc="1" locked="0" layoutInCell="1" allowOverlap="1">
            <wp:simplePos x="0" y="0"/>
            <wp:positionH relativeFrom="margin">
              <wp:posOffset>243840</wp:posOffset>
            </wp:positionH>
            <wp:positionV relativeFrom="paragraph">
              <wp:posOffset>807720</wp:posOffset>
            </wp:positionV>
            <wp:extent cx="923290" cy="926465"/>
            <wp:effectExtent l="0" t="0" r="10160" b="6985"/>
            <wp:wrapTopAndBottom/>
            <wp:docPr id="1" name="Picture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image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250825" distL="685800" distR="313690" simplePos="0" relativeHeight="251659264" behindDoc="1" locked="0" layoutInCell="1" allowOverlap="1">
                <wp:simplePos x="0" y="0"/>
                <wp:positionH relativeFrom="margin">
                  <wp:posOffset>685800</wp:posOffset>
                </wp:positionH>
                <wp:positionV relativeFrom="paragraph">
                  <wp:posOffset>1953895</wp:posOffset>
                </wp:positionV>
                <wp:extent cx="789305" cy="219075"/>
                <wp:effectExtent l="0" t="0" r="0" b="0"/>
                <wp:wrapTopAndBottom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4"/>
                              </w:rPr>
                              <w:t>Директор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54pt;margin-top:153.85pt;height:17.25pt;width:62.15pt;mso-position-horizontal-relative:margin;mso-wrap-distance-bottom:19.75pt;mso-wrap-distance-top:0pt;z-index:-251657216;mso-width-relative:page;mso-height-relative:page;" filled="f" stroked="f" coordsize="21600,21600" o:gfxdata="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6+u8u1wAAAAsBAAAPAAAAAAAAAAEAIAAAACIAAABkcnMvZG93bnJldi54bWxQSwECFAAUAAAA&#10;CACHTuJAqsaCBLYBAACK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8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4"/>
                        </w:rPr>
                        <w:t>Директор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272415" distL="63500" distR="63500" simplePos="0" relativeHeight="251659264" behindDoc="1" locked="0" layoutInCell="1" allowOverlap="1">
            <wp:simplePos x="0" y="0"/>
            <wp:positionH relativeFrom="margin">
              <wp:posOffset>1789430</wp:posOffset>
            </wp:positionH>
            <wp:positionV relativeFrom="paragraph">
              <wp:posOffset>1310640</wp:posOffset>
            </wp:positionV>
            <wp:extent cx="4519930" cy="841375"/>
            <wp:effectExtent l="0" t="0" r="13970" b="15875"/>
            <wp:wrapTopAndBottom/>
            <wp:docPr id="3" name="Picture 5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image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99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Координатор Фестивалю:</w:t>
      </w:r>
      <w:r>
        <w:tab/>
      </w:r>
      <w:r>
        <w:rPr>
          <w:lang w:eastAsia="ru-RU" w:bidi="ru-RU"/>
        </w:rPr>
        <w:t xml:space="preserve">Шеховцова </w:t>
      </w:r>
      <w:r>
        <w:t>Аліна:</w:t>
      </w:r>
      <w:r>
        <w:fldChar w:fldCharType="begin"/>
      </w:r>
      <w:r>
        <w:instrText xml:space="preserve"> HYPERLINK "mailto:alina_sh@nenc.gov.ua" </w:instrText>
      </w:r>
      <w:r>
        <w:fldChar w:fldCharType="separate"/>
      </w:r>
      <w:r>
        <w:t xml:space="preserve"> </w:t>
      </w:r>
      <w:r>
        <w:rPr>
          <w:rStyle w:val="24"/>
        </w:rPr>
        <w:t>alina</w:t>
      </w:r>
      <w:r>
        <w:rPr>
          <w:rStyle w:val="24"/>
          <w:lang w:val="uk-UA"/>
        </w:rPr>
        <w:t xml:space="preserve"> </w:t>
      </w:r>
      <w:r>
        <w:rPr>
          <w:rStyle w:val="24"/>
        </w:rPr>
        <w:t>sh</w:t>
      </w:r>
      <w:r>
        <w:rPr>
          <w:rStyle w:val="24"/>
          <w:lang w:val="uk-UA"/>
        </w:rPr>
        <w:t>@</w:t>
      </w:r>
      <w:r>
        <w:rPr>
          <w:rStyle w:val="24"/>
        </w:rPr>
        <w:t>nenc</w:t>
      </w:r>
      <w:r>
        <w:rPr>
          <w:rStyle w:val="24"/>
          <w:lang w:val="uk-UA"/>
        </w:rPr>
        <w:t>.</w:t>
      </w:r>
      <w:r>
        <w:rPr>
          <w:rStyle w:val="24"/>
        </w:rPr>
        <w:t>gov</w:t>
      </w:r>
      <w:r>
        <w:rPr>
          <w:rStyle w:val="24"/>
          <w:lang w:val="uk-UA"/>
        </w:rPr>
        <w:t>.</w:t>
      </w:r>
      <w:r>
        <w:rPr>
          <w:rStyle w:val="24"/>
        </w:rPr>
        <w:t>ua</w:t>
      </w:r>
      <w:r>
        <w:rPr>
          <w:rStyle w:val="24"/>
        </w:rPr>
        <w:fldChar w:fldCharType="end"/>
      </w:r>
    </w:p>
    <w:p>
      <w:pPr>
        <w:pStyle w:val="18"/>
        <w:shd w:val="clear" w:color="auto" w:fill="auto"/>
        <w:spacing w:before="0" w:after="592" w:line="461" w:lineRule="exact"/>
        <w:ind w:firstLine="0"/>
        <w:jc w:val="right"/>
      </w:pPr>
      <w:r>
        <w:t>Додаток до листа НЕНЦ № 15 від 12.01.23р.</w:t>
      </w:r>
    </w:p>
    <w:p>
      <w:pPr>
        <w:pStyle w:val="20"/>
        <w:keepNext/>
        <w:keepLines/>
        <w:shd w:val="clear" w:color="auto" w:fill="auto"/>
        <w:spacing w:before="0" w:line="322" w:lineRule="exact"/>
        <w:jc w:val="center"/>
      </w:pPr>
      <w:bookmarkStart w:id="2" w:name="bookmark2"/>
      <w:r>
        <w:t>Умови проведення</w:t>
      </w:r>
      <w:bookmarkEnd w:id="2"/>
    </w:p>
    <w:p>
      <w:pPr>
        <w:pStyle w:val="22"/>
        <w:shd w:val="clear" w:color="auto" w:fill="auto"/>
        <w:spacing w:after="320" w:line="322" w:lineRule="exact"/>
        <w:jc w:val="center"/>
      </w:pPr>
      <w:r>
        <w:t>Всеукраїнського юнацького фестивалю</w:t>
      </w:r>
      <w:r>
        <w:br w:type="textWrapping"/>
      </w:r>
      <w:r>
        <w:t>«В об’єктиві натураліста - 2023 » на тему: «Дика природа»</w:t>
      </w:r>
    </w:p>
    <w:p>
      <w:pPr>
        <w:pStyle w:val="26"/>
        <w:shd w:val="clear" w:color="auto" w:fill="auto"/>
        <w:spacing w:before="0"/>
      </w:pPr>
      <w:r>
        <w:t>Основними завданнями Фестивалю є:</w:t>
      </w:r>
    </w:p>
    <w:p>
      <w:pPr>
        <w:pStyle w:val="18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0" w:line="322" w:lineRule="exact"/>
        <w:ind w:left="760"/>
      </w:pPr>
      <w:r>
        <w:t>виховання в учнів любові до рідного краю;</w:t>
      </w:r>
    </w:p>
    <w:p>
      <w:pPr>
        <w:pStyle w:val="18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0" w:line="322" w:lineRule="exact"/>
        <w:ind w:left="760"/>
      </w:pPr>
      <w:r>
        <w:t>екологічне та естетичне виховання учнів;</w:t>
      </w:r>
    </w:p>
    <w:p>
      <w:pPr>
        <w:pStyle w:val="18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0" w:line="322" w:lineRule="exact"/>
        <w:ind w:left="760"/>
      </w:pPr>
      <w:r>
        <w:t>пошук нових форм і методів формування в учнів навичок</w:t>
      </w:r>
    </w:p>
    <w:p>
      <w:pPr>
        <w:pStyle w:val="18"/>
        <w:shd w:val="clear" w:color="auto" w:fill="auto"/>
        <w:spacing w:before="0" w:after="147" w:line="322" w:lineRule="exact"/>
        <w:ind w:left="760"/>
      </w:pPr>
      <w:r>
        <w:t>природоохоронної та просвітницької діяльності.</w:t>
      </w:r>
    </w:p>
    <w:p>
      <w:pPr>
        <w:pStyle w:val="18"/>
        <w:shd w:val="clear" w:color="auto" w:fill="auto"/>
        <w:spacing w:before="0" w:after="93"/>
        <w:ind w:firstLine="0"/>
        <w:jc w:val="left"/>
      </w:pPr>
      <w:r>
        <w:t>Мета заходу: тренування навиків спілкування мовою візуального мистецтва.</w:t>
      </w:r>
    </w:p>
    <w:p>
      <w:pPr>
        <w:pStyle w:val="18"/>
        <w:shd w:val="clear" w:color="auto" w:fill="auto"/>
        <w:spacing w:before="0" w:after="0" w:line="322" w:lineRule="exact"/>
        <w:ind w:firstLine="0"/>
        <w:jc w:val="right"/>
      </w:pPr>
      <w:r>
        <w:t>Для участі у фестивалі, Ви можете обрати одну із трьох номінацій, яка є для Вас</w:t>
      </w:r>
    </w:p>
    <w:p>
      <w:pPr>
        <w:pStyle w:val="22"/>
        <w:shd w:val="clear" w:color="auto" w:fill="auto"/>
        <w:spacing w:after="0" w:line="322" w:lineRule="exact"/>
      </w:pPr>
      <w:r>
        <w:rPr>
          <w:rStyle w:val="28"/>
          <w:b w:val="0"/>
          <w:bCs w:val="0"/>
        </w:rPr>
        <w:t xml:space="preserve">найбільш зручною: </w:t>
      </w:r>
      <w:r>
        <w:t>«Фото», «Відео», «Анімація».</w:t>
      </w:r>
    </w:p>
    <w:p>
      <w:pPr>
        <w:pStyle w:val="18"/>
        <w:shd w:val="clear" w:color="auto" w:fill="auto"/>
        <w:spacing w:before="0" w:after="0" w:line="322" w:lineRule="exact"/>
        <w:ind w:firstLine="0"/>
        <w:jc w:val="left"/>
      </w:pPr>
      <w:r>
        <w:t xml:space="preserve">Усі три номінації мають єдину тему: </w:t>
      </w:r>
      <w:r>
        <w:rPr>
          <w:rStyle w:val="23"/>
        </w:rPr>
        <w:t>«Дика природа».</w:t>
      </w:r>
    </w:p>
    <w:p>
      <w:pPr>
        <w:pStyle w:val="18"/>
        <w:shd w:val="clear" w:color="auto" w:fill="auto"/>
        <w:spacing w:before="0" w:after="113" w:line="322" w:lineRule="exact"/>
        <w:ind w:firstLine="0"/>
        <w:jc w:val="left"/>
      </w:pPr>
      <w:r>
        <w:t xml:space="preserve">Наголос робимо на якість </w:t>
      </w:r>
      <w:r>
        <w:rPr>
          <w:lang w:val="ru-RU" w:eastAsia="ru-RU" w:bidi="ru-RU"/>
        </w:rPr>
        <w:t>контенту!</w:t>
      </w:r>
    </w:p>
    <w:p>
      <w:pPr>
        <w:pStyle w:val="22"/>
        <w:shd w:val="clear" w:color="auto" w:fill="auto"/>
        <w:spacing w:after="0" w:line="331" w:lineRule="exact"/>
      </w:pPr>
      <w:r>
        <w:t>Визначення якості та загального рівня конкурсних творів:</w:t>
      </w:r>
    </w:p>
    <w:p>
      <w:pPr>
        <w:pStyle w:val="18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0" w:line="331" w:lineRule="exact"/>
        <w:ind w:left="760"/>
      </w:pPr>
      <w:r>
        <w:t>Світлина чи фільм (далі - твір) має бути відбитком справжнього натхнення автора, емоційно спрямованим. Банальна кон’юнктура корисною не буде!</w:t>
      </w:r>
    </w:p>
    <w:p>
      <w:pPr>
        <w:pStyle w:val="18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0" w:line="322" w:lineRule="exact"/>
        <w:ind w:left="760"/>
      </w:pPr>
      <w:r>
        <w:t>Твір має бути оригінальним. Для досягнення цього творчо використовуються кольори та світло. Спираючись, на закони композиції та пропорційність, масштабність елементів кадру. Незвичний ракурс - це завжди цікаво! Експерименти підтримуються!</w:t>
      </w:r>
    </w:p>
    <w:p>
      <w:pPr>
        <w:pStyle w:val="18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0" w:line="322" w:lineRule="exact"/>
        <w:ind w:left="760"/>
      </w:pPr>
      <w:r>
        <w:t>Технічна майстерність виконання: має відразу відчуватись головний акцент сюжету, зазвичай підкреслений різкістю, контрастом чи композиційним рішенням кадру.</w:t>
      </w:r>
    </w:p>
    <w:p>
      <w:pPr>
        <w:pStyle w:val="18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0" w:line="322" w:lineRule="exact"/>
        <w:ind w:left="760"/>
      </w:pPr>
      <w:r>
        <w:t xml:space="preserve">Постпродакшн (обробка кадру у редакторах) передбачає технічно якісне зображення. Експозиція, </w:t>
      </w:r>
      <w:r>
        <w:rPr>
          <w:lang w:val="ru-RU" w:eastAsia="ru-RU" w:bidi="ru-RU"/>
        </w:rPr>
        <w:t xml:space="preserve">баланс </w:t>
      </w:r>
      <w:r>
        <w:t>кольору, чіткість та все інше має бути вміло контрольоване автором.</w:t>
      </w:r>
    </w:p>
    <w:p>
      <w:pPr>
        <w:pStyle w:val="18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0" w:line="322" w:lineRule="exact"/>
        <w:ind w:left="760"/>
      </w:pPr>
      <w:r>
        <w:t xml:space="preserve">Необмеженість щодо вибору технічних інструментів, камера, </w:t>
      </w:r>
      <w:r>
        <w:rPr>
          <w:lang w:val="ru-RU" w:eastAsia="ru-RU" w:bidi="ru-RU"/>
        </w:rPr>
        <w:t xml:space="preserve">софт </w:t>
      </w:r>
      <w:r>
        <w:t xml:space="preserve">(програми) тощо. Твори, виконані з допомогою </w:t>
      </w:r>
      <w:r>
        <w:rPr>
          <w:lang w:val="ru-RU" w:eastAsia="ru-RU" w:bidi="ru-RU"/>
        </w:rPr>
        <w:t xml:space="preserve">смартфону </w:t>
      </w:r>
      <w:r>
        <w:t xml:space="preserve">чи професійної техніки, оцінюються однаково, відповідно до критеріїв, зазначених вище. </w:t>
      </w:r>
      <w:r>
        <w:rPr>
          <w:lang w:val="ru-RU" w:eastAsia="ru-RU" w:bidi="ru-RU"/>
        </w:rPr>
        <w:t xml:space="preserve">Перегляд </w:t>
      </w:r>
      <w:r>
        <w:t xml:space="preserve">конкурсних творів здійснюватиметься на </w:t>
      </w:r>
      <w:r>
        <w:rPr>
          <w:lang w:val="ru-RU" w:eastAsia="ru-RU" w:bidi="ru-RU"/>
        </w:rPr>
        <w:t xml:space="preserve">великому </w:t>
      </w:r>
      <w:r>
        <w:t>екрані, що зумовлює підвищенні вимоги до якості зображення.</w:t>
      </w:r>
    </w:p>
    <w:p>
      <w:pPr>
        <w:pStyle w:val="18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0" w:line="326" w:lineRule="exact"/>
        <w:ind w:left="760"/>
      </w:pPr>
      <w:r>
        <w:t>Більш складні, командні, вдумливі, «глибокі» твори отримають суттєву перевагу.</w:t>
      </w:r>
    </w:p>
    <w:p>
      <w:pPr>
        <w:pStyle w:val="18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340"/>
        <w:ind w:left="780"/>
      </w:pPr>
      <w:r>
        <w:t>З кожної номінації приймається по 1 -му твору від кожного учасника.</w:t>
      </w:r>
    </w:p>
    <w:p>
      <w:pPr>
        <w:pStyle w:val="20"/>
        <w:keepNext/>
        <w:keepLines/>
        <w:shd w:val="clear" w:color="auto" w:fill="auto"/>
        <w:spacing w:before="0" w:line="288" w:lineRule="exact"/>
        <w:jc w:val="both"/>
      </w:pPr>
      <w:bookmarkStart w:id="3" w:name="bookmark3"/>
      <w:r>
        <w:t>Номінація «Фото».</w:t>
      </w:r>
      <w:bookmarkEnd w:id="3"/>
    </w:p>
    <w:p>
      <w:pPr>
        <w:pStyle w:val="18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326" w:lineRule="exact"/>
        <w:ind w:left="780"/>
      </w:pPr>
      <w:r>
        <w:t>Усього одна світлина має продемонструвати вміння автора висловлюватись візуально.</w:t>
      </w:r>
    </w:p>
    <w:p>
      <w:pPr>
        <w:pStyle w:val="18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306"/>
        <w:ind w:left="780"/>
      </w:pPr>
      <w:r>
        <w:t xml:space="preserve">Фото приймаються у форматі: </w:t>
      </w:r>
      <w:r>
        <w:rPr>
          <w:rStyle w:val="23"/>
          <w:lang w:val="en-US" w:eastAsia="en-US" w:bidi="en-US"/>
        </w:rPr>
        <w:t>JPG</w:t>
      </w:r>
      <w:r>
        <w:rPr>
          <w:rStyle w:val="23"/>
          <w:lang w:val="ru-RU" w:eastAsia="en-US" w:bidi="en-US"/>
        </w:rPr>
        <w:t xml:space="preserve"> </w:t>
      </w:r>
      <w:r>
        <w:rPr>
          <w:lang w:val="ru-RU" w:eastAsia="en-US" w:bidi="en-US"/>
        </w:rPr>
        <w:t>72</w:t>
      </w:r>
      <w:r>
        <w:rPr>
          <w:lang w:val="en-US" w:eastAsia="en-US" w:bidi="en-US"/>
        </w:rPr>
        <w:t>dpi</w:t>
      </w:r>
      <w:r>
        <w:rPr>
          <w:lang w:val="ru-RU" w:eastAsia="en-US" w:bidi="en-US"/>
        </w:rPr>
        <w:t xml:space="preserve">, </w:t>
      </w:r>
      <w:r>
        <w:t xml:space="preserve">800 х </w:t>
      </w:r>
      <w:r>
        <w:rPr>
          <w:lang w:val="ru-RU" w:eastAsia="en-US" w:bidi="en-US"/>
        </w:rPr>
        <w:t>1200</w:t>
      </w:r>
      <w:r>
        <w:rPr>
          <w:lang w:val="en-US" w:eastAsia="en-US" w:bidi="en-US"/>
        </w:rPr>
        <w:t>pixel</w:t>
      </w:r>
    </w:p>
    <w:p>
      <w:pPr>
        <w:pStyle w:val="20"/>
        <w:keepNext/>
        <w:keepLines/>
        <w:shd w:val="clear" w:color="auto" w:fill="auto"/>
        <w:spacing w:before="0" w:line="331" w:lineRule="exact"/>
        <w:jc w:val="both"/>
      </w:pPr>
      <w:bookmarkStart w:id="4" w:name="bookmark4"/>
      <w:r>
        <w:t>Номінації «Відео» та «Анімація».</w:t>
      </w:r>
      <w:bookmarkEnd w:id="4"/>
    </w:p>
    <w:p>
      <w:pPr>
        <w:pStyle w:val="18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331" w:lineRule="exact"/>
        <w:ind w:left="780"/>
      </w:pPr>
      <w:r>
        <w:t xml:space="preserve">Режисура </w:t>
      </w:r>
      <w:r>
        <w:rPr>
          <w:lang w:val="ru-RU" w:eastAsia="ru-RU" w:bidi="ru-RU"/>
        </w:rPr>
        <w:t xml:space="preserve">контенту </w:t>
      </w:r>
      <w:r>
        <w:t>повинна враховувати не тільки інформативний зміст, але емоційні коливання глядача також. Краще зробити не велику, але збалансовану, цікаву стрічку.</w:t>
      </w:r>
    </w:p>
    <w:p>
      <w:pPr>
        <w:pStyle w:val="18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322" w:lineRule="exact"/>
        <w:ind w:left="780"/>
      </w:pPr>
      <w:r>
        <w:t>Тривалість творів, де є робота спікера/ведучого/диктора, не повинні перебільшувати 3 хвилини ефіру.</w:t>
      </w:r>
    </w:p>
    <w:p>
      <w:pPr>
        <w:pStyle w:val="18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322" w:lineRule="exact"/>
        <w:ind w:left="780"/>
      </w:pPr>
      <w:r>
        <w:t>Тривалість творів, де нема роботи спікера/ведучого/диктора не повинні перебільшувати 1 хвилини ефіру.</w:t>
      </w:r>
    </w:p>
    <w:p>
      <w:pPr>
        <w:pStyle w:val="18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/>
        <w:ind w:left="780"/>
      </w:pPr>
      <w:r>
        <w:t xml:space="preserve">Обмежень що до графіки, титрів чи </w:t>
      </w:r>
      <w:r>
        <w:rPr>
          <w:lang w:val="ru-RU" w:eastAsia="ru-RU" w:bidi="ru-RU"/>
        </w:rPr>
        <w:t xml:space="preserve">саунда </w:t>
      </w:r>
      <w:r>
        <w:t>немає.</w:t>
      </w:r>
    </w:p>
    <w:p>
      <w:pPr>
        <w:pStyle w:val="18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/>
        <w:ind w:left="780"/>
      </w:pPr>
      <w:r>
        <w:t>Вимоги до якості фільму, такі ж самі як і для фото, плюс якісній звук.</w:t>
      </w:r>
    </w:p>
    <w:p>
      <w:pPr>
        <w:pStyle w:val="18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333" w:line="322" w:lineRule="exact"/>
        <w:ind w:left="780"/>
      </w:pPr>
      <w:r>
        <w:t xml:space="preserve">Для поліпшення роботи журі, увесь відео </w:t>
      </w:r>
      <w:r>
        <w:rPr>
          <w:lang w:eastAsia="ru-RU" w:bidi="ru-RU"/>
        </w:rPr>
        <w:t xml:space="preserve">контент </w:t>
      </w:r>
      <w:r>
        <w:t xml:space="preserve">приймається у форматах </w:t>
      </w:r>
      <w:r>
        <w:rPr>
          <w:lang w:val="en-US" w:eastAsia="en-US" w:bidi="en-US"/>
        </w:rPr>
        <w:t>GIF</w:t>
      </w:r>
      <w:r>
        <w:rPr>
          <w:lang w:eastAsia="en-US" w:bidi="en-US"/>
        </w:rPr>
        <w:t xml:space="preserve"> </w:t>
      </w:r>
      <w:r>
        <w:t xml:space="preserve">(анімація) та MP4 із параметрами як для </w:t>
      </w:r>
      <w:r>
        <w:rPr>
          <w:lang w:val="en-US" w:eastAsia="en-US" w:bidi="en-US"/>
        </w:rPr>
        <w:t>YouTube</w:t>
      </w:r>
      <w:r>
        <w:rPr>
          <w:lang w:eastAsia="en-US" w:bidi="en-US"/>
        </w:rPr>
        <w:t>.</w:t>
      </w:r>
    </w:p>
    <w:p>
      <w:pPr>
        <w:pStyle w:val="20"/>
        <w:keepNext/>
        <w:keepLines/>
        <w:shd w:val="clear" w:color="auto" w:fill="auto"/>
        <w:spacing w:before="0" w:line="331" w:lineRule="exact"/>
        <w:jc w:val="both"/>
      </w:pPr>
      <w:bookmarkStart w:id="5" w:name="bookmark5"/>
      <w:r>
        <w:t>Номінацію «Анімація» можна вважати вільною темою.</w:t>
      </w:r>
      <w:bookmarkEnd w:id="5"/>
    </w:p>
    <w:p>
      <w:pPr>
        <w:pStyle w:val="18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331" w:lineRule="exact"/>
        <w:ind w:left="780"/>
      </w:pPr>
      <w:r>
        <w:t>Усі формати візуальної творчості, які відрізняються від ФОТО та ВІДЕО можуть брати участь у цій категорії.</w:t>
      </w:r>
    </w:p>
    <w:p>
      <w:pPr>
        <w:pStyle w:val="18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322" w:lineRule="exact"/>
        <w:ind w:left="780"/>
      </w:pPr>
      <w:r>
        <w:t xml:space="preserve">Слайд-шоу, </w:t>
      </w:r>
      <w:r>
        <w:rPr>
          <w:lang w:val="en-US" w:eastAsia="en-US" w:bidi="en-US"/>
        </w:rPr>
        <w:t>stop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motion</w:t>
      </w:r>
      <w:r>
        <w:rPr>
          <w:lang w:eastAsia="en-US" w:bidi="en-US"/>
        </w:rPr>
        <w:t xml:space="preserve">, </w:t>
      </w:r>
      <w:r>
        <w:t>або компіляції різноманітних жанрів будуть розглядатись згідно тих самих умов, що актуальні для фільмування відео.</w:t>
      </w:r>
    </w:p>
    <w:p>
      <w:pPr>
        <w:pStyle w:val="18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340" w:line="322" w:lineRule="exact"/>
        <w:ind w:left="780"/>
      </w:pPr>
      <w:r>
        <w:t>Тривалість анімації чи компіляції, рекомендована як для відео творів, 1 чи 3 хвилини відповідно.</w:t>
      </w:r>
    </w:p>
    <w:p>
      <w:pPr>
        <w:pStyle w:val="20"/>
        <w:keepNext/>
        <w:keepLines/>
        <w:shd w:val="clear" w:color="auto" w:fill="auto"/>
        <w:spacing w:before="0" w:line="322" w:lineRule="exact"/>
        <w:jc w:val="both"/>
      </w:pPr>
      <w:bookmarkStart w:id="6" w:name="bookmark6"/>
      <w:r>
        <w:t>Порядок і строки проведення Фестивалю</w:t>
      </w:r>
      <w:bookmarkEnd w:id="6"/>
    </w:p>
    <w:p>
      <w:pPr>
        <w:pStyle w:val="18"/>
        <w:shd w:val="clear" w:color="auto" w:fill="auto"/>
        <w:spacing w:before="0" w:after="0" w:line="322" w:lineRule="exact"/>
        <w:ind w:firstLine="0"/>
      </w:pPr>
      <w:r>
        <w:t xml:space="preserve">Фестиваль </w:t>
      </w:r>
      <w:r>
        <w:rPr>
          <w:lang w:val="ru-RU" w:eastAsia="ru-RU" w:bidi="ru-RU"/>
        </w:rPr>
        <w:t xml:space="preserve">проводиться </w:t>
      </w:r>
      <w:r>
        <w:t>у ІІ етапи:</w:t>
      </w:r>
    </w:p>
    <w:p>
      <w:pPr>
        <w:pStyle w:val="18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22" w:lineRule="exact"/>
        <w:ind w:firstLine="0"/>
      </w:pPr>
      <w:r>
        <w:t>етап - обласний (відбірковий);</w:t>
      </w:r>
    </w:p>
    <w:p>
      <w:pPr>
        <w:pStyle w:val="18"/>
        <w:numPr>
          <w:ilvl w:val="0"/>
          <w:numId w:val="3"/>
        </w:numPr>
        <w:shd w:val="clear" w:color="auto" w:fill="auto"/>
        <w:tabs>
          <w:tab w:val="left" w:pos="378"/>
        </w:tabs>
        <w:spacing w:before="0" w:after="0" w:line="322" w:lineRule="exact"/>
        <w:ind w:firstLine="0"/>
      </w:pPr>
      <w:r>
        <w:t>етап - Всеукраїнський (фінальний).</w:t>
      </w:r>
    </w:p>
    <w:p>
      <w:pPr>
        <w:pStyle w:val="18"/>
        <w:shd w:val="clear" w:color="auto" w:fill="auto"/>
        <w:spacing w:before="0" w:after="0" w:line="322" w:lineRule="exact"/>
        <w:ind w:firstLine="0"/>
      </w:pPr>
      <w:r>
        <w:t xml:space="preserve">На фінальний етап обласні заклади позашкільної освіти надсилають роботи переможців обласних відбіркових етапів з відповідною заявкою на участь та фото учасника (у форматі </w:t>
      </w:r>
      <w:r>
        <w:rPr>
          <w:rStyle w:val="23"/>
          <w:lang w:val="en-US" w:eastAsia="en-US" w:bidi="en-US"/>
        </w:rPr>
        <w:t>JPG</w:t>
      </w:r>
      <w:r>
        <w:rPr>
          <w:rStyle w:val="23"/>
          <w:lang w:eastAsia="en-US" w:bidi="en-US"/>
        </w:rPr>
        <w:t>)</w:t>
      </w:r>
      <w:r>
        <w:rPr>
          <w:lang w:eastAsia="en-US" w:bidi="en-US"/>
        </w:rPr>
        <w:t>.</w:t>
      </w:r>
    </w:p>
    <w:p>
      <w:pPr>
        <w:pStyle w:val="18"/>
        <w:shd w:val="clear" w:color="auto" w:fill="auto"/>
        <w:spacing w:before="0" w:after="0" w:line="322" w:lineRule="exact"/>
        <w:ind w:firstLine="0"/>
      </w:pPr>
      <w:r>
        <w:t>Кожен учасник, або команда учасників, на чолі із керівником, можуть одночасно змагатись в усіх трьох номінаціях.</w:t>
      </w:r>
    </w:p>
    <w:p>
      <w:pPr>
        <w:pStyle w:val="22"/>
        <w:shd w:val="clear" w:color="auto" w:fill="auto"/>
        <w:spacing w:after="0" w:line="322" w:lineRule="exact"/>
        <w:jc w:val="both"/>
      </w:pPr>
      <w:r>
        <w:t>Визначення переможців</w:t>
      </w:r>
    </w:p>
    <w:p>
      <w:pPr>
        <w:pStyle w:val="18"/>
        <w:shd w:val="clear" w:color="auto" w:fill="auto"/>
        <w:spacing w:before="0" w:after="0" w:line="322" w:lineRule="exact"/>
        <w:ind w:firstLine="0"/>
      </w:pPr>
      <w:r>
        <w:t>Переможці Всеукраїнського (фінального) етапу юнацького фестивалю «В об’єктиві натураліста» визначаються журі з кожної номінації окремо та нагороджуються Дипломом Національного еколого-натуралістичного центру учнівської молоді МОН України відповідного ступеня.</w:t>
      </w:r>
    </w:p>
    <w:p>
      <w:pPr>
        <w:pStyle w:val="18"/>
        <w:shd w:val="clear" w:color="auto" w:fill="auto"/>
        <w:spacing w:before="0" w:after="0" w:line="322" w:lineRule="exact"/>
        <w:ind w:firstLine="0"/>
      </w:pP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оцінюванні кожної номінації, журі буде враховувати відповідність робіт тематиці Фестивалю.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Фото,  відео мають бути зроблені власноруч та містити матеріали про особисті спостереження на лоні дикої природи.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Фото, відео з свійськими тваринами, домашніми улюбленцями, кімнатними рослинами членами журі розглядатися не будуть.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pStyle w:val="18"/>
        <w:shd w:val="clear" w:color="auto" w:fill="auto"/>
        <w:spacing w:before="0" w:after="0" w:line="322" w:lineRule="exact"/>
        <w:ind w:firstLine="0"/>
      </w:pPr>
    </w:p>
    <w:sectPr>
      <w:pgSz w:w="11900" w:h="16840"/>
      <w:pgMar w:top="1281" w:right="816" w:bottom="1134" w:left="1310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Franklin Gothic Heavy">
    <w:altName w:val="Arial Black"/>
    <w:panose1 w:val="020B0903020102020204"/>
    <w:charset w:val="CC"/>
    <w:family w:val="swiss"/>
    <w:pitch w:val="default"/>
    <w:sig w:usb0="00000000" w:usb1="00000000" w:usb2="00000000" w:usb3="00000000" w:csb0="000000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0508D"/>
    <w:multiLevelType w:val="multilevel"/>
    <w:tmpl w:val="1A30508D"/>
    <w:lvl w:ilvl="0" w:tentative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67242D17"/>
    <w:multiLevelType w:val="multilevel"/>
    <w:tmpl w:val="67242D17"/>
    <w:lvl w:ilvl="0" w:tentative="0">
      <w:start w:val="1"/>
      <w:numFmt w:val="upperRoman"/>
      <w:lvlText w:val="%1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72C30494"/>
    <w:multiLevelType w:val="multilevel"/>
    <w:tmpl w:val="72C30494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A5"/>
    <w:rsid w:val="00032E59"/>
    <w:rsid w:val="001962A5"/>
    <w:rsid w:val="00520D80"/>
    <w:rsid w:val="005433D8"/>
    <w:rsid w:val="00704671"/>
    <w:rsid w:val="00B65454"/>
    <w:rsid w:val="00D003EC"/>
    <w:rsid w:val="00EC7201"/>
    <w:rsid w:val="3566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uk-UA" w:eastAsia="uk-UA" w:bidi="uk-U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2) Exact"/>
    <w:basedOn w:val="2"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character" w:customStyle="1" w:styleId="5">
    <w:name w:val="Основной текст (3)_"/>
    <w:basedOn w:val="2"/>
    <w:link w:val="6"/>
    <w:qFormat/>
    <w:uiPriority w:val="0"/>
    <w:rPr>
      <w:rFonts w:ascii="Times New Roman" w:hAnsi="Times New Roman" w:eastAsia="Times New Roman" w:cs="Times New Roman"/>
      <w:b/>
      <w:bCs/>
      <w:u w:val="none"/>
    </w:rPr>
  </w:style>
  <w:style w:type="paragraph" w:customStyle="1" w:styleId="6">
    <w:name w:val="Основной текст (3)1"/>
    <w:basedOn w:val="1"/>
    <w:link w:val="5"/>
    <w:qFormat/>
    <w:uiPriority w:val="0"/>
    <w:pPr>
      <w:shd w:val="clear" w:color="auto" w:fill="FFFFFF"/>
      <w:spacing w:line="266" w:lineRule="exact"/>
      <w:jc w:val="center"/>
    </w:pPr>
    <w:rPr>
      <w:rFonts w:ascii="Times New Roman" w:hAnsi="Times New Roman" w:eastAsia="Times New Roman" w:cs="Times New Roman"/>
      <w:b/>
      <w:bCs/>
    </w:rPr>
  </w:style>
  <w:style w:type="character" w:customStyle="1" w:styleId="7">
    <w:name w:val="Основной текст (3)"/>
    <w:basedOn w:val="5"/>
    <w:uiPriority w:val="0"/>
    <w:rPr>
      <w:rFonts w:ascii="Times New Roman" w:hAnsi="Times New Roman" w:eastAsia="Times New Roman" w:cs="Times New Roman"/>
      <w:color w:val="3A3A3A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8">
    <w:name w:val="Основной текст (4)_"/>
    <w:basedOn w:val="2"/>
    <w:link w:val="9"/>
    <w:uiPriority w:val="0"/>
    <w:rPr>
      <w:rFonts w:ascii="Franklin Gothic Heavy" w:hAnsi="Franklin Gothic Heavy" w:eastAsia="Franklin Gothic Heavy" w:cs="Franklin Gothic Heavy"/>
      <w:spacing w:val="10"/>
      <w:sz w:val="22"/>
      <w:szCs w:val="22"/>
      <w:u w:val="none"/>
    </w:rPr>
  </w:style>
  <w:style w:type="paragraph" w:customStyle="1" w:styleId="9">
    <w:name w:val="Основной текст (4)1"/>
    <w:basedOn w:val="1"/>
    <w:link w:val="8"/>
    <w:uiPriority w:val="0"/>
    <w:pPr>
      <w:shd w:val="clear" w:color="auto" w:fill="FFFFFF"/>
      <w:spacing w:after="140" w:line="250" w:lineRule="exact"/>
      <w:jc w:val="center"/>
    </w:pPr>
    <w:rPr>
      <w:rFonts w:ascii="Franklin Gothic Heavy" w:hAnsi="Franklin Gothic Heavy" w:eastAsia="Franklin Gothic Heavy" w:cs="Franklin Gothic Heavy"/>
      <w:spacing w:val="10"/>
      <w:sz w:val="22"/>
      <w:szCs w:val="22"/>
    </w:rPr>
  </w:style>
  <w:style w:type="character" w:customStyle="1" w:styleId="10">
    <w:name w:val="Основной текст (4)"/>
    <w:basedOn w:val="8"/>
    <w:uiPriority w:val="0"/>
    <w:rPr>
      <w:rFonts w:ascii="Franklin Gothic Heavy" w:hAnsi="Franklin Gothic Heavy" w:eastAsia="Franklin Gothic Heavy" w:cs="Franklin Gothic Heavy"/>
      <w:color w:val="1E1E1F"/>
      <w:spacing w:val="1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">
    <w:name w:val="Основной текст (4) + Times New Roman;Полужирный;Интервал 0 pt"/>
    <w:basedOn w:val="8"/>
    <w:uiPriority w:val="0"/>
    <w:rPr>
      <w:rFonts w:ascii="Times New Roman" w:hAnsi="Times New Roman" w:eastAsia="Times New Roman" w:cs="Times New Roman"/>
      <w:b/>
      <w:bCs/>
      <w:color w:val="1E1E1F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12">
    <w:name w:val="Основной текст (4) + Times New Roman;Полужирный;Интервал 0 pt1"/>
    <w:basedOn w:val="8"/>
    <w:uiPriority w:val="0"/>
    <w:rPr>
      <w:rFonts w:ascii="Times New Roman" w:hAnsi="Times New Roman" w:eastAsia="Times New Roman" w:cs="Times New Roman"/>
      <w:b/>
      <w:bCs/>
      <w:color w:val="1E1E1F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3">
    <w:name w:val="Основной текст (5)_"/>
    <w:basedOn w:val="2"/>
    <w:link w:val="14"/>
    <w:uiPriority w:val="0"/>
    <w:rPr>
      <w:rFonts w:ascii="Times New Roman" w:hAnsi="Times New Roman" w:eastAsia="Times New Roman" w:cs="Times New Roman"/>
      <w:b/>
      <w:bCs/>
      <w:sz w:val="17"/>
      <w:szCs w:val="17"/>
      <w:u w:val="none"/>
    </w:rPr>
  </w:style>
  <w:style w:type="paragraph" w:customStyle="1" w:styleId="14">
    <w:name w:val="Основной текст (5)2"/>
    <w:basedOn w:val="1"/>
    <w:link w:val="13"/>
    <w:uiPriority w:val="0"/>
    <w:pPr>
      <w:shd w:val="clear" w:color="auto" w:fill="FFFFFF"/>
      <w:spacing w:before="140" w:after="540" w:line="188" w:lineRule="exact"/>
      <w:jc w:val="both"/>
    </w:pPr>
    <w:rPr>
      <w:rFonts w:ascii="Times New Roman" w:hAnsi="Times New Roman" w:eastAsia="Times New Roman" w:cs="Times New Roman"/>
      <w:b/>
      <w:bCs/>
      <w:sz w:val="17"/>
      <w:szCs w:val="17"/>
    </w:rPr>
  </w:style>
  <w:style w:type="character" w:customStyle="1" w:styleId="15">
    <w:name w:val="Основной текст (5)"/>
    <w:basedOn w:val="13"/>
    <w:uiPriority w:val="0"/>
    <w:rPr>
      <w:rFonts w:ascii="Times New Roman" w:hAnsi="Times New Roman" w:eastAsia="Times New Roman" w:cs="Times New Roman"/>
      <w:color w:val="5E5C61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6">
    <w:name w:val="Основной текст (5)1"/>
    <w:basedOn w:val="13"/>
    <w:uiPriority w:val="0"/>
    <w:rPr>
      <w:rFonts w:ascii="Times New Roman" w:hAnsi="Times New Roman" w:eastAsia="Times New Roman" w:cs="Times New Roman"/>
      <w:color w:val="7A91AA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17">
    <w:name w:val="Основной текст (2)_"/>
    <w:basedOn w:val="2"/>
    <w:link w:val="18"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paragraph" w:customStyle="1" w:styleId="18">
    <w:name w:val="Основной текст (2)1"/>
    <w:basedOn w:val="1"/>
    <w:link w:val="17"/>
    <w:uiPriority w:val="0"/>
    <w:pPr>
      <w:shd w:val="clear" w:color="auto" w:fill="FFFFFF"/>
      <w:spacing w:before="540" w:after="260" w:line="288" w:lineRule="exact"/>
      <w:ind w:hanging="360"/>
      <w:jc w:val="both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19">
    <w:name w:val="Заголовок №1_"/>
    <w:basedOn w:val="2"/>
    <w:link w:val="20"/>
    <w:qFormat/>
    <w:uiPriority w:val="0"/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paragraph" w:customStyle="1" w:styleId="20">
    <w:name w:val="Заголовок №1"/>
    <w:basedOn w:val="1"/>
    <w:link w:val="19"/>
    <w:uiPriority w:val="0"/>
    <w:pPr>
      <w:shd w:val="clear" w:color="auto" w:fill="FFFFFF"/>
      <w:spacing w:before="260" w:line="346" w:lineRule="exact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21">
    <w:name w:val="Основной текст (6)_"/>
    <w:basedOn w:val="2"/>
    <w:link w:val="22"/>
    <w:uiPriority w:val="0"/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paragraph" w:customStyle="1" w:styleId="22">
    <w:name w:val="Основной текст (6)"/>
    <w:basedOn w:val="1"/>
    <w:link w:val="21"/>
    <w:uiPriority w:val="0"/>
    <w:pPr>
      <w:shd w:val="clear" w:color="auto" w:fill="FFFFFF"/>
      <w:spacing w:after="260" w:line="346" w:lineRule="exact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23">
    <w:name w:val="Основной текст (2) + Полужирный"/>
    <w:basedOn w:val="17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4">
    <w:name w:val="Основной текст (2)"/>
    <w:basedOn w:val="17"/>
    <w:uiPriority w:val="0"/>
    <w:rPr>
      <w:rFonts w:ascii="Times New Roman" w:hAnsi="Times New Roman" w:eastAsia="Times New Roman" w:cs="Times New Roman"/>
      <w:color w:val="0563C1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5">
    <w:name w:val="Основной текст (7)_"/>
    <w:basedOn w:val="2"/>
    <w:link w:val="26"/>
    <w:uiPriority w:val="0"/>
    <w:rPr>
      <w:rFonts w:ascii="Times New Roman" w:hAnsi="Times New Roman" w:eastAsia="Times New Roman" w:cs="Times New Roman"/>
      <w:b/>
      <w:bCs/>
      <w:i/>
      <w:iCs/>
      <w:sz w:val="28"/>
      <w:szCs w:val="28"/>
      <w:u w:val="none"/>
    </w:rPr>
  </w:style>
  <w:style w:type="paragraph" w:customStyle="1" w:styleId="26">
    <w:name w:val="Основной текст (7)"/>
    <w:basedOn w:val="1"/>
    <w:link w:val="25"/>
    <w:uiPriority w:val="0"/>
    <w:pPr>
      <w:shd w:val="clear" w:color="auto" w:fill="FFFFFF"/>
      <w:spacing w:before="320" w:line="322" w:lineRule="exact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customStyle="1" w:styleId="27">
    <w:name w:val="Основной текст (2) + 4 pt;Курсив"/>
    <w:basedOn w:val="17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8">
    <w:name w:val="Основной текст (6) + Не полужирный"/>
    <w:basedOn w:val="2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../../AppData/Local/Temp/ABBYY/PDFTransformer/12.00/media/image1.jpeg" TargetMode="Externa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935</Words>
  <Characters>5331</Characters>
  <Lines>44</Lines>
  <Paragraphs>12</Paragraphs>
  <TotalTime>4</TotalTime>
  <ScaleCrop>false</ScaleCrop>
  <LinksUpToDate>false</LinksUpToDate>
  <CharactersWithSpaces>6254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2023-02-10T11:23:00Z</dcterms:created>
  <dc:creator>User</dc:creator>
  <cp:lastModifiedBy>бух4</cp:lastModifiedBy>
  <dcterms:modified xsi:type="dcterms:W3CDTF">2023-03-02T08:17:51Z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14127CFD874E4D5391B2C7E3F911B6E5</vt:lpwstr>
  </property>
</Properties>
</file>