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386" w:rsidRDefault="00772386" w:rsidP="00DA212E">
      <w:pPr>
        <w:spacing w:after="0"/>
        <w:ind w:firstLine="851"/>
        <w:jc w:val="center"/>
        <w:rPr>
          <w:rFonts w:ascii="Times New Roman" w:hAnsi="Times New Roman" w:cs="Times New Roman"/>
          <w:b/>
          <w:sz w:val="28"/>
          <w:szCs w:val="28"/>
          <w:lang w:val="en-US"/>
        </w:rPr>
      </w:pPr>
    </w:p>
    <w:p w:rsidR="00772386" w:rsidRDefault="00772386" w:rsidP="00DA212E">
      <w:pPr>
        <w:spacing w:after="0"/>
        <w:ind w:firstLine="851"/>
        <w:jc w:val="center"/>
        <w:rPr>
          <w:rFonts w:ascii="Times New Roman" w:hAnsi="Times New Roman" w:cs="Times New Roman"/>
          <w:b/>
          <w:sz w:val="28"/>
          <w:szCs w:val="28"/>
          <w:lang w:val="en-US"/>
        </w:rPr>
      </w:pPr>
    </w:p>
    <w:p w:rsidR="00772386" w:rsidRDefault="00772386" w:rsidP="00DA212E">
      <w:pPr>
        <w:spacing w:after="0"/>
        <w:ind w:firstLine="851"/>
        <w:jc w:val="center"/>
        <w:rPr>
          <w:rFonts w:ascii="Times New Roman" w:hAnsi="Times New Roman" w:cs="Times New Roman"/>
          <w:b/>
          <w:sz w:val="28"/>
          <w:szCs w:val="28"/>
          <w:lang w:val="en-US"/>
        </w:rPr>
      </w:pPr>
    </w:p>
    <w:p w:rsidR="00772386" w:rsidRDefault="00772386" w:rsidP="00772386">
      <w:pPr>
        <w:spacing w:after="0"/>
        <w:jc w:val="center"/>
        <w:rPr>
          <w:rFonts w:ascii="Times New Roman" w:hAnsi="Times New Roman" w:cs="Times New Roman"/>
          <w:b/>
          <w:sz w:val="28"/>
          <w:szCs w:val="28"/>
          <w:lang w:val="uk-UA"/>
        </w:rPr>
      </w:pPr>
    </w:p>
    <w:p w:rsidR="00772386" w:rsidRDefault="00772386" w:rsidP="00772386">
      <w:pPr>
        <w:spacing w:after="0"/>
        <w:jc w:val="center"/>
        <w:rPr>
          <w:rFonts w:ascii="Times New Roman" w:hAnsi="Times New Roman" w:cs="Times New Roman"/>
          <w:b/>
          <w:sz w:val="28"/>
          <w:szCs w:val="28"/>
          <w:lang w:val="uk-UA"/>
        </w:rPr>
      </w:pPr>
    </w:p>
    <w:p w:rsidR="00772386" w:rsidRDefault="00772386" w:rsidP="00772386">
      <w:pPr>
        <w:spacing w:after="0"/>
        <w:jc w:val="center"/>
        <w:rPr>
          <w:rFonts w:ascii="Times New Roman" w:hAnsi="Times New Roman" w:cs="Times New Roman"/>
          <w:b/>
          <w:sz w:val="28"/>
          <w:szCs w:val="28"/>
          <w:lang w:val="uk-UA"/>
        </w:rPr>
      </w:pPr>
    </w:p>
    <w:p w:rsidR="00772386" w:rsidRPr="00C62A98" w:rsidRDefault="00772386" w:rsidP="00772386">
      <w:pPr>
        <w:spacing w:after="0"/>
        <w:jc w:val="center"/>
        <w:rPr>
          <w:rFonts w:ascii="Times New Roman" w:hAnsi="Times New Roman" w:cs="Times New Roman"/>
          <w:b/>
          <w:color w:val="984806" w:themeColor="accent6" w:themeShade="80"/>
          <w:sz w:val="28"/>
          <w:szCs w:val="28"/>
          <w:lang w:val="uk-UA"/>
        </w:rPr>
      </w:pPr>
      <w:r w:rsidRPr="00C62A98">
        <w:rPr>
          <w:noProof/>
          <w:color w:val="984806" w:themeColor="accent6" w:themeShade="80"/>
          <w:lang w:val="uk-UA" w:eastAsia="uk-UA"/>
        </w:rPr>
        <w:drawing>
          <wp:anchor distT="0" distB="0" distL="114300" distR="114300" simplePos="0" relativeHeight="251660288" behindDoc="1" locked="0" layoutInCell="1" allowOverlap="1">
            <wp:simplePos x="0" y="0"/>
            <wp:positionH relativeFrom="column">
              <wp:posOffset>4672965</wp:posOffset>
            </wp:positionH>
            <wp:positionV relativeFrom="paragraph">
              <wp:posOffset>85090</wp:posOffset>
            </wp:positionV>
            <wp:extent cx="1334135" cy="2105025"/>
            <wp:effectExtent l="0" t="0" r="0" b="9525"/>
            <wp:wrapTight wrapText="bothSides">
              <wp:wrapPolygon edited="0">
                <wp:start x="0" y="0"/>
                <wp:lineTo x="0" y="21502"/>
                <wp:lineTo x="21281" y="21502"/>
                <wp:lineTo x="21281" y="0"/>
                <wp:lineTo x="0" y="0"/>
              </wp:wrapPolygon>
            </wp:wrapTight>
            <wp:docPr id="9" name="Рисунок 9" descr="http://fs.homegate.ru/file/253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s.homegate.ru/file/25377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4135" cy="2105025"/>
                    </a:xfrm>
                    <a:prstGeom prst="rect">
                      <a:avLst/>
                    </a:prstGeom>
                    <a:noFill/>
                    <a:ln>
                      <a:noFill/>
                    </a:ln>
                  </pic:spPr>
                </pic:pic>
              </a:graphicData>
            </a:graphic>
          </wp:anchor>
        </w:drawing>
      </w:r>
      <w:r w:rsidRPr="00C62A98">
        <w:rPr>
          <w:noProof/>
          <w:color w:val="984806" w:themeColor="accent6" w:themeShade="80"/>
          <w:lang w:val="uk-UA" w:eastAsia="uk-UA"/>
        </w:rPr>
        <w:drawing>
          <wp:anchor distT="0" distB="0" distL="114300" distR="114300" simplePos="0" relativeHeight="251659264" behindDoc="1" locked="0" layoutInCell="1" allowOverlap="1">
            <wp:simplePos x="0" y="0"/>
            <wp:positionH relativeFrom="column">
              <wp:posOffset>-311785</wp:posOffset>
            </wp:positionH>
            <wp:positionV relativeFrom="paragraph">
              <wp:posOffset>88265</wp:posOffset>
            </wp:positionV>
            <wp:extent cx="1371600" cy="2035175"/>
            <wp:effectExtent l="0" t="0" r="0" b="3175"/>
            <wp:wrapTight wrapText="bothSides">
              <wp:wrapPolygon edited="0">
                <wp:start x="0" y="0"/>
                <wp:lineTo x="0" y="21432"/>
                <wp:lineTo x="21300" y="21432"/>
                <wp:lineTo x="21300" y="0"/>
                <wp:lineTo x="0" y="0"/>
              </wp:wrapPolygon>
            </wp:wrapTight>
            <wp:docPr id="8" name="Рисунок 8" descr="http://www.edu.cap.ru/home/5328/kartinki/d0b4d0b5d0bdd18c-d0bdd0b0d183d0bad0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edu.cap.ru/home/5328/kartinki/d0b4d0b5d0bdd18c-d0bdd0b0d183d0bad0b8.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2035175"/>
                    </a:xfrm>
                    <a:prstGeom prst="rect">
                      <a:avLst/>
                    </a:prstGeom>
                    <a:noFill/>
                    <a:ln>
                      <a:noFill/>
                    </a:ln>
                  </pic:spPr>
                </pic:pic>
              </a:graphicData>
            </a:graphic>
          </wp:anchor>
        </w:drawing>
      </w:r>
      <w:r w:rsidRPr="00C62A98">
        <w:rPr>
          <w:rFonts w:ascii="Times New Roman" w:hAnsi="Times New Roman" w:cs="Times New Roman"/>
          <w:b/>
          <w:color w:val="984806" w:themeColor="accent6" w:themeShade="80"/>
          <w:sz w:val="28"/>
          <w:szCs w:val="28"/>
          <w:lang w:val="uk-UA"/>
        </w:rPr>
        <w:t>Методична розробка</w:t>
      </w:r>
    </w:p>
    <w:p w:rsidR="00772386" w:rsidRDefault="00772386" w:rsidP="00772386">
      <w:pPr>
        <w:spacing w:after="0"/>
        <w:jc w:val="center"/>
        <w:rPr>
          <w:rFonts w:ascii="Times New Roman" w:hAnsi="Times New Roman" w:cs="Times New Roman"/>
          <w:b/>
          <w:sz w:val="28"/>
          <w:szCs w:val="28"/>
          <w:lang w:val="uk-UA"/>
        </w:rPr>
      </w:pPr>
    </w:p>
    <w:p w:rsidR="00772386" w:rsidRDefault="00772386" w:rsidP="00772386">
      <w:pPr>
        <w:spacing w:after="0"/>
        <w:jc w:val="center"/>
        <w:rPr>
          <w:rFonts w:ascii="Times New Roman" w:hAnsi="Times New Roman" w:cs="Times New Roman"/>
          <w:b/>
          <w:sz w:val="28"/>
          <w:szCs w:val="28"/>
          <w:lang w:val="uk-UA"/>
        </w:rPr>
      </w:pPr>
    </w:p>
    <w:p w:rsidR="00772386" w:rsidRDefault="00772386" w:rsidP="00772386">
      <w:pPr>
        <w:spacing w:after="0"/>
        <w:jc w:val="center"/>
        <w:rPr>
          <w:rFonts w:ascii="Times New Roman" w:hAnsi="Times New Roman" w:cs="Times New Roman"/>
          <w:b/>
          <w:sz w:val="28"/>
          <w:szCs w:val="28"/>
          <w:lang w:val="uk-UA"/>
        </w:rPr>
      </w:pPr>
    </w:p>
    <w:p w:rsidR="00772386" w:rsidRPr="00C62A98" w:rsidRDefault="00772386" w:rsidP="00772386">
      <w:pPr>
        <w:spacing w:after="0"/>
        <w:jc w:val="center"/>
        <w:rPr>
          <w:rFonts w:ascii="Times New Roman" w:hAnsi="Times New Roman" w:cs="Times New Roman"/>
          <w:b/>
          <w:color w:val="215868" w:themeColor="accent5" w:themeShade="80"/>
          <w:sz w:val="36"/>
          <w:szCs w:val="36"/>
          <w:lang w:val="uk-UA"/>
        </w:rPr>
      </w:pPr>
      <w:r w:rsidRPr="00C62A98">
        <w:rPr>
          <w:rFonts w:ascii="Times New Roman" w:hAnsi="Times New Roman" w:cs="Times New Roman"/>
          <w:b/>
          <w:color w:val="215868" w:themeColor="accent5" w:themeShade="80"/>
          <w:sz w:val="36"/>
          <w:szCs w:val="36"/>
          <w:lang w:val="uk-UA"/>
        </w:rPr>
        <w:t xml:space="preserve">Учнівська науково-дослідницька робота: </w:t>
      </w:r>
    </w:p>
    <w:p w:rsidR="00772386" w:rsidRPr="00C62A98" w:rsidRDefault="00772386" w:rsidP="00772386">
      <w:pPr>
        <w:spacing w:after="0"/>
        <w:jc w:val="center"/>
        <w:rPr>
          <w:rFonts w:ascii="Times New Roman" w:hAnsi="Times New Roman" w:cs="Times New Roman"/>
          <w:b/>
          <w:color w:val="215868" w:themeColor="accent5" w:themeShade="80"/>
          <w:sz w:val="36"/>
          <w:szCs w:val="36"/>
          <w:lang w:val="uk-UA"/>
        </w:rPr>
      </w:pPr>
      <w:r w:rsidRPr="00C62A98">
        <w:rPr>
          <w:rFonts w:ascii="Times New Roman" w:hAnsi="Times New Roman" w:cs="Times New Roman"/>
          <w:b/>
          <w:color w:val="215868" w:themeColor="accent5" w:themeShade="80"/>
          <w:sz w:val="36"/>
          <w:szCs w:val="36"/>
          <w:lang w:val="uk-UA"/>
        </w:rPr>
        <w:t>від вибору теми дослідження до презентації його результатів</w:t>
      </w:r>
    </w:p>
    <w:p w:rsidR="00772386" w:rsidRDefault="00772386" w:rsidP="00772386">
      <w:pPr>
        <w:spacing w:after="0"/>
        <w:jc w:val="center"/>
        <w:rPr>
          <w:rFonts w:ascii="Times New Roman" w:hAnsi="Times New Roman" w:cs="Times New Roman"/>
          <w:b/>
          <w:sz w:val="36"/>
          <w:szCs w:val="36"/>
          <w:lang w:val="uk-UA"/>
        </w:rPr>
      </w:pPr>
    </w:p>
    <w:p w:rsidR="00772386" w:rsidRDefault="00772386" w:rsidP="00772386">
      <w:pPr>
        <w:spacing w:after="0"/>
        <w:jc w:val="center"/>
        <w:rPr>
          <w:rFonts w:ascii="Times New Roman" w:hAnsi="Times New Roman" w:cs="Times New Roman"/>
          <w:b/>
          <w:sz w:val="36"/>
          <w:szCs w:val="36"/>
          <w:lang w:val="uk-UA"/>
        </w:rPr>
      </w:pPr>
    </w:p>
    <w:p w:rsidR="00772386" w:rsidRDefault="00772386" w:rsidP="00772386">
      <w:pPr>
        <w:spacing w:after="0"/>
        <w:jc w:val="center"/>
        <w:rPr>
          <w:rFonts w:ascii="Times New Roman" w:hAnsi="Times New Roman" w:cs="Times New Roman"/>
          <w:b/>
          <w:sz w:val="36"/>
          <w:szCs w:val="36"/>
          <w:lang w:val="uk-UA"/>
        </w:rPr>
      </w:pPr>
    </w:p>
    <w:p w:rsidR="00772386" w:rsidRDefault="00772386" w:rsidP="00772386">
      <w:pPr>
        <w:spacing w:after="0"/>
        <w:ind w:firstLine="3544"/>
        <w:jc w:val="both"/>
        <w:rPr>
          <w:rFonts w:ascii="Times New Roman" w:hAnsi="Times New Roman" w:cs="Times New Roman"/>
          <w:sz w:val="28"/>
          <w:szCs w:val="28"/>
          <w:lang w:val="uk-UA"/>
        </w:rPr>
      </w:pPr>
    </w:p>
    <w:p w:rsidR="00772386" w:rsidRDefault="00772386" w:rsidP="00772386">
      <w:pPr>
        <w:spacing w:after="0"/>
        <w:ind w:firstLine="3544"/>
        <w:jc w:val="both"/>
        <w:rPr>
          <w:rFonts w:ascii="Times New Roman" w:hAnsi="Times New Roman" w:cs="Times New Roman"/>
          <w:sz w:val="28"/>
          <w:szCs w:val="28"/>
          <w:lang w:val="uk-UA"/>
        </w:rPr>
      </w:pPr>
    </w:p>
    <w:p w:rsidR="00772386" w:rsidRDefault="00772386" w:rsidP="00772386">
      <w:pPr>
        <w:spacing w:after="0"/>
        <w:ind w:firstLine="3544"/>
        <w:jc w:val="both"/>
        <w:rPr>
          <w:rFonts w:ascii="Times New Roman" w:hAnsi="Times New Roman" w:cs="Times New Roman"/>
          <w:sz w:val="28"/>
          <w:szCs w:val="28"/>
          <w:lang w:val="uk-UA"/>
        </w:rPr>
      </w:pPr>
    </w:p>
    <w:p w:rsidR="00772386" w:rsidRDefault="00772386" w:rsidP="00772386">
      <w:pPr>
        <w:spacing w:after="0"/>
        <w:ind w:firstLine="3544"/>
        <w:jc w:val="both"/>
        <w:rPr>
          <w:rFonts w:ascii="Times New Roman" w:hAnsi="Times New Roman" w:cs="Times New Roman"/>
          <w:sz w:val="28"/>
          <w:szCs w:val="28"/>
          <w:lang w:val="uk-UA"/>
        </w:rPr>
      </w:pPr>
    </w:p>
    <w:p w:rsidR="00772386" w:rsidRDefault="00772386" w:rsidP="00772386">
      <w:pPr>
        <w:spacing w:after="0"/>
        <w:ind w:firstLine="3544"/>
        <w:jc w:val="both"/>
        <w:rPr>
          <w:rFonts w:ascii="Times New Roman" w:hAnsi="Times New Roman" w:cs="Times New Roman"/>
          <w:sz w:val="28"/>
          <w:szCs w:val="28"/>
          <w:lang w:val="en-US"/>
        </w:rPr>
      </w:pPr>
    </w:p>
    <w:p w:rsidR="00772386" w:rsidRDefault="00772386" w:rsidP="00772386">
      <w:pPr>
        <w:spacing w:after="0"/>
        <w:ind w:firstLine="3544"/>
        <w:jc w:val="both"/>
        <w:rPr>
          <w:rFonts w:ascii="Times New Roman" w:hAnsi="Times New Roman" w:cs="Times New Roman"/>
          <w:sz w:val="28"/>
          <w:szCs w:val="28"/>
          <w:lang w:val="en-US"/>
        </w:rPr>
      </w:pPr>
    </w:p>
    <w:p w:rsidR="00772386" w:rsidRPr="00772386" w:rsidRDefault="00772386" w:rsidP="00772386">
      <w:pPr>
        <w:spacing w:after="0"/>
        <w:ind w:firstLine="3544"/>
        <w:jc w:val="both"/>
        <w:rPr>
          <w:rFonts w:ascii="Times New Roman" w:hAnsi="Times New Roman" w:cs="Times New Roman"/>
          <w:sz w:val="28"/>
          <w:szCs w:val="28"/>
          <w:lang w:val="en-US"/>
        </w:rPr>
      </w:pPr>
    </w:p>
    <w:p w:rsidR="00772386" w:rsidRPr="00C62A98" w:rsidRDefault="00772386" w:rsidP="00772386">
      <w:pPr>
        <w:spacing w:after="0"/>
        <w:ind w:firstLine="3119"/>
        <w:jc w:val="both"/>
        <w:rPr>
          <w:rFonts w:ascii="Times New Roman" w:hAnsi="Times New Roman" w:cs="Times New Roman"/>
          <w:b/>
          <w:color w:val="215868" w:themeColor="accent5" w:themeShade="80"/>
          <w:sz w:val="28"/>
          <w:szCs w:val="28"/>
          <w:lang w:val="uk-UA"/>
        </w:rPr>
      </w:pPr>
      <w:r w:rsidRPr="00C62A98">
        <w:rPr>
          <w:rFonts w:ascii="Times New Roman" w:hAnsi="Times New Roman" w:cs="Times New Roman"/>
          <w:b/>
          <w:color w:val="215868" w:themeColor="accent5" w:themeShade="80"/>
          <w:sz w:val="28"/>
          <w:szCs w:val="28"/>
          <w:lang w:val="uk-UA"/>
        </w:rPr>
        <w:t xml:space="preserve">Підготувала: Шинкарук Галина Василівна, </w:t>
      </w:r>
    </w:p>
    <w:p w:rsidR="00772386" w:rsidRPr="00C62A98" w:rsidRDefault="00772386" w:rsidP="00772386">
      <w:pPr>
        <w:spacing w:after="0"/>
        <w:ind w:firstLine="3119"/>
        <w:jc w:val="both"/>
        <w:rPr>
          <w:rFonts w:ascii="Times New Roman" w:hAnsi="Times New Roman" w:cs="Times New Roman"/>
          <w:b/>
          <w:color w:val="215868" w:themeColor="accent5" w:themeShade="80"/>
          <w:sz w:val="28"/>
          <w:szCs w:val="28"/>
          <w:lang w:val="uk-UA"/>
        </w:rPr>
      </w:pPr>
      <w:r w:rsidRPr="00C62A98">
        <w:rPr>
          <w:rFonts w:ascii="Times New Roman" w:hAnsi="Times New Roman" w:cs="Times New Roman"/>
          <w:b/>
          <w:color w:val="215868" w:themeColor="accent5" w:themeShade="80"/>
          <w:sz w:val="28"/>
          <w:szCs w:val="28"/>
          <w:lang w:val="uk-UA"/>
        </w:rPr>
        <w:t>завідувач відділу біології Івано-Франківського</w:t>
      </w:r>
    </w:p>
    <w:p w:rsidR="00772386" w:rsidRPr="00C62A98" w:rsidRDefault="00772386" w:rsidP="00772386">
      <w:pPr>
        <w:spacing w:after="0"/>
        <w:ind w:firstLine="3119"/>
        <w:jc w:val="both"/>
        <w:rPr>
          <w:rFonts w:ascii="Times New Roman" w:hAnsi="Times New Roman" w:cs="Times New Roman"/>
          <w:b/>
          <w:color w:val="215868" w:themeColor="accent5" w:themeShade="80"/>
          <w:sz w:val="28"/>
          <w:szCs w:val="28"/>
          <w:lang w:val="uk-UA"/>
        </w:rPr>
      </w:pPr>
      <w:r w:rsidRPr="00C62A98">
        <w:rPr>
          <w:rFonts w:ascii="Times New Roman" w:hAnsi="Times New Roman" w:cs="Times New Roman"/>
          <w:b/>
          <w:color w:val="215868" w:themeColor="accent5" w:themeShade="80"/>
          <w:sz w:val="28"/>
          <w:szCs w:val="28"/>
          <w:lang w:val="uk-UA"/>
        </w:rPr>
        <w:t>обласного еколого-натуралістичного центру</w:t>
      </w:r>
    </w:p>
    <w:p w:rsidR="00772386" w:rsidRPr="00C62A98" w:rsidRDefault="00772386" w:rsidP="00772386">
      <w:pPr>
        <w:spacing w:after="0"/>
        <w:ind w:firstLine="3119"/>
        <w:jc w:val="both"/>
        <w:rPr>
          <w:rFonts w:ascii="Times New Roman" w:hAnsi="Times New Roman" w:cs="Times New Roman"/>
          <w:b/>
          <w:color w:val="215868" w:themeColor="accent5" w:themeShade="80"/>
          <w:sz w:val="28"/>
          <w:szCs w:val="28"/>
          <w:lang w:val="uk-UA"/>
        </w:rPr>
      </w:pPr>
      <w:r w:rsidRPr="00C62A98">
        <w:rPr>
          <w:rFonts w:ascii="Times New Roman" w:hAnsi="Times New Roman" w:cs="Times New Roman"/>
          <w:b/>
          <w:color w:val="215868" w:themeColor="accent5" w:themeShade="80"/>
          <w:sz w:val="28"/>
          <w:szCs w:val="28"/>
          <w:lang w:val="uk-UA"/>
        </w:rPr>
        <w:t>учнівської молоді</w:t>
      </w:r>
    </w:p>
    <w:p w:rsidR="00772386" w:rsidRDefault="00772386" w:rsidP="00772386">
      <w:pPr>
        <w:spacing w:after="0"/>
        <w:ind w:firstLine="3544"/>
        <w:jc w:val="both"/>
        <w:rPr>
          <w:rFonts w:ascii="Times New Roman" w:hAnsi="Times New Roman" w:cs="Times New Roman"/>
          <w:sz w:val="28"/>
          <w:szCs w:val="28"/>
          <w:lang w:val="en-US"/>
        </w:rPr>
      </w:pPr>
    </w:p>
    <w:p w:rsidR="00772386" w:rsidRDefault="00772386" w:rsidP="00772386">
      <w:pPr>
        <w:spacing w:after="0"/>
        <w:ind w:firstLine="3544"/>
        <w:jc w:val="both"/>
        <w:rPr>
          <w:rFonts w:ascii="Times New Roman" w:hAnsi="Times New Roman" w:cs="Times New Roman"/>
          <w:sz w:val="28"/>
          <w:szCs w:val="28"/>
          <w:lang w:val="en-US"/>
        </w:rPr>
      </w:pPr>
    </w:p>
    <w:p w:rsidR="00772386" w:rsidRDefault="00772386" w:rsidP="00772386">
      <w:pPr>
        <w:spacing w:after="0"/>
        <w:ind w:firstLine="3544"/>
        <w:jc w:val="both"/>
        <w:rPr>
          <w:rFonts w:ascii="Times New Roman" w:hAnsi="Times New Roman" w:cs="Times New Roman"/>
          <w:sz w:val="28"/>
          <w:szCs w:val="28"/>
          <w:lang w:val="en-US"/>
        </w:rPr>
      </w:pPr>
    </w:p>
    <w:p w:rsidR="00772386" w:rsidRDefault="00772386" w:rsidP="00772386">
      <w:pPr>
        <w:spacing w:after="0"/>
        <w:ind w:firstLine="3544"/>
        <w:jc w:val="both"/>
        <w:rPr>
          <w:rFonts w:ascii="Times New Roman" w:hAnsi="Times New Roman" w:cs="Times New Roman"/>
          <w:sz w:val="28"/>
          <w:szCs w:val="28"/>
          <w:lang w:val="en-US"/>
        </w:rPr>
      </w:pPr>
    </w:p>
    <w:p w:rsidR="00772386" w:rsidRDefault="00772386" w:rsidP="00772386">
      <w:pPr>
        <w:spacing w:after="0"/>
        <w:ind w:firstLine="3544"/>
        <w:jc w:val="both"/>
        <w:rPr>
          <w:rFonts w:ascii="Times New Roman" w:hAnsi="Times New Roman" w:cs="Times New Roman"/>
          <w:sz w:val="28"/>
          <w:szCs w:val="28"/>
          <w:lang w:val="en-US"/>
        </w:rPr>
      </w:pPr>
    </w:p>
    <w:p w:rsidR="00772386" w:rsidRDefault="00772386" w:rsidP="00772386">
      <w:pPr>
        <w:spacing w:after="0"/>
        <w:ind w:firstLine="3544"/>
        <w:jc w:val="both"/>
        <w:rPr>
          <w:rFonts w:ascii="Times New Roman" w:hAnsi="Times New Roman" w:cs="Times New Roman"/>
          <w:sz w:val="28"/>
          <w:szCs w:val="28"/>
          <w:lang w:val="en-US"/>
        </w:rPr>
      </w:pPr>
    </w:p>
    <w:p w:rsidR="00772386" w:rsidRPr="00772386" w:rsidRDefault="00772386" w:rsidP="00772386">
      <w:pPr>
        <w:spacing w:after="0"/>
        <w:ind w:firstLine="3544"/>
        <w:jc w:val="both"/>
        <w:rPr>
          <w:rFonts w:ascii="Times New Roman" w:hAnsi="Times New Roman" w:cs="Times New Roman"/>
          <w:sz w:val="28"/>
          <w:szCs w:val="28"/>
          <w:lang w:val="en-US"/>
        </w:rPr>
      </w:pPr>
    </w:p>
    <w:p w:rsidR="00772386" w:rsidRDefault="00772386" w:rsidP="00772386">
      <w:pPr>
        <w:spacing w:after="0"/>
        <w:ind w:firstLine="3544"/>
        <w:jc w:val="both"/>
        <w:rPr>
          <w:rFonts w:ascii="Times New Roman" w:hAnsi="Times New Roman" w:cs="Times New Roman"/>
          <w:sz w:val="28"/>
          <w:szCs w:val="28"/>
          <w:lang w:val="uk-UA"/>
        </w:rPr>
      </w:pPr>
    </w:p>
    <w:p w:rsidR="00772386" w:rsidRPr="00C62A98" w:rsidRDefault="00772386" w:rsidP="00772386">
      <w:pPr>
        <w:spacing w:after="0"/>
        <w:jc w:val="center"/>
        <w:rPr>
          <w:rFonts w:ascii="Times New Roman" w:hAnsi="Times New Roman" w:cs="Times New Roman"/>
          <w:color w:val="215868" w:themeColor="accent5" w:themeShade="80"/>
          <w:sz w:val="28"/>
          <w:szCs w:val="28"/>
          <w:lang w:val="uk-UA"/>
        </w:rPr>
      </w:pPr>
      <w:r w:rsidRPr="00C62A98">
        <w:rPr>
          <w:rFonts w:ascii="Times New Roman" w:hAnsi="Times New Roman" w:cs="Times New Roman"/>
          <w:b/>
          <w:color w:val="215868" w:themeColor="accent5" w:themeShade="80"/>
          <w:sz w:val="28"/>
          <w:szCs w:val="28"/>
          <w:lang w:val="uk-UA"/>
        </w:rPr>
        <w:t>м. Івано-Франківськ, 2014 р</w:t>
      </w:r>
      <w:r w:rsidRPr="00C62A98">
        <w:rPr>
          <w:rFonts w:ascii="Times New Roman" w:hAnsi="Times New Roman" w:cs="Times New Roman"/>
          <w:color w:val="215868" w:themeColor="accent5" w:themeShade="80"/>
          <w:sz w:val="28"/>
          <w:szCs w:val="28"/>
          <w:lang w:val="uk-UA"/>
        </w:rPr>
        <w:t>.</w:t>
      </w:r>
    </w:p>
    <w:p w:rsidR="00772386" w:rsidRDefault="00772386" w:rsidP="00772386">
      <w:pPr>
        <w:spacing w:after="0"/>
        <w:jc w:val="center"/>
        <w:rPr>
          <w:rFonts w:ascii="Times New Roman" w:hAnsi="Times New Roman" w:cs="Times New Roman"/>
          <w:sz w:val="28"/>
          <w:szCs w:val="28"/>
          <w:lang w:val="uk-UA"/>
        </w:rPr>
      </w:pPr>
    </w:p>
    <w:p w:rsidR="00772386" w:rsidRDefault="00772386" w:rsidP="00772386">
      <w:pPr>
        <w:spacing w:after="0"/>
        <w:jc w:val="center"/>
        <w:rPr>
          <w:rFonts w:ascii="Times New Roman" w:hAnsi="Times New Roman" w:cs="Times New Roman"/>
          <w:sz w:val="28"/>
          <w:szCs w:val="28"/>
          <w:lang w:val="en-US"/>
        </w:rPr>
      </w:pPr>
    </w:p>
    <w:p w:rsidR="00772386" w:rsidRPr="00772386" w:rsidRDefault="00772386" w:rsidP="00772386">
      <w:pPr>
        <w:rPr>
          <w:lang w:val="en-US"/>
        </w:rPr>
      </w:pPr>
    </w:p>
    <w:p w:rsidR="00772386" w:rsidRDefault="00772386" w:rsidP="00772386">
      <w:pPr>
        <w:spacing w:after="0"/>
        <w:jc w:val="center"/>
        <w:rPr>
          <w:rFonts w:ascii="Times New Roman" w:hAnsi="Times New Roman" w:cs="Times New Roman"/>
          <w:sz w:val="28"/>
          <w:szCs w:val="28"/>
          <w:lang w:val="uk-UA"/>
        </w:rPr>
      </w:pPr>
    </w:p>
    <w:p w:rsidR="00772386" w:rsidRDefault="00772386" w:rsidP="00772386">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Зміст</w:t>
      </w:r>
    </w:p>
    <w:p w:rsidR="00772386" w:rsidRDefault="00772386" w:rsidP="00772386">
      <w:pPr>
        <w:spacing w:after="0"/>
        <w:jc w:val="center"/>
        <w:rPr>
          <w:rFonts w:ascii="Times New Roman" w:hAnsi="Times New Roman" w:cs="Times New Roman"/>
          <w:sz w:val="28"/>
          <w:szCs w:val="28"/>
          <w:lang w:val="uk-UA"/>
        </w:rPr>
      </w:pPr>
    </w:p>
    <w:p w:rsidR="00772386" w:rsidRDefault="00772386" w:rsidP="00772386">
      <w:pPr>
        <w:spacing w:after="0" w:line="360" w:lineRule="auto"/>
        <w:jc w:val="center"/>
        <w:rPr>
          <w:rFonts w:ascii="Times New Roman" w:hAnsi="Times New Roman" w:cs="Times New Roman"/>
          <w:sz w:val="28"/>
          <w:szCs w:val="28"/>
          <w:lang w:val="uk-UA"/>
        </w:rPr>
      </w:pPr>
    </w:p>
    <w:p w:rsidR="00772386" w:rsidRPr="00D93924" w:rsidRDefault="00772386" w:rsidP="00772386">
      <w:pPr>
        <w:pStyle w:val="1"/>
        <w:spacing w:line="360" w:lineRule="auto"/>
        <w:rPr>
          <w:rFonts w:ascii="Times New Roman" w:hAnsi="Times New Roman"/>
          <w:noProof/>
          <w:sz w:val="28"/>
          <w:szCs w:val="28"/>
        </w:rPr>
      </w:pPr>
      <w:r w:rsidRPr="00EB6703">
        <w:rPr>
          <w:rFonts w:ascii="Times New Roman" w:hAnsi="Times New Roman"/>
          <w:sz w:val="28"/>
          <w:szCs w:val="28"/>
        </w:rPr>
        <w:fldChar w:fldCharType="begin"/>
      </w:r>
      <w:r w:rsidRPr="00D93924">
        <w:rPr>
          <w:rFonts w:ascii="Times New Roman" w:hAnsi="Times New Roman"/>
          <w:sz w:val="28"/>
          <w:szCs w:val="28"/>
        </w:rPr>
        <w:instrText xml:space="preserve"> TOC \o "1-3" \h \z \u </w:instrText>
      </w:r>
      <w:r w:rsidRPr="00EB6703">
        <w:rPr>
          <w:rFonts w:ascii="Times New Roman" w:hAnsi="Times New Roman"/>
          <w:sz w:val="28"/>
          <w:szCs w:val="28"/>
        </w:rPr>
        <w:fldChar w:fldCharType="separate"/>
      </w:r>
      <w:hyperlink w:anchor="_Toc289802862" w:history="1">
        <w:r w:rsidRPr="00D93924">
          <w:rPr>
            <w:rStyle w:val="af0"/>
            <w:rFonts w:ascii="Times New Roman" w:hAnsi="Times New Roman"/>
            <w:noProof/>
            <w:sz w:val="28"/>
            <w:szCs w:val="28"/>
          </w:rPr>
          <w:t>Вступ</w:t>
        </w:r>
        <w:r w:rsidRPr="00D93924">
          <w:rPr>
            <w:rFonts w:ascii="Times New Roman" w:hAnsi="Times New Roman"/>
            <w:noProof/>
            <w:webHidden/>
            <w:sz w:val="28"/>
            <w:szCs w:val="28"/>
          </w:rPr>
          <w:tab/>
          <w:t>1</w:t>
        </w:r>
      </w:hyperlink>
    </w:p>
    <w:p w:rsidR="00772386" w:rsidRPr="00D93924" w:rsidRDefault="00772386" w:rsidP="00772386">
      <w:pPr>
        <w:pStyle w:val="1"/>
        <w:spacing w:line="360" w:lineRule="auto"/>
        <w:rPr>
          <w:rFonts w:ascii="Times New Roman" w:hAnsi="Times New Roman"/>
          <w:noProof/>
          <w:sz w:val="28"/>
          <w:szCs w:val="28"/>
        </w:rPr>
      </w:pPr>
      <w:hyperlink w:anchor="_Toc289802863" w:history="1">
        <w:r w:rsidRPr="00D93924">
          <w:rPr>
            <w:rStyle w:val="af0"/>
            <w:rFonts w:ascii="Times New Roman" w:hAnsi="Times New Roman"/>
            <w:noProof/>
            <w:sz w:val="28"/>
            <w:szCs w:val="28"/>
          </w:rPr>
          <w:t>Планування</w:t>
        </w:r>
      </w:hyperlink>
      <w:r w:rsidRPr="00D93924">
        <w:rPr>
          <w:rStyle w:val="af0"/>
          <w:rFonts w:ascii="Times New Roman" w:hAnsi="Times New Roman"/>
          <w:noProof/>
          <w:sz w:val="28"/>
          <w:szCs w:val="28"/>
        </w:rPr>
        <w:t xml:space="preserve"> дослідницької роботи……………………………………………....2 </w:t>
      </w:r>
    </w:p>
    <w:p w:rsidR="00772386" w:rsidRPr="00D93924" w:rsidRDefault="00772386" w:rsidP="00772386">
      <w:pPr>
        <w:pStyle w:val="1"/>
        <w:spacing w:line="360" w:lineRule="auto"/>
        <w:rPr>
          <w:rFonts w:ascii="Times New Roman" w:hAnsi="Times New Roman"/>
          <w:noProof/>
          <w:sz w:val="28"/>
          <w:szCs w:val="28"/>
        </w:rPr>
      </w:pPr>
      <w:hyperlink w:anchor="_Toc289802864" w:history="1">
        <w:r w:rsidRPr="00D93924">
          <w:rPr>
            <w:rStyle w:val="af0"/>
            <w:rFonts w:ascii="Times New Roman" w:hAnsi="Times New Roman"/>
            <w:noProof/>
            <w:sz w:val="28"/>
            <w:szCs w:val="28"/>
          </w:rPr>
          <w:t>Опис власних досліджень</w:t>
        </w:r>
        <w:r w:rsidRPr="00D93924">
          <w:rPr>
            <w:rFonts w:ascii="Times New Roman" w:hAnsi="Times New Roman"/>
            <w:noProof/>
            <w:webHidden/>
            <w:sz w:val="28"/>
            <w:szCs w:val="28"/>
          </w:rPr>
          <w:tab/>
          <w:t>9</w:t>
        </w:r>
      </w:hyperlink>
    </w:p>
    <w:p w:rsidR="00772386" w:rsidRPr="00D93924" w:rsidRDefault="00772386" w:rsidP="00772386">
      <w:pPr>
        <w:pStyle w:val="1"/>
        <w:spacing w:line="360" w:lineRule="auto"/>
        <w:rPr>
          <w:rStyle w:val="af0"/>
          <w:rFonts w:ascii="Times New Roman" w:hAnsi="Times New Roman"/>
          <w:sz w:val="28"/>
          <w:szCs w:val="28"/>
        </w:rPr>
      </w:pPr>
      <w:r w:rsidRPr="00D93924">
        <w:rPr>
          <w:rFonts w:ascii="Times New Roman" w:hAnsi="Times New Roman"/>
          <w:b/>
          <w:bCs/>
          <w:sz w:val="28"/>
          <w:szCs w:val="28"/>
          <w:lang w:val="ru-RU"/>
        </w:rPr>
        <w:fldChar w:fldCharType="end"/>
      </w:r>
      <w:hyperlink w:anchor="_Toc289802862" w:history="1">
        <w:r w:rsidRPr="00D93924">
          <w:rPr>
            <w:rStyle w:val="af0"/>
            <w:rFonts w:ascii="Times New Roman" w:hAnsi="Times New Roman"/>
            <w:noProof/>
            <w:sz w:val="28"/>
            <w:szCs w:val="28"/>
          </w:rPr>
          <w:t>Оформлення тез (реферату) дослідницької роботи</w:t>
        </w:r>
        <w:r w:rsidRPr="00D93924">
          <w:rPr>
            <w:rStyle w:val="af0"/>
            <w:rFonts w:ascii="Times New Roman" w:hAnsi="Times New Roman"/>
            <w:webHidden/>
            <w:sz w:val="28"/>
            <w:szCs w:val="28"/>
          </w:rPr>
          <w:tab/>
          <w:t>13</w:t>
        </w:r>
      </w:hyperlink>
    </w:p>
    <w:p w:rsidR="00772386" w:rsidRPr="00D93924" w:rsidRDefault="00772386" w:rsidP="00772386">
      <w:pPr>
        <w:pStyle w:val="1"/>
        <w:spacing w:line="360" w:lineRule="auto"/>
        <w:rPr>
          <w:rStyle w:val="af0"/>
          <w:rFonts w:ascii="Times New Roman" w:hAnsi="Times New Roman"/>
          <w:sz w:val="28"/>
          <w:szCs w:val="28"/>
        </w:rPr>
      </w:pPr>
      <w:hyperlink w:anchor="_Toc289802863" w:history="1">
        <w:r w:rsidRPr="00D93924">
          <w:rPr>
            <w:rStyle w:val="af0"/>
            <w:rFonts w:ascii="Times New Roman" w:hAnsi="Times New Roman"/>
            <w:noProof/>
            <w:sz w:val="28"/>
            <w:szCs w:val="28"/>
          </w:rPr>
          <w:t>Презентація дослідницької роботи</w:t>
        </w:r>
        <w:r w:rsidRPr="00D93924">
          <w:rPr>
            <w:rStyle w:val="af0"/>
            <w:rFonts w:ascii="Times New Roman" w:hAnsi="Times New Roman"/>
            <w:webHidden/>
            <w:sz w:val="28"/>
            <w:szCs w:val="28"/>
          </w:rPr>
          <w:tab/>
          <w:t>14</w:t>
        </w:r>
      </w:hyperlink>
    </w:p>
    <w:p w:rsidR="00772386" w:rsidRPr="00D93924" w:rsidRDefault="00772386" w:rsidP="00772386">
      <w:pPr>
        <w:pStyle w:val="1"/>
        <w:spacing w:line="360" w:lineRule="auto"/>
        <w:rPr>
          <w:rStyle w:val="af0"/>
          <w:rFonts w:ascii="Times New Roman" w:hAnsi="Times New Roman"/>
          <w:sz w:val="28"/>
          <w:szCs w:val="28"/>
        </w:rPr>
      </w:pPr>
      <w:r w:rsidRPr="00D93924">
        <w:rPr>
          <w:rStyle w:val="af0"/>
          <w:rFonts w:ascii="Times New Roman" w:hAnsi="Times New Roman"/>
          <w:noProof/>
          <w:sz w:val="28"/>
          <w:szCs w:val="28"/>
        </w:rPr>
        <w:fldChar w:fldCharType="begin"/>
      </w:r>
      <w:r w:rsidRPr="00D93924">
        <w:rPr>
          <w:rStyle w:val="af0"/>
          <w:rFonts w:ascii="Times New Roman" w:hAnsi="Times New Roman"/>
          <w:noProof/>
          <w:sz w:val="28"/>
          <w:szCs w:val="28"/>
        </w:rPr>
        <w:instrText xml:space="preserve"> TOC \o "1-3" \h \z \u </w:instrText>
      </w:r>
      <w:r w:rsidRPr="00D93924">
        <w:rPr>
          <w:rStyle w:val="af0"/>
          <w:rFonts w:ascii="Times New Roman" w:hAnsi="Times New Roman"/>
          <w:noProof/>
          <w:sz w:val="28"/>
          <w:szCs w:val="28"/>
        </w:rPr>
        <w:fldChar w:fldCharType="separate"/>
      </w:r>
      <w:hyperlink w:anchor="_Toc289802862" w:history="1">
        <w:r w:rsidRPr="00D93924">
          <w:rPr>
            <w:rStyle w:val="af0"/>
            <w:rFonts w:ascii="Times New Roman" w:hAnsi="Times New Roman"/>
            <w:noProof/>
            <w:sz w:val="28"/>
            <w:szCs w:val="28"/>
          </w:rPr>
          <w:t>Додаток 1. Зразки теми, мети, завдань</w:t>
        </w:r>
        <w:r w:rsidRPr="00D93924">
          <w:rPr>
            <w:rStyle w:val="af0"/>
            <w:rFonts w:ascii="Times New Roman" w:hAnsi="Times New Roman"/>
            <w:webHidden/>
            <w:sz w:val="28"/>
            <w:szCs w:val="28"/>
          </w:rPr>
          <w:tab/>
          <w:t>19</w:t>
        </w:r>
      </w:hyperlink>
    </w:p>
    <w:p w:rsidR="00772386" w:rsidRPr="00D93924" w:rsidRDefault="00772386" w:rsidP="00772386">
      <w:pPr>
        <w:pStyle w:val="1"/>
        <w:spacing w:line="360" w:lineRule="auto"/>
        <w:rPr>
          <w:rStyle w:val="af0"/>
          <w:rFonts w:ascii="Times New Roman" w:hAnsi="Times New Roman"/>
          <w:sz w:val="28"/>
          <w:szCs w:val="28"/>
        </w:rPr>
      </w:pPr>
      <w:hyperlink w:anchor="_Toc289802864" w:history="1">
        <w:r w:rsidRPr="00D93924">
          <w:rPr>
            <w:rStyle w:val="af0"/>
            <w:rFonts w:ascii="Times New Roman" w:hAnsi="Times New Roman"/>
            <w:noProof/>
            <w:sz w:val="28"/>
            <w:szCs w:val="28"/>
          </w:rPr>
          <w:t>Додаток 2. Використання елементів граматики ділової української мови</w:t>
        </w:r>
        <w:r w:rsidRPr="00D93924">
          <w:rPr>
            <w:rStyle w:val="af0"/>
            <w:rFonts w:ascii="Times New Roman" w:hAnsi="Times New Roman"/>
            <w:webHidden/>
            <w:sz w:val="28"/>
            <w:szCs w:val="28"/>
          </w:rPr>
          <w:tab/>
          <w:t>24</w:t>
        </w:r>
      </w:hyperlink>
    </w:p>
    <w:p w:rsidR="00772386" w:rsidRPr="00D93924" w:rsidRDefault="00772386" w:rsidP="00772386">
      <w:pPr>
        <w:pStyle w:val="1"/>
        <w:spacing w:line="360" w:lineRule="auto"/>
        <w:rPr>
          <w:rStyle w:val="af0"/>
          <w:rFonts w:ascii="Times New Roman" w:hAnsi="Times New Roman"/>
          <w:sz w:val="28"/>
          <w:szCs w:val="28"/>
        </w:rPr>
      </w:pPr>
      <w:r w:rsidRPr="00D93924">
        <w:rPr>
          <w:rStyle w:val="af0"/>
          <w:rFonts w:ascii="Times New Roman" w:hAnsi="Times New Roman"/>
          <w:noProof/>
          <w:sz w:val="28"/>
          <w:szCs w:val="28"/>
        </w:rPr>
        <w:fldChar w:fldCharType="end"/>
      </w:r>
      <w:hyperlink w:anchor="_Toc289802862" w:history="1">
        <w:r w:rsidRPr="00D93924">
          <w:rPr>
            <w:rStyle w:val="af0"/>
            <w:rFonts w:ascii="Times New Roman" w:hAnsi="Times New Roman"/>
            <w:noProof/>
            <w:sz w:val="28"/>
            <w:szCs w:val="28"/>
          </w:rPr>
          <w:t>Додаток</w:t>
        </w:r>
      </w:hyperlink>
      <w:r w:rsidRPr="00D93924">
        <w:rPr>
          <w:rStyle w:val="af0"/>
          <w:rFonts w:ascii="Times New Roman" w:hAnsi="Times New Roman"/>
          <w:noProof/>
          <w:sz w:val="28"/>
          <w:szCs w:val="28"/>
        </w:rPr>
        <w:t xml:space="preserve"> 3. Зразок титульної сторінки………………………………………….31</w:t>
      </w:r>
    </w:p>
    <w:p w:rsidR="00772386" w:rsidRPr="00D93924" w:rsidRDefault="00772386" w:rsidP="00772386">
      <w:pPr>
        <w:pStyle w:val="1"/>
        <w:spacing w:line="360" w:lineRule="auto"/>
        <w:rPr>
          <w:rStyle w:val="af0"/>
          <w:rFonts w:ascii="Times New Roman" w:hAnsi="Times New Roman"/>
          <w:noProof/>
          <w:sz w:val="28"/>
          <w:szCs w:val="28"/>
        </w:rPr>
      </w:pPr>
      <w:hyperlink w:anchor="_Toc289802863" w:history="1">
        <w:r w:rsidRPr="00D93924">
          <w:rPr>
            <w:rStyle w:val="af0"/>
            <w:rFonts w:ascii="Times New Roman" w:hAnsi="Times New Roman"/>
            <w:noProof/>
            <w:sz w:val="28"/>
            <w:szCs w:val="28"/>
          </w:rPr>
          <w:t>Додаток</w:t>
        </w:r>
      </w:hyperlink>
      <w:r w:rsidRPr="00D93924">
        <w:rPr>
          <w:rStyle w:val="af0"/>
          <w:rFonts w:ascii="Times New Roman" w:hAnsi="Times New Roman"/>
          <w:noProof/>
          <w:sz w:val="28"/>
          <w:szCs w:val="28"/>
        </w:rPr>
        <w:t xml:space="preserve"> 4. Поради щодо оформлення бібліографічних посилань</w:t>
      </w:r>
    </w:p>
    <w:p w:rsidR="00772386" w:rsidRPr="00D93924" w:rsidRDefault="00772386" w:rsidP="00772386">
      <w:pPr>
        <w:pStyle w:val="1"/>
        <w:spacing w:line="360" w:lineRule="auto"/>
        <w:rPr>
          <w:rStyle w:val="af0"/>
          <w:rFonts w:ascii="Times New Roman" w:hAnsi="Times New Roman"/>
          <w:noProof/>
          <w:sz w:val="28"/>
          <w:szCs w:val="28"/>
        </w:rPr>
      </w:pPr>
      <w:r w:rsidRPr="00D93924">
        <w:rPr>
          <w:rStyle w:val="af0"/>
          <w:rFonts w:ascii="Times New Roman" w:hAnsi="Times New Roman"/>
          <w:noProof/>
          <w:sz w:val="28"/>
          <w:szCs w:val="28"/>
        </w:rPr>
        <w:t>на електронні версії публікацій та електронні видання Internet……………..32</w:t>
      </w:r>
    </w:p>
    <w:p w:rsidR="00772386" w:rsidRPr="00D93924" w:rsidRDefault="00772386" w:rsidP="00772386">
      <w:pPr>
        <w:pStyle w:val="1"/>
        <w:spacing w:line="360" w:lineRule="auto"/>
        <w:rPr>
          <w:rStyle w:val="af0"/>
          <w:rFonts w:ascii="Times New Roman" w:hAnsi="Times New Roman"/>
          <w:noProof/>
          <w:sz w:val="28"/>
          <w:szCs w:val="28"/>
        </w:rPr>
      </w:pPr>
      <w:r w:rsidRPr="00D93924">
        <w:rPr>
          <w:rStyle w:val="af0"/>
          <w:rFonts w:ascii="Times New Roman" w:hAnsi="Times New Roman"/>
          <w:noProof/>
          <w:sz w:val="28"/>
          <w:szCs w:val="28"/>
        </w:rPr>
        <w:t>Додаток 5. Зразки оформлення тез дослідницьких робіт…………………. …35</w:t>
      </w:r>
    </w:p>
    <w:p w:rsidR="00772386" w:rsidRPr="00D93924" w:rsidRDefault="00772386" w:rsidP="00772386">
      <w:pPr>
        <w:pStyle w:val="1"/>
        <w:spacing w:line="360" w:lineRule="auto"/>
        <w:rPr>
          <w:rStyle w:val="af0"/>
          <w:rFonts w:ascii="Times New Roman" w:hAnsi="Times New Roman"/>
          <w:noProof/>
          <w:sz w:val="28"/>
          <w:szCs w:val="28"/>
        </w:rPr>
      </w:pPr>
      <w:r w:rsidRPr="00D93924">
        <w:rPr>
          <w:rStyle w:val="af0"/>
          <w:rFonts w:ascii="Times New Roman" w:hAnsi="Times New Roman"/>
          <w:noProof/>
          <w:sz w:val="28"/>
          <w:szCs w:val="28"/>
        </w:rPr>
        <w:t>Додаток 6. Фенологічні спостереження…………………………………… ….38</w:t>
      </w:r>
    </w:p>
    <w:p w:rsidR="00772386" w:rsidRPr="00D93924" w:rsidRDefault="00772386" w:rsidP="00772386">
      <w:pPr>
        <w:pStyle w:val="1"/>
        <w:spacing w:line="360" w:lineRule="auto"/>
        <w:rPr>
          <w:rStyle w:val="af0"/>
          <w:rFonts w:ascii="Times New Roman" w:hAnsi="Times New Roman"/>
          <w:noProof/>
          <w:sz w:val="28"/>
          <w:szCs w:val="28"/>
        </w:rPr>
      </w:pPr>
      <w:r w:rsidRPr="00D93924">
        <w:rPr>
          <w:rStyle w:val="af0"/>
          <w:rFonts w:ascii="Times New Roman" w:hAnsi="Times New Roman"/>
          <w:noProof/>
          <w:sz w:val="28"/>
          <w:szCs w:val="28"/>
        </w:rPr>
        <w:t>Додаток 7. Методичні поради щодо проведення гібридизації……………. …45</w:t>
      </w:r>
    </w:p>
    <w:p w:rsidR="00772386" w:rsidRPr="00D93924" w:rsidRDefault="00772386" w:rsidP="00772386">
      <w:pPr>
        <w:pStyle w:val="1"/>
        <w:spacing w:line="360" w:lineRule="auto"/>
        <w:rPr>
          <w:rStyle w:val="af0"/>
          <w:rFonts w:ascii="Times New Roman" w:hAnsi="Times New Roman"/>
          <w:noProof/>
          <w:sz w:val="28"/>
          <w:szCs w:val="28"/>
        </w:rPr>
      </w:pPr>
      <w:r w:rsidRPr="00D93924">
        <w:rPr>
          <w:rStyle w:val="af0"/>
          <w:rFonts w:ascii="Times New Roman" w:hAnsi="Times New Roman"/>
          <w:noProof/>
          <w:sz w:val="28"/>
          <w:szCs w:val="28"/>
        </w:rPr>
        <w:t>Додаток 8. Районовані сорти сільськогосподарських культур для умов</w:t>
      </w:r>
    </w:p>
    <w:p w:rsidR="00772386" w:rsidRPr="00D93924" w:rsidRDefault="00772386" w:rsidP="00772386">
      <w:pPr>
        <w:pStyle w:val="1"/>
        <w:spacing w:line="360" w:lineRule="auto"/>
        <w:rPr>
          <w:rStyle w:val="af0"/>
          <w:rFonts w:ascii="Times New Roman" w:hAnsi="Times New Roman"/>
          <w:noProof/>
          <w:sz w:val="28"/>
          <w:szCs w:val="28"/>
        </w:rPr>
      </w:pPr>
      <w:r w:rsidRPr="00D93924">
        <w:rPr>
          <w:rStyle w:val="af0"/>
          <w:rFonts w:ascii="Times New Roman" w:hAnsi="Times New Roman"/>
          <w:noProof/>
          <w:sz w:val="28"/>
          <w:szCs w:val="28"/>
        </w:rPr>
        <w:t>Івано-Франківської області……………………………………………………..47</w:t>
      </w:r>
    </w:p>
    <w:p w:rsidR="00772386" w:rsidRPr="00D93924" w:rsidRDefault="00772386" w:rsidP="00772386">
      <w:pPr>
        <w:pStyle w:val="1"/>
        <w:spacing w:line="360" w:lineRule="auto"/>
        <w:rPr>
          <w:rStyle w:val="af0"/>
          <w:rFonts w:ascii="Times New Roman" w:hAnsi="Times New Roman"/>
          <w:noProof/>
          <w:sz w:val="28"/>
          <w:szCs w:val="28"/>
        </w:rPr>
      </w:pPr>
      <w:r w:rsidRPr="00D93924">
        <w:rPr>
          <w:rStyle w:val="af0"/>
          <w:rFonts w:ascii="Times New Roman" w:hAnsi="Times New Roman"/>
          <w:noProof/>
          <w:sz w:val="28"/>
          <w:szCs w:val="28"/>
        </w:rPr>
        <w:t>Використана та рекомендована література……………………………………49</w:t>
      </w:r>
    </w:p>
    <w:p w:rsidR="00772386" w:rsidRPr="00772386" w:rsidRDefault="00772386" w:rsidP="00DA212E">
      <w:pPr>
        <w:spacing w:after="0"/>
        <w:ind w:firstLine="851"/>
        <w:jc w:val="center"/>
        <w:rPr>
          <w:rFonts w:ascii="Times New Roman" w:hAnsi="Times New Roman" w:cs="Times New Roman"/>
          <w:b/>
          <w:sz w:val="28"/>
          <w:szCs w:val="28"/>
          <w:lang w:val="uk-UA"/>
        </w:rPr>
      </w:pPr>
    </w:p>
    <w:p w:rsidR="00772386" w:rsidRPr="00772386" w:rsidRDefault="00772386" w:rsidP="00DA212E">
      <w:pPr>
        <w:spacing w:after="0"/>
        <w:ind w:firstLine="851"/>
        <w:jc w:val="center"/>
        <w:rPr>
          <w:rFonts w:ascii="Times New Roman" w:hAnsi="Times New Roman" w:cs="Times New Roman"/>
          <w:b/>
          <w:sz w:val="28"/>
          <w:szCs w:val="28"/>
        </w:rPr>
      </w:pPr>
    </w:p>
    <w:p w:rsidR="00772386" w:rsidRPr="00772386" w:rsidRDefault="00772386" w:rsidP="00DA212E">
      <w:pPr>
        <w:spacing w:after="0"/>
        <w:ind w:firstLine="851"/>
        <w:jc w:val="center"/>
        <w:rPr>
          <w:rFonts w:ascii="Times New Roman" w:hAnsi="Times New Roman" w:cs="Times New Roman"/>
          <w:b/>
          <w:sz w:val="28"/>
          <w:szCs w:val="28"/>
        </w:rPr>
      </w:pPr>
    </w:p>
    <w:p w:rsidR="00772386" w:rsidRPr="00772386" w:rsidRDefault="00772386" w:rsidP="00DA212E">
      <w:pPr>
        <w:spacing w:after="0"/>
        <w:ind w:firstLine="851"/>
        <w:jc w:val="center"/>
        <w:rPr>
          <w:rFonts w:ascii="Times New Roman" w:hAnsi="Times New Roman" w:cs="Times New Roman"/>
          <w:b/>
          <w:sz w:val="28"/>
          <w:szCs w:val="28"/>
        </w:rPr>
      </w:pPr>
    </w:p>
    <w:p w:rsidR="00772386" w:rsidRPr="00772386" w:rsidRDefault="00772386" w:rsidP="00DA212E">
      <w:pPr>
        <w:spacing w:after="0"/>
        <w:ind w:firstLine="851"/>
        <w:jc w:val="center"/>
        <w:rPr>
          <w:rFonts w:ascii="Times New Roman" w:hAnsi="Times New Roman" w:cs="Times New Roman"/>
          <w:b/>
          <w:sz w:val="28"/>
          <w:szCs w:val="28"/>
        </w:rPr>
      </w:pPr>
    </w:p>
    <w:p w:rsidR="00772386" w:rsidRPr="00772386" w:rsidRDefault="00772386" w:rsidP="00DA212E">
      <w:pPr>
        <w:spacing w:after="0"/>
        <w:ind w:firstLine="851"/>
        <w:jc w:val="center"/>
        <w:rPr>
          <w:rFonts w:ascii="Times New Roman" w:hAnsi="Times New Roman" w:cs="Times New Roman"/>
          <w:b/>
          <w:sz w:val="28"/>
          <w:szCs w:val="28"/>
        </w:rPr>
      </w:pPr>
    </w:p>
    <w:p w:rsidR="00772386" w:rsidRPr="00772386" w:rsidRDefault="00772386" w:rsidP="00DA212E">
      <w:pPr>
        <w:spacing w:after="0"/>
        <w:ind w:firstLine="851"/>
        <w:jc w:val="center"/>
        <w:rPr>
          <w:rFonts w:ascii="Times New Roman" w:hAnsi="Times New Roman" w:cs="Times New Roman"/>
          <w:b/>
          <w:sz w:val="28"/>
          <w:szCs w:val="28"/>
        </w:rPr>
      </w:pPr>
    </w:p>
    <w:p w:rsidR="00772386" w:rsidRPr="00772386" w:rsidRDefault="00772386" w:rsidP="00DA212E">
      <w:pPr>
        <w:spacing w:after="0"/>
        <w:ind w:firstLine="851"/>
        <w:jc w:val="center"/>
        <w:rPr>
          <w:rFonts w:ascii="Times New Roman" w:hAnsi="Times New Roman" w:cs="Times New Roman"/>
          <w:b/>
          <w:sz w:val="28"/>
          <w:szCs w:val="28"/>
        </w:rPr>
      </w:pPr>
    </w:p>
    <w:p w:rsidR="00772386" w:rsidRPr="00772386" w:rsidRDefault="00772386" w:rsidP="00DA212E">
      <w:pPr>
        <w:spacing w:after="0"/>
        <w:ind w:firstLine="851"/>
        <w:jc w:val="center"/>
        <w:rPr>
          <w:rFonts w:ascii="Times New Roman" w:hAnsi="Times New Roman" w:cs="Times New Roman"/>
          <w:b/>
          <w:sz w:val="28"/>
          <w:szCs w:val="28"/>
        </w:rPr>
      </w:pPr>
    </w:p>
    <w:p w:rsidR="00772386" w:rsidRPr="00772386" w:rsidRDefault="00772386" w:rsidP="00DA212E">
      <w:pPr>
        <w:spacing w:after="0"/>
        <w:ind w:firstLine="851"/>
        <w:jc w:val="center"/>
        <w:rPr>
          <w:rFonts w:ascii="Times New Roman" w:hAnsi="Times New Roman" w:cs="Times New Roman"/>
          <w:b/>
          <w:sz w:val="28"/>
          <w:szCs w:val="28"/>
        </w:rPr>
      </w:pPr>
    </w:p>
    <w:p w:rsidR="00772386" w:rsidRPr="00772386" w:rsidRDefault="00772386" w:rsidP="00DA212E">
      <w:pPr>
        <w:spacing w:after="0"/>
        <w:ind w:firstLine="851"/>
        <w:jc w:val="center"/>
        <w:rPr>
          <w:rFonts w:ascii="Times New Roman" w:hAnsi="Times New Roman" w:cs="Times New Roman"/>
          <w:b/>
          <w:sz w:val="28"/>
          <w:szCs w:val="28"/>
        </w:rPr>
      </w:pPr>
    </w:p>
    <w:p w:rsidR="00772386" w:rsidRPr="00772386" w:rsidRDefault="00772386" w:rsidP="00DA212E">
      <w:pPr>
        <w:spacing w:after="0"/>
        <w:ind w:firstLine="851"/>
        <w:jc w:val="center"/>
        <w:rPr>
          <w:rFonts w:ascii="Times New Roman" w:hAnsi="Times New Roman" w:cs="Times New Roman"/>
          <w:b/>
          <w:sz w:val="28"/>
          <w:szCs w:val="28"/>
        </w:rPr>
      </w:pPr>
    </w:p>
    <w:p w:rsidR="00772386" w:rsidRPr="00772386" w:rsidRDefault="00772386" w:rsidP="00DA212E">
      <w:pPr>
        <w:spacing w:after="0"/>
        <w:ind w:firstLine="851"/>
        <w:jc w:val="center"/>
        <w:rPr>
          <w:rFonts w:ascii="Times New Roman" w:hAnsi="Times New Roman" w:cs="Times New Roman"/>
          <w:b/>
          <w:sz w:val="28"/>
          <w:szCs w:val="28"/>
        </w:rPr>
      </w:pPr>
    </w:p>
    <w:p w:rsidR="00772386" w:rsidRPr="00772386" w:rsidRDefault="00772386" w:rsidP="00DA212E">
      <w:pPr>
        <w:spacing w:after="0"/>
        <w:ind w:firstLine="851"/>
        <w:jc w:val="center"/>
        <w:rPr>
          <w:rFonts w:ascii="Times New Roman" w:hAnsi="Times New Roman" w:cs="Times New Roman"/>
          <w:b/>
          <w:sz w:val="28"/>
          <w:szCs w:val="28"/>
          <w:lang w:val="en-US"/>
        </w:rPr>
      </w:pPr>
    </w:p>
    <w:p w:rsidR="00772386" w:rsidRPr="00772386" w:rsidRDefault="00772386" w:rsidP="00DA212E">
      <w:pPr>
        <w:spacing w:after="0"/>
        <w:ind w:firstLine="851"/>
        <w:jc w:val="center"/>
        <w:rPr>
          <w:rFonts w:ascii="Times New Roman" w:hAnsi="Times New Roman" w:cs="Times New Roman"/>
          <w:b/>
          <w:sz w:val="28"/>
          <w:szCs w:val="28"/>
        </w:rPr>
      </w:pPr>
    </w:p>
    <w:p w:rsidR="00516692" w:rsidRPr="00DA212E" w:rsidRDefault="00516692" w:rsidP="00DA212E">
      <w:pPr>
        <w:spacing w:after="0"/>
        <w:ind w:firstLine="851"/>
        <w:jc w:val="center"/>
        <w:rPr>
          <w:rFonts w:ascii="Times New Roman" w:hAnsi="Times New Roman" w:cs="Times New Roman"/>
          <w:b/>
          <w:sz w:val="28"/>
          <w:szCs w:val="28"/>
          <w:lang w:val="uk-UA"/>
        </w:rPr>
      </w:pPr>
      <w:r w:rsidRPr="00DA212E">
        <w:rPr>
          <w:rFonts w:ascii="Times New Roman" w:hAnsi="Times New Roman" w:cs="Times New Roman"/>
          <w:b/>
          <w:sz w:val="28"/>
          <w:szCs w:val="28"/>
          <w:lang w:val="uk-UA"/>
        </w:rPr>
        <w:lastRenderedPageBreak/>
        <w:t>Вступ</w:t>
      </w:r>
    </w:p>
    <w:p w:rsidR="00516692" w:rsidRPr="00DA212E" w:rsidRDefault="00516692" w:rsidP="00DA212E">
      <w:pPr>
        <w:spacing w:after="0"/>
        <w:ind w:firstLine="851"/>
        <w:jc w:val="both"/>
        <w:rPr>
          <w:rFonts w:ascii="Times New Roman" w:hAnsi="Times New Roman" w:cs="Times New Roman"/>
          <w:sz w:val="28"/>
          <w:szCs w:val="28"/>
          <w:lang w:val="uk-UA"/>
        </w:rPr>
      </w:pPr>
    </w:p>
    <w:p w:rsidR="008F0DC3" w:rsidRPr="00DA212E" w:rsidRDefault="00506DE6"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 xml:space="preserve">Учнівська наукова робота – одна з форм позаурочної навчальної діяльності школярів, що спрямована на поглиблення знань, удосконалення навичок самостійної роботи, набуття деяких навичок дослідження й формування творчості. Учнівська наукова робота – це кропітка праця як юного дослідника, так і </w:t>
      </w:r>
      <w:r w:rsidR="00B87B1A" w:rsidRPr="00DA212E">
        <w:rPr>
          <w:rFonts w:ascii="Times New Roman" w:hAnsi="Times New Roman" w:cs="Times New Roman"/>
          <w:sz w:val="28"/>
          <w:szCs w:val="28"/>
          <w:lang w:val="uk-UA"/>
        </w:rPr>
        <w:t>й</w:t>
      </w:r>
      <w:r w:rsidRPr="00DA212E">
        <w:rPr>
          <w:rFonts w:ascii="Times New Roman" w:hAnsi="Times New Roman" w:cs="Times New Roman"/>
          <w:sz w:val="28"/>
          <w:szCs w:val="28"/>
          <w:lang w:val="uk-UA"/>
        </w:rPr>
        <w:t>ого наукового керівника</w:t>
      </w:r>
      <w:r w:rsidR="00B87B1A" w:rsidRPr="00DA212E">
        <w:rPr>
          <w:rFonts w:ascii="Times New Roman" w:hAnsi="Times New Roman" w:cs="Times New Roman"/>
          <w:sz w:val="28"/>
          <w:szCs w:val="28"/>
          <w:lang w:val="uk-UA"/>
        </w:rPr>
        <w:t>. Тільки в результаті тісної співпраці, бажання здобути високий результат, а також «вдало» вибраної теми, можна створити цікаву роботу, яка приверне увагу фахівців.</w:t>
      </w:r>
    </w:p>
    <w:p w:rsidR="00506DE6" w:rsidRPr="00DA212E" w:rsidRDefault="00506DE6"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У людей, що мають допитливий розум, мабуть ще з шкільної лави виникає бажання щось зрозуміти і розкласти по поличках: аналізувати, класифікувати, узагальнювати, робити висновки. Але часто буває так, що, вперше зіт</w:t>
      </w:r>
      <w:r w:rsidR="00E1433E" w:rsidRPr="00DA212E">
        <w:rPr>
          <w:rFonts w:ascii="Times New Roman" w:hAnsi="Times New Roman" w:cs="Times New Roman"/>
          <w:sz w:val="28"/>
          <w:szCs w:val="28"/>
          <w:lang w:val="uk-UA"/>
        </w:rPr>
        <w:t>кнувшись з бажанням виконати на</w:t>
      </w:r>
      <w:r w:rsidRPr="00DA212E">
        <w:rPr>
          <w:rFonts w:ascii="Times New Roman" w:hAnsi="Times New Roman" w:cs="Times New Roman"/>
          <w:sz w:val="28"/>
          <w:szCs w:val="28"/>
          <w:lang w:val="uk-UA"/>
        </w:rPr>
        <w:t>укову роботу, людина раптом опускає руки, бо не уявляє, як технічно її виконати. Отже, перед нами початківець-дослідник, молодий учений, який намагається організувати свою роботу</w:t>
      </w:r>
      <w:r w:rsidR="00B87B1A" w:rsidRPr="00DA212E">
        <w:rPr>
          <w:rFonts w:ascii="Times New Roman" w:hAnsi="Times New Roman" w:cs="Times New Roman"/>
          <w:sz w:val="28"/>
          <w:szCs w:val="28"/>
          <w:lang w:val="uk-UA"/>
        </w:rPr>
        <w:t>.</w:t>
      </w:r>
    </w:p>
    <w:p w:rsidR="00516692" w:rsidRPr="00DA212E" w:rsidRDefault="00516692"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Як показує досвід</w:t>
      </w:r>
      <w:r w:rsidR="00DA212E" w:rsidRPr="00DA212E">
        <w:rPr>
          <w:rFonts w:ascii="Times New Roman" w:hAnsi="Times New Roman" w:cs="Times New Roman"/>
          <w:sz w:val="28"/>
          <w:szCs w:val="28"/>
          <w:lang w:val="uk-UA"/>
        </w:rPr>
        <w:t xml:space="preserve"> з координації дослідницької діяльності школярів області, у юних дослідників та їх наукових керівників часто виникають проблеми щодо організації процесу дослідження на різних його етапах. </w:t>
      </w:r>
      <w:r w:rsidRPr="00DA212E">
        <w:rPr>
          <w:rFonts w:ascii="Times New Roman" w:hAnsi="Times New Roman" w:cs="Times New Roman"/>
          <w:sz w:val="28"/>
          <w:szCs w:val="28"/>
          <w:lang w:val="uk-UA"/>
        </w:rPr>
        <w:t>З чого почати дослідницьку діяльність, як вибрати тему дослідження та спланувати його, грамотно описати отримані результати та творчо підійти до презентації</w:t>
      </w:r>
      <w:r w:rsidR="00DA212E" w:rsidRPr="00DA212E">
        <w:rPr>
          <w:rFonts w:ascii="Times New Roman" w:hAnsi="Times New Roman" w:cs="Times New Roman"/>
          <w:sz w:val="28"/>
          <w:szCs w:val="28"/>
          <w:lang w:val="uk-UA"/>
        </w:rPr>
        <w:t xml:space="preserve"> пошукової роботи – відповіді на всі ці питання ми зробили спробу відповісти максимально точно та доступно.</w:t>
      </w:r>
    </w:p>
    <w:p w:rsidR="00516692" w:rsidRPr="00DA212E" w:rsidRDefault="00516692" w:rsidP="00DA212E">
      <w:pPr>
        <w:spacing w:after="0"/>
        <w:ind w:firstLine="851"/>
        <w:jc w:val="both"/>
        <w:rPr>
          <w:rFonts w:ascii="Times New Roman" w:hAnsi="Times New Roman" w:cs="Times New Roman"/>
          <w:sz w:val="28"/>
          <w:szCs w:val="28"/>
          <w:lang w:val="uk-UA"/>
        </w:rPr>
      </w:pPr>
    </w:p>
    <w:p w:rsidR="00516692" w:rsidRPr="00DA212E" w:rsidRDefault="00516692" w:rsidP="00DA212E">
      <w:pPr>
        <w:spacing w:after="0"/>
        <w:ind w:firstLine="851"/>
        <w:jc w:val="both"/>
        <w:rPr>
          <w:rFonts w:ascii="Times New Roman" w:hAnsi="Times New Roman" w:cs="Times New Roman"/>
          <w:sz w:val="28"/>
          <w:szCs w:val="28"/>
          <w:lang w:val="uk-UA"/>
        </w:rPr>
      </w:pPr>
    </w:p>
    <w:p w:rsidR="00516692" w:rsidRPr="00DA212E" w:rsidRDefault="00516692" w:rsidP="00DA212E">
      <w:pPr>
        <w:spacing w:after="0"/>
        <w:ind w:firstLine="851"/>
        <w:jc w:val="both"/>
        <w:rPr>
          <w:rFonts w:ascii="Times New Roman" w:hAnsi="Times New Roman" w:cs="Times New Roman"/>
          <w:sz w:val="28"/>
          <w:szCs w:val="28"/>
          <w:lang w:val="uk-UA"/>
        </w:rPr>
      </w:pPr>
    </w:p>
    <w:p w:rsidR="00516692" w:rsidRDefault="00516692" w:rsidP="00DA212E">
      <w:pPr>
        <w:spacing w:after="0"/>
        <w:ind w:firstLine="851"/>
        <w:jc w:val="both"/>
        <w:rPr>
          <w:rFonts w:ascii="Times New Roman" w:hAnsi="Times New Roman" w:cs="Times New Roman"/>
          <w:sz w:val="28"/>
          <w:szCs w:val="28"/>
          <w:lang w:val="uk-UA"/>
        </w:rPr>
      </w:pPr>
    </w:p>
    <w:p w:rsidR="00DA212E" w:rsidRDefault="00DA212E" w:rsidP="00DA212E">
      <w:pPr>
        <w:spacing w:after="0"/>
        <w:ind w:firstLine="851"/>
        <w:jc w:val="both"/>
        <w:rPr>
          <w:rFonts w:ascii="Times New Roman" w:hAnsi="Times New Roman" w:cs="Times New Roman"/>
          <w:sz w:val="28"/>
          <w:szCs w:val="28"/>
          <w:lang w:val="uk-UA"/>
        </w:rPr>
      </w:pPr>
    </w:p>
    <w:p w:rsidR="00DA212E" w:rsidRDefault="00DA212E" w:rsidP="00DA212E">
      <w:pPr>
        <w:spacing w:after="0"/>
        <w:ind w:firstLine="851"/>
        <w:jc w:val="both"/>
        <w:rPr>
          <w:rFonts w:ascii="Times New Roman" w:hAnsi="Times New Roman" w:cs="Times New Roman"/>
          <w:sz w:val="28"/>
          <w:szCs w:val="28"/>
          <w:lang w:val="uk-UA"/>
        </w:rPr>
      </w:pPr>
    </w:p>
    <w:p w:rsidR="00DA212E" w:rsidRDefault="00DA212E" w:rsidP="00DA212E">
      <w:pPr>
        <w:spacing w:after="0"/>
        <w:ind w:firstLine="851"/>
        <w:jc w:val="both"/>
        <w:rPr>
          <w:rFonts w:ascii="Times New Roman" w:hAnsi="Times New Roman" w:cs="Times New Roman"/>
          <w:sz w:val="28"/>
          <w:szCs w:val="28"/>
          <w:lang w:val="uk-UA"/>
        </w:rPr>
      </w:pPr>
    </w:p>
    <w:p w:rsidR="00DA212E" w:rsidRDefault="00DA212E" w:rsidP="00DA212E">
      <w:pPr>
        <w:spacing w:after="0"/>
        <w:ind w:firstLine="851"/>
        <w:jc w:val="both"/>
        <w:rPr>
          <w:rFonts w:ascii="Times New Roman" w:hAnsi="Times New Roman" w:cs="Times New Roman"/>
          <w:sz w:val="28"/>
          <w:szCs w:val="28"/>
          <w:lang w:val="uk-UA"/>
        </w:rPr>
      </w:pPr>
    </w:p>
    <w:p w:rsidR="00DA212E" w:rsidRDefault="00DA212E" w:rsidP="00DA212E">
      <w:pPr>
        <w:spacing w:after="0"/>
        <w:ind w:firstLine="851"/>
        <w:jc w:val="both"/>
        <w:rPr>
          <w:rFonts w:ascii="Times New Roman" w:hAnsi="Times New Roman" w:cs="Times New Roman"/>
          <w:sz w:val="28"/>
          <w:szCs w:val="28"/>
          <w:lang w:val="uk-UA"/>
        </w:rPr>
      </w:pPr>
    </w:p>
    <w:p w:rsidR="00DA212E" w:rsidRDefault="00DA212E" w:rsidP="00DA212E">
      <w:pPr>
        <w:spacing w:after="0"/>
        <w:ind w:firstLine="851"/>
        <w:jc w:val="both"/>
        <w:rPr>
          <w:rFonts w:ascii="Times New Roman" w:hAnsi="Times New Roman" w:cs="Times New Roman"/>
          <w:sz w:val="28"/>
          <w:szCs w:val="28"/>
          <w:lang w:val="uk-UA"/>
        </w:rPr>
      </w:pPr>
    </w:p>
    <w:p w:rsidR="00DA212E" w:rsidRDefault="00DA212E" w:rsidP="00DA212E">
      <w:pPr>
        <w:spacing w:after="0"/>
        <w:ind w:firstLine="851"/>
        <w:jc w:val="both"/>
        <w:rPr>
          <w:rFonts w:ascii="Times New Roman" w:hAnsi="Times New Roman" w:cs="Times New Roman"/>
          <w:sz w:val="28"/>
          <w:szCs w:val="28"/>
          <w:lang w:val="uk-UA"/>
        </w:rPr>
      </w:pPr>
    </w:p>
    <w:p w:rsidR="00DA212E" w:rsidRDefault="00DA212E" w:rsidP="00DA212E">
      <w:pPr>
        <w:spacing w:after="0"/>
        <w:ind w:firstLine="851"/>
        <w:jc w:val="both"/>
        <w:rPr>
          <w:rFonts w:ascii="Times New Roman" w:hAnsi="Times New Roman" w:cs="Times New Roman"/>
          <w:sz w:val="28"/>
          <w:szCs w:val="28"/>
          <w:lang w:val="uk-UA"/>
        </w:rPr>
      </w:pPr>
    </w:p>
    <w:p w:rsidR="00DA212E" w:rsidRDefault="00DA212E" w:rsidP="00DA212E">
      <w:pPr>
        <w:spacing w:after="0"/>
        <w:ind w:firstLine="851"/>
        <w:jc w:val="both"/>
        <w:rPr>
          <w:rFonts w:ascii="Times New Roman" w:hAnsi="Times New Roman" w:cs="Times New Roman"/>
          <w:sz w:val="28"/>
          <w:szCs w:val="28"/>
          <w:lang w:val="uk-UA"/>
        </w:rPr>
      </w:pPr>
    </w:p>
    <w:p w:rsidR="00DA212E" w:rsidRDefault="00DA212E" w:rsidP="00DA212E">
      <w:pPr>
        <w:spacing w:after="0"/>
        <w:ind w:firstLine="851"/>
        <w:jc w:val="both"/>
        <w:rPr>
          <w:rFonts w:ascii="Times New Roman" w:hAnsi="Times New Roman" w:cs="Times New Roman"/>
          <w:sz w:val="28"/>
          <w:szCs w:val="28"/>
          <w:lang w:val="uk-UA"/>
        </w:rPr>
      </w:pPr>
    </w:p>
    <w:p w:rsidR="00DA212E" w:rsidRDefault="00DA212E" w:rsidP="00DA212E">
      <w:pPr>
        <w:spacing w:after="0"/>
        <w:ind w:firstLine="851"/>
        <w:jc w:val="both"/>
        <w:rPr>
          <w:rFonts w:ascii="Times New Roman" w:hAnsi="Times New Roman" w:cs="Times New Roman"/>
          <w:sz w:val="28"/>
          <w:szCs w:val="28"/>
          <w:lang w:val="uk-UA"/>
        </w:rPr>
      </w:pPr>
    </w:p>
    <w:p w:rsidR="00DA212E" w:rsidRPr="00DA212E" w:rsidRDefault="00DA212E" w:rsidP="00DA212E">
      <w:pPr>
        <w:spacing w:after="0"/>
        <w:ind w:firstLine="851"/>
        <w:jc w:val="both"/>
        <w:rPr>
          <w:rFonts w:ascii="Times New Roman" w:hAnsi="Times New Roman" w:cs="Times New Roman"/>
          <w:sz w:val="28"/>
          <w:szCs w:val="28"/>
          <w:lang w:val="uk-UA"/>
        </w:rPr>
      </w:pPr>
    </w:p>
    <w:p w:rsidR="00516692" w:rsidRPr="00DA212E" w:rsidRDefault="00516692" w:rsidP="00DA212E">
      <w:pPr>
        <w:spacing w:after="0"/>
        <w:ind w:firstLine="851"/>
        <w:jc w:val="both"/>
        <w:rPr>
          <w:rFonts w:ascii="Times New Roman" w:hAnsi="Times New Roman" w:cs="Times New Roman"/>
          <w:sz w:val="28"/>
          <w:szCs w:val="28"/>
          <w:lang w:val="uk-UA"/>
        </w:rPr>
      </w:pPr>
    </w:p>
    <w:p w:rsidR="0027397F" w:rsidRPr="00772386" w:rsidRDefault="0027397F" w:rsidP="00DA212E">
      <w:pPr>
        <w:spacing w:after="0"/>
        <w:ind w:firstLine="851"/>
        <w:jc w:val="center"/>
        <w:rPr>
          <w:rFonts w:ascii="Times New Roman" w:hAnsi="Times New Roman" w:cs="Times New Roman"/>
          <w:b/>
          <w:sz w:val="32"/>
          <w:szCs w:val="32"/>
          <w:lang w:val="en-US"/>
        </w:rPr>
      </w:pPr>
    </w:p>
    <w:p w:rsidR="00DA212E" w:rsidRPr="00DA212E" w:rsidRDefault="00DA212E" w:rsidP="00DA212E">
      <w:pPr>
        <w:spacing w:after="0"/>
        <w:ind w:firstLine="851"/>
        <w:jc w:val="center"/>
        <w:rPr>
          <w:rFonts w:ascii="Times New Roman" w:hAnsi="Times New Roman" w:cs="Times New Roman"/>
          <w:b/>
          <w:sz w:val="32"/>
          <w:szCs w:val="32"/>
          <w:lang w:val="uk-UA"/>
        </w:rPr>
      </w:pPr>
      <w:r w:rsidRPr="00DA212E">
        <w:rPr>
          <w:rFonts w:ascii="Times New Roman" w:hAnsi="Times New Roman" w:cs="Times New Roman"/>
          <w:b/>
          <w:sz w:val="32"/>
          <w:szCs w:val="32"/>
          <w:lang w:val="uk-UA"/>
        </w:rPr>
        <w:lastRenderedPageBreak/>
        <w:t>Планування дослідницької роботи</w:t>
      </w:r>
    </w:p>
    <w:p w:rsidR="00DA212E" w:rsidRDefault="00DA212E" w:rsidP="00DA212E">
      <w:pPr>
        <w:spacing w:after="0"/>
        <w:ind w:firstLine="851"/>
        <w:jc w:val="both"/>
        <w:rPr>
          <w:rFonts w:ascii="Times New Roman" w:hAnsi="Times New Roman" w:cs="Times New Roman"/>
          <w:b/>
          <w:sz w:val="28"/>
          <w:szCs w:val="28"/>
          <w:lang w:val="uk-UA"/>
        </w:rPr>
      </w:pPr>
    </w:p>
    <w:p w:rsidR="00B87B1A" w:rsidRPr="00DA212E" w:rsidRDefault="00C9552A"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b/>
          <w:sz w:val="28"/>
          <w:szCs w:val="28"/>
          <w:lang w:val="uk-UA"/>
        </w:rPr>
        <w:t>Тема.</w:t>
      </w:r>
      <w:r w:rsidRPr="00DA212E">
        <w:rPr>
          <w:rFonts w:ascii="Times New Roman" w:hAnsi="Times New Roman" w:cs="Times New Roman"/>
          <w:sz w:val="28"/>
          <w:szCs w:val="28"/>
          <w:lang w:val="uk-UA"/>
        </w:rPr>
        <w:t xml:space="preserve"> </w:t>
      </w:r>
      <w:r w:rsidR="00B87B1A" w:rsidRPr="00DA212E">
        <w:rPr>
          <w:rFonts w:ascii="Times New Roman" w:hAnsi="Times New Roman" w:cs="Times New Roman"/>
          <w:sz w:val="28"/>
          <w:szCs w:val="28"/>
          <w:lang w:val="uk-UA"/>
        </w:rPr>
        <w:t>З чого ж почати? Звісно ж, з вибору теми. Тему можна обрати із запропонованого списку, різноманітних методичних рекоме</w:t>
      </w:r>
      <w:r w:rsidR="00E1433E" w:rsidRPr="00DA212E">
        <w:rPr>
          <w:rFonts w:ascii="Times New Roman" w:hAnsi="Times New Roman" w:cs="Times New Roman"/>
          <w:sz w:val="28"/>
          <w:szCs w:val="28"/>
          <w:lang w:val="uk-UA"/>
        </w:rPr>
        <w:t>ндацій. Част</w:t>
      </w:r>
      <w:r w:rsidR="00B87B1A" w:rsidRPr="00DA212E">
        <w:rPr>
          <w:rFonts w:ascii="Times New Roman" w:hAnsi="Times New Roman" w:cs="Times New Roman"/>
          <w:sz w:val="28"/>
          <w:szCs w:val="28"/>
          <w:lang w:val="uk-UA"/>
        </w:rPr>
        <w:t>о в літературі можна знайти темат</w:t>
      </w:r>
      <w:r w:rsidR="00E1433E" w:rsidRPr="00DA212E">
        <w:rPr>
          <w:rFonts w:ascii="Times New Roman" w:hAnsi="Times New Roman" w:cs="Times New Roman"/>
          <w:sz w:val="28"/>
          <w:szCs w:val="28"/>
          <w:lang w:val="uk-UA"/>
        </w:rPr>
        <w:t>ику та методику проведення дослі</w:t>
      </w:r>
      <w:r w:rsidR="00B87B1A" w:rsidRPr="00DA212E">
        <w:rPr>
          <w:rFonts w:ascii="Times New Roman" w:hAnsi="Times New Roman" w:cs="Times New Roman"/>
          <w:sz w:val="28"/>
          <w:szCs w:val="28"/>
          <w:lang w:val="uk-UA"/>
        </w:rPr>
        <w:t>дів за рекомендацією наукових співробітників дослідницьких установ</w:t>
      </w:r>
      <w:r w:rsidR="00372E34" w:rsidRPr="00DA212E">
        <w:rPr>
          <w:rFonts w:ascii="Times New Roman" w:hAnsi="Times New Roman" w:cs="Times New Roman"/>
          <w:sz w:val="28"/>
          <w:szCs w:val="28"/>
          <w:lang w:val="uk-UA"/>
        </w:rPr>
        <w:t>. Можна придумати тему самому.</w:t>
      </w:r>
      <w:r w:rsidR="0004272A" w:rsidRPr="00DA212E">
        <w:rPr>
          <w:rFonts w:ascii="Times New Roman" w:hAnsi="Times New Roman" w:cs="Times New Roman"/>
          <w:sz w:val="28"/>
          <w:szCs w:val="28"/>
          <w:lang w:val="uk-UA"/>
        </w:rPr>
        <w:t xml:space="preserve"> Правильно вибрати тему дослідження – це здолати половину шляху.</w:t>
      </w:r>
    </w:p>
    <w:p w:rsidR="00372E34" w:rsidRPr="00DA212E" w:rsidRDefault="00372E34"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Правила вибору теми:</w:t>
      </w:r>
    </w:p>
    <w:p w:rsidR="00372E34" w:rsidRPr="00DA212E" w:rsidRDefault="00372E34" w:rsidP="00DA212E">
      <w:pPr>
        <w:pStyle w:val="a3"/>
        <w:numPr>
          <w:ilvl w:val="0"/>
          <w:numId w:val="1"/>
        </w:numPr>
        <w:spacing w:after="0"/>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Тема має бути цікавою, захоплювати. Без інтересу роботу теж можна зробити, але і процес дослідження буде гнітюче нудним, і результат буде нудним до непристойності. З історії ми знаємо, що наші найкращі вчені були натурами пристрасними, талановитими, допитливими, духовно обдарованими, іноді розсіяними в побуті, але до межі зосередженими на ділі. Зацікавленість дуже підсилює мотивацію до дослідження, сприяє отриманню задоволення від роботи.</w:t>
      </w:r>
    </w:p>
    <w:p w:rsidR="0003001E" w:rsidRPr="00DA212E" w:rsidRDefault="0003001E" w:rsidP="00F17A54">
      <w:pPr>
        <w:spacing w:after="0"/>
        <w:jc w:val="both"/>
        <w:rPr>
          <w:rFonts w:ascii="Times New Roman" w:hAnsi="Times New Roman" w:cs="Times New Roman"/>
          <w:i/>
          <w:sz w:val="28"/>
          <w:szCs w:val="28"/>
          <w:lang w:val="uk-UA"/>
        </w:rPr>
      </w:pPr>
      <w:r w:rsidRPr="00DA212E">
        <w:rPr>
          <w:rFonts w:ascii="Times New Roman" w:hAnsi="Times New Roman" w:cs="Times New Roman"/>
          <w:i/>
          <w:sz w:val="28"/>
          <w:szCs w:val="28"/>
          <w:lang w:val="uk-UA"/>
        </w:rPr>
        <w:t>Залежно від природних здібностей, нахилів, вікових особливостей, розвитку інтелекту, пізнавальної активності діти по-різному реалізують свої потреби в пошуково-дослідницькій діяльності. Мотивацією цієї діяльності можуть бути: зацікавленість, внутрішня потреба до творчості (потреба до пошуку, експерименту, винахідництва), задоволення від процесу дослідництва, бажання ствердитися в групі однолітків, орієнтація на майбутню професію тощо.</w:t>
      </w:r>
    </w:p>
    <w:p w:rsidR="0003001E" w:rsidRPr="00DA212E" w:rsidRDefault="0003001E" w:rsidP="00F17A54">
      <w:pPr>
        <w:spacing w:after="0"/>
        <w:jc w:val="both"/>
        <w:rPr>
          <w:rFonts w:ascii="Times New Roman" w:hAnsi="Times New Roman" w:cs="Times New Roman"/>
          <w:i/>
          <w:sz w:val="28"/>
          <w:szCs w:val="28"/>
          <w:lang w:val="uk-UA"/>
        </w:rPr>
      </w:pPr>
      <w:r w:rsidRPr="00DA212E">
        <w:rPr>
          <w:rFonts w:ascii="Times New Roman" w:hAnsi="Times New Roman" w:cs="Times New Roman"/>
          <w:i/>
          <w:sz w:val="28"/>
          <w:szCs w:val="28"/>
          <w:lang w:val="uk-UA"/>
        </w:rPr>
        <w:t>Знання педагогами особливостей розвитку учнів на різних вікових етапах забезпечує можливість ефективного управління процесом їх розвитку, дозволяє спрямовувати їх творчу діяльність на формування позитивної мотивації до неї.</w:t>
      </w:r>
    </w:p>
    <w:p w:rsidR="0003001E" w:rsidRPr="00DA212E" w:rsidRDefault="0003001E" w:rsidP="00F17A54">
      <w:pPr>
        <w:spacing w:after="0"/>
        <w:jc w:val="both"/>
        <w:rPr>
          <w:rFonts w:ascii="Times New Roman" w:hAnsi="Times New Roman" w:cs="Times New Roman"/>
          <w:i/>
          <w:sz w:val="28"/>
          <w:szCs w:val="28"/>
          <w:lang w:val="uk-UA"/>
        </w:rPr>
      </w:pPr>
      <w:r w:rsidRPr="00DA212E">
        <w:rPr>
          <w:rFonts w:ascii="Times New Roman" w:hAnsi="Times New Roman" w:cs="Times New Roman"/>
          <w:i/>
          <w:sz w:val="28"/>
          <w:szCs w:val="28"/>
          <w:lang w:val="uk-UA"/>
        </w:rPr>
        <w:t>Провідними в діяльності молодших школярів та школярів середнього шкільного віку є мотиви, пов’язані з їх прагненням до пізнання нового, отримання певного результату від виконаної роботи. Дітей приваблює спеціальний інструментарій для проведення дослідів, атрибути діяльності та можливість скористатися ними. Зовнішній мотивації часто сприяє   особистісна привабливість педагога, яка з часом може трансформуватися в пізнавальний інтерес; сприяти цьому можна шляхом емоційного насичення цього виду діяльності.</w:t>
      </w:r>
    </w:p>
    <w:p w:rsidR="0003001E" w:rsidRPr="00DA212E" w:rsidRDefault="0003001E" w:rsidP="00F17A54">
      <w:pPr>
        <w:spacing w:after="0"/>
        <w:jc w:val="both"/>
        <w:rPr>
          <w:rFonts w:ascii="Times New Roman" w:hAnsi="Times New Roman" w:cs="Times New Roman"/>
          <w:i/>
          <w:sz w:val="28"/>
          <w:szCs w:val="28"/>
          <w:lang w:val="uk-UA"/>
        </w:rPr>
      </w:pPr>
      <w:r w:rsidRPr="00DA212E">
        <w:rPr>
          <w:rFonts w:ascii="Times New Roman" w:hAnsi="Times New Roman" w:cs="Times New Roman"/>
          <w:i/>
          <w:sz w:val="28"/>
          <w:szCs w:val="28"/>
          <w:lang w:val="uk-UA"/>
        </w:rPr>
        <w:t>У підлітковому віці у школярів зростає прагнення до усвідомлення свого успіху, визнання власної досконалості. У цьому віці значно зростає роль мотивів, пов’язаних з потребою в досягненнях, подоланням зовнішніх перешкод у діяльності. Самостійними особистісними чинниками мотивації є усвідомлення власних здібностей, наполегливість, самостійність, проекція в майбутнє (профорієнтація), реалістичність. Під час організації пошуково-дослідницької роботи із старшокласниками слід враховувати такі вікові особливості, як потреба в спілкуванні, самоствердженні, самостійність.</w:t>
      </w:r>
    </w:p>
    <w:p w:rsidR="0003001E" w:rsidRPr="00DA212E" w:rsidRDefault="0003001E" w:rsidP="00DA212E">
      <w:pPr>
        <w:spacing w:after="0"/>
        <w:ind w:left="708"/>
        <w:jc w:val="both"/>
        <w:rPr>
          <w:rFonts w:ascii="Times New Roman" w:hAnsi="Times New Roman" w:cs="Times New Roman"/>
          <w:sz w:val="28"/>
          <w:szCs w:val="28"/>
          <w:lang w:val="uk-UA"/>
        </w:rPr>
      </w:pPr>
    </w:p>
    <w:p w:rsidR="00372E34" w:rsidRPr="00DA212E" w:rsidRDefault="0004272A" w:rsidP="00DF0A5D">
      <w:pPr>
        <w:pStyle w:val="a3"/>
        <w:numPr>
          <w:ilvl w:val="0"/>
          <w:numId w:val="1"/>
        </w:numPr>
        <w:spacing w:after="0"/>
        <w:ind w:left="0" w:firstLine="708"/>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 xml:space="preserve">Тема має бути спів розмірна передбачуваному обсягу праці. </w:t>
      </w:r>
      <w:r w:rsidR="00372E34" w:rsidRPr="00DA212E">
        <w:rPr>
          <w:rFonts w:ascii="Times New Roman" w:hAnsi="Times New Roman" w:cs="Times New Roman"/>
          <w:sz w:val="28"/>
          <w:szCs w:val="28"/>
          <w:lang w:val="uk-UA"/>
        </w:rPr>
        <w:t xml:space="preserve"> Уже на етапі вибору ви повинні уявляти собі коло питань, що містить у собі та чи інша тематика</w:t>
      </w:r>
      <w:r w:rsidRPr="00DA212E">
        <w:rPr>
          <w:rFonts w:ascii="Times New Roman" w:hAnsi="Times New Roman" w:cs="Times New Roman"/>
          <w:sz w:val="28"/>
          <w:szCs w:val="28"/>
          <w:lang w:val="uk-UA"/>
        </w:rPr>
        <w:t>. Щоразу, коли розглядаєте будь-який варіант, задайтеся питанням: чи зможу я розкрити тему на відведеній для цього кількості сторінок? Якщо ваш вибір зупиниться на дуже вузькій тематиці, то постане необхідність штучно роздувати роботу; якщо ж тема занадто об’ємна, вона може бути не під силу. Якщо матеріал не вкладається в нео</w:t>
      </w:r>
      <w:r w:rsidR="0003001E" w:rsidRPr="00DA212E">
        <w:rPr>
          <w:rFonts w:ascii="Times New Roman" w:hAnsi="Times New Roman" w:cs="Times New Roman"/>
          <w:sz w:val="28"/>
          <w:szCs w:val="28"/>
          <w:lang w:val="uk-UA"/>
        </w:rPr>
        <w:t>б</w:t>
      </w:r>
      <w:r w:rsidRPr="00DA212E">
        <w:rPr>
          <w:rFonts w:ascii="Times New Roman" w:hAnsi="Times New Roman" w:cs="Times New Roman"/>
          <w:sz w:val="28"/>
          <w:szCs w:val="28"/>
          <w:lang w:val="uk-UA"/>
        </w:rPr>
        <w:t>хідний обсяг, то можна звузити тему, а інше розглянути потім</w:t>
      </w:r>
      <w:r w:rsidR="0021405C" w:rsidRPr="00DA212E">
        <w:rPr>
          <w:rFonts w:ascii="Times New Roman" w:hAnsi="Times New Roman" w:cs="Times New Roman"/>
          <w:sz w:val="28"/>
          <w:szCs w:val="28"/>
          <w:lang w:val="uk-UA"/>
        </w:rPr>
        <w:t>. Приміром, в сортовивченні новачкам не варто замахуватися на порівнянні характеристик 6-7 культур, а обмежитися трьома; при вивченні гніздової біології лелек можна обмежитися дослідженням гнізд на декількох вулицях, якщо дослідження на теренах всього села та його околиць видадуться занадто важкими.</w:t>
      </w:r>
    </w:p>
    <w:p w:rsidR="0004272A" w:rsidRPr="00DA212E" w:rsidRDefault="0004272A" w:rsidP="00DF0A5D">
      <w:pPr>
        <w:pStyle w:val="a3"/>
        <w:numPr>
          <w:ilvl w:val="0"/>
          <w:numId w:val="1"/>
        </w:numPr>
        <w:spacing w:after="0"/>
        <w:ind w:left="0" w:firstLine="708"/>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Доступ до джерел інформації. Якою б цікавою для вас не була тема, не беріться за неї, якщо у Інтернеті та в бібліотеці є усього пара-трійка статей, які можна</w:t>
      </w:r>
      <w:r w:rsidR="0021405C" w:rsidRPr="00DA212E">
        <w:rPr>
          <w:rFonts w:ascii="Times New Roman" w:hAnsi="Times New Roman" w:cs="Times New Roman"/>
          <w:sz w:val="28"/>
          <w:szCs w:val="28"/>
          <w:lang w:val="uk-UA"/>
        </w:rPr>
        <w:t xml:space="preserve"> використати.</w:t>
      </w:r>
    </w:p>
    <w:p w:rsidR="0021405C" w:rsidRPr="00DA212E" w:rsidRDefault="0021405C" w:rsidP="00DF0A5D">
      <w:pPr>
        <w:pStyle w:val="a3"/>
        <w:numPr>
          <w:ilvl w:val="0"/>
          <w:numId w:val="1"/>
        </w:numPr>
        <w:spacing w:after="0"/>
        <w:ind w:left="0" w:firstLine="708"/>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Тема вибирається з урахуванням актуальності. Актуальність – це поняття загалом розмите. Тему можна вважати актуальною, якщо в науковій літературі ще не розглянуті всі її аспекти</w:t>
      </w:r>
      <w:r w:rsidR="00837F4F" w:rsidRPr="00DA212E">
        <w:rPr>
          <w:rFonts w:ascii="Times New Roman" w:hAnsi="Times New Roman" w:cs="Times New Roman"/>
          <w:sz w:val="28"/>
          <w:szCs w:val="28"/>
          <w:lang w:val="uk-UA"/>
        </w:rPr>
        <w:t xml:space="preserve">. Актуальність обраної теми обґрунтовує необхідність проведення дослідження. </w:t>
      </w:r>
      <w:r w:rsidR="000445D3" w:rsidRPr="00DA212E">
        <w:rPr>
          <w:rFonts w:ascii="Times New Roman" w:hAnsi="Times New Roman" w:cs="Times New Roman"/>
          <w:sz w:val="28"/>
          <w:szCs w:val="28"/>
          <w:lang w:val="uk-UA"/>
        </w:rPr>
        <w:t xml:space="preserve">Обгрунтувати актуальність – значить пояснити </w:t>
      </w:r>
      <w:r w:rsidR="005A375C" w:rsidRPr="00DA212E">
        <w:rPr>
          <w:rFonts w:ascii="Times New Roman" w:hAnsi="Times New Roman" w:cs="Times New Roman"/>
          <w:sz w:val="28"/>
          <w:szCs w:val="28"/>
          <w:lang w:val="uk-UA"/>
        </w:rPr>
        <w:t>чому саме зараз потрібно займатися даним питанням, розв’язанню якої проблеми сприятиме проведене наукове дослідження.</w:t>
      </w:r>
      <w:r w:rsidR="000445D3" w:rsidRPr="00DA212E">
        <w:rPr>
          <w:rFonts w:ascii="Times New Roman" w:hAnsi="Times New Roman" w:cs="Times New Roman"/>
          <w:sz w:val="28"/>
          <w:szCs w:val="28"/>
          <w:lang w:val="uk-UA"/>
        </w:rPr>
        <w:t xml:space="preserve"> Визначення актуальності дослідження – обов’язкова вимога дослідження. </w:t>
      </w:r>
      <w:r w:rsidR="00837F4F" w:rsidRPr="00DA212E">
        <w:rPr>
          <w:rFonts w:ascii="Times New Roman" w:hAnsi="Times New Roman" w:cs="Times New Roman"/>
          <w:sz w:val="28"/>
          <w:szCs w:val="28"/>
          <w:lang w:val="uk-UA"/>
        </w:rPr>
        <w:t>Наприклад</w:t>
      </w:r>
      <w:r w:rsidR="000445D3" w:rsidRPr="00DA212E">
        <w:rPr>
          <w:rFonts w:ascii="Times New Roman" w:hAnsi="Times New Roman" w:cs="Times New Roman"/>
          <w:sz w:val="28"/>
          <w:szCs w:val="28"/>
          <w:lang w:val="uk-UA"/>
        </w:rPr>
        <w:t xml:space="preserve">, сумнівною є актуальність дослідження з вирощування дикорослих лікарських рослин в кімнатних умовах (для чого?). А от дослідження видового складу лікарських рослин (на конкретній території), динаміка видового складу, інтродукція їх на пришкільні ділянки чи власні садиби – це вже цікаво. </w:t>
      </w:r>
    </w:p>
    <w:p w:rsidR="000445D3" w:rsidRPr="00DA212E" w:rsidRDefault="00712BEB" w:rsidP="00DF0A5D">
      <w:pPr>
        <w:pStyle w:val="a3"/>
        <w:numPr>
          <w:ilvl w:val="0"/>
          <w:numId w:val="1"/>
        </w:numPr>
        <w:spacing w:after="0"/>
        <w:ind w:left="0" w:firstLine="708"/>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 xml:space="preserve">Тема має бути оригінальною, в ній має бути елемент невідомості, несподіванки. Тема має передбачати хоч невеличке відкриття чогось ще незвіданого. Наприклад, чи містять елементи невідомості роботи з вивчення впливу добрив на урожайність, вивчення різних способів вегетативного розмноження рослин (все це описано і загальновідомо і не є цікавим). Завжди цікавими з такої точки зору будуть дослідження, проведені у конкретній місцевості, там, де живе юний дослідник – екологічний стан, стан популяцій рослин чи тварин, зокрема, червонокнижних – таких </w:t>
      </w:r>
      <w:r w:rsidR="00D133C0" w:rsidRPr="00DA212E">
        <w:rPr>
          <w:rFonts w:ascii="Times New Roman" w:hAnsi="Times New Roman" w:cs="Times New Roman"/>
          <w:sz w:val="28"/>
          <w:szCs w:val="28"/>
          <w:lang w:val="uk-UA"/>
        </w:rPr>
        <w:t>досліджень швидше за все до нього ніхто не проводив саме в цій місцевості. В своїй роботі можна переглянути, перевірити старі відкриття, загальновідомі факти, використовуючи нові методи дослідження (наприклад, ступінь забруднення води методом біоіндикації).</w:t>
      </w:r>
    </w:p>
    <w:p w:rsidR="00D133C0" w:rsidRPr="00DA212E" w:rsidRDefault="00D133C0" w:rsidP="00DF0A5D">
      <w:pPr>
        <w:pStyle w:val="a3"/>
        <w:numPr>
          <w:ilvl w:val="0"/>
          <w:numId w:val="1"/>
        </w:numPr>
        <w:spacing w:after="0"/>
        <w:ind w:left="0" w:firstLine="708"/>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Тема має бути такою, аби робота була виконана відносно швидко</w:t>
      </w:r>
      <w:r w:rsidR="0027725A" w:rsidRPr="00DA212E">
        <w:rPr>
          <w:rFonts w:ascii="Times New Roman" w:hAnsi="Times New Roman" w:cs="Times New Roman"/>
          <w:sz w:val="28"/>
          <w:szCs w:val="28"/>
          <w:lang w:val="uk-UA"/>
        </w:rPr>
        <w:t xml:space="preserve"> (не тягнулася декілька років, в основному – до року).</w:t>
      </w:r>
    </w:p>
    <w:p w:rsidR="002944D3" w:rsidRPr="00DA212E" w:rsidRDefault="002944D3" w:rsidP="00DF0A5D">
      <w:pPr>
        <w:pStyle w:val="a3"/>
        <w:numPr>
          <w:ilvl w:val="0"/>
          <w:numId w:val="1"/>
        </w:numPr>
        <w:spacing w:after="0"/>
        <w:ind w:left="0" w:firstLine="708"/>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lastRenderedPageBreak/>
        <w:t>Формулювання теми – чітке, лаконічне. Якщо темою передбачено проведення дослідження на конкретній території, то у формулюванні слід це вказати (наприклад : Вивчення зимуючих птахів села Павлівка Тисменицького району, а не Вивчення зимуючих птахів у моїй місцевості).</w:t>
      </w:r>
    </w:p>
    <w:p w:rsidR="0027725A" w:rsidRPr="00DA212E" w:rsidRDefault="0027725A" w:rsidP="00DA212E">
      <w:pPr>
        <w:spacing w:after="0"/>
        <w:ind w:firstLine="851"/>
        <w:jc w:val="both"/>
        <w:rPr>
          <w:rFonts w:ascii="Times New Roman" w:hAnsi="Times New Roman" w:cs="Times New Roman"/>
          <w:sz w:val="28"/>
          <w:szCs w:val="28"/>
          <w:lang w:val="uk-UA"/>
        </w:rPr>
      </w:pPr>
    </w:p>
    <w:p w:rsidR="0027725A" w:rsidRPr="00DA212E" w:rsidRDefault="00C9552A"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b/>
          <w:sz w:val="28"/>
          <w:szCs w:val="28"/>
          <w:lang w:val="uk-UA"/>
        </w:rPr>
        <w:t>План.</w:t>
      </w:r>
      <w:r w:rsidRPr="00DA212E">
        <w:rPr>
          <w:rFonts w:ascii="Times New Roman" w:hAnsi="Times New Roman" w:cs="Times New Roman"/>
          <w:sz w:val="28"/>
          <w:szCs w:val="28"/>
          <w:lang w:val="uk-UA"/>
        </w:rPr>
        <w:t xml:space="preserve"> </w:t>
      </w:r>
      <w:r w:rsidR="0027725A" w:rsidRPr="00DA212E">
        <w:rPr>
          <w:rFonts w:ascii="Times New Roman" w:hAnsi="Times New Roman" w:cs="Times New Roman"/>
          <w:sz w:val="28"/>
          <w:szCs w:val="28"/>
          <w:lang w:val="uk-UA"/>
        </w:rPr>
        <w:t>Отже, тема обрана, та робота почалася спонтанно, без плану</w:t>
      </w:r>
      <w:r w:rsidR="002944D3" w:rsidRPr="00DA212E">
        <w:rPr>
          <w:rFonts w:ascii="Times New Roman" w:hAnsi="Times New Roman" w:cs="Times New Roman"/>
          <w:sz w:val="28"/>
          <w:szCs w:val="28"/>
          <w:lang w:val="uk-UA"/>
        </w:rPr>
        <w:t>. А без цього можна втратити головний напрямок, захопитися другорядними аспектами. Приступаючи до роботи над темою, обов’язково треба мати план, хоча б в загальних рисах. По мірі вивчення та первинного ознайомлення з літературою, предметом дослідження, початковий план, звісно, може дещо видозмінюватися. Проте орієнтовний план дасть можливість пов’язати в єди</w:t>
      </w:r>
      <w:r w:rsidR="00F532D6" w:rsidRPr="00DA212E">
        <w:rPr>
          <w:rFonts w:ascii="Times New Roman" w:hAnsi="Times New Roman" w:cs="Times New Roman"/>
          <w:sz w:val="28"/>
          <w:szCs w:val="28"/>
          <w:lang w:val="uk-UA"/>
        </w:rPr>
        <w:t>не ціле різноманітну інформацію, тому його слід скласти якомога раніше.</w:t>
      </w:r>
    </w:p>
    <w:p w:rsidR="00F532D6" w:rsidRPr="00DA212E" w:rsidRDefault="00F532D6"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Логічний, правильно побудований план – фундамент успіху. Але в будь-якій науковій праці існують дві небезпеки: недо- та перепланування. Спостерігається і два види безсистемності: всі факти та відомості – на купу, або ж все надмірно строго по поличках.</w:t>
      </w:r>
      <w:r w:rsidR="00EA4214" w:rsidRPr="00DA212E">
        <w:rPr>
          <w:rFonts w:ascii="Times New Roman" w:hAnsi="Times New Roman" w:cs="Times New Roman"/>
          <w:sz w:val="28"/>
          <w:szCs w:val="28"/>
          <w:lang w:val="uk-UA"/>
        </w:rPr>
        <w:t xml:space="preserve"> У дуже великому господарстві не можна врахувати кожну дрібничку, та й не треба. Так само в одній роботі не можна «обійняти неосяжне», тому, що світ, явище, об’єкт схильні до постійного руху, змін. Це повинен знати і враховувати кожний дослідник. Дослідження не повинно нагадувати догматично акуратно заповнену анкету – абсолютно однакову для всіх і вся.</w:t>
      </w:r>
    </w:p>
    <w:p w:rsidR="0003001E" w:rsidRPr="00DA212E" w:rsidRDefault="0003001E" w:rsidP="00DA212E">
      <w:pPr>
        <w:spacing w:after="0"/>
        <w:ind w:firstLine="851"/>
        <w:jc w:val="both"/>
        <w:rPr>
          <w:rFonts w:ascii="Times New Roman" w:hAnsi="Times New Roman" w:cs="Times New Roman"/>
          <w:b/>
          <w:sz w:val="28"/>
          <w:szCs w:val="28"/>
        </w:rPr>
      </w:pPr>
    </w:p>
    <w:p w:rsidR="002944D3" w:rsidRPr="00DA212E" w:rsidRDefault="00C9552A"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b/>
          <w:sz w:val="28"/>
          <w:szCs w:val="28"/>
          <w:lang w:val="uk-UA"/>
        </w:rPr>
        <w:t>Мета та завдання.</w:t>
      </w:r>
      <w:r w:rsidRPr="00DA212E">
        <w:rPr>
          <w:rFonts w:ascii="Times New Roman" w:hAnsi="Times New Roman" w:cs="Times New Roman"/>
          <w:sz w:val="28"/>
          <w:szCs w:val="28"/>
          <w:lang w:val="uk-UA"/>
        </w:rPr>
        <w:t xml:space="preserve"> </w:t>
      </w:r>
      <w:r w:rsidR="002944D3" w:rsidRPr="00DA212E">
        <w:rPr>
          <w:rFonts w:ascii="Times New Roman" w:hAnsi="Times New Roman" w:cs="Times New Roman"/>
          <w:sz w:val="28"/>
          <w:szCs w:val="28"/>
          <w:lang w:val="uk-UA"/>
        </w:rPr>
        <w:t>Щоб не відхилитися від заданої теми, необхідно ясно і точно</w:t>
      </w:r>
      <w:r w:rsidR="00E94F66" w:rsidRPr="00DA212E">
        <w:rPr>
          <w:rFonts w:ascii="Times New Roman" w:hAnsi="Times New Roman" w:cs="Times New Roman"/>
          <w:sz w:val="28"/>
          <w:szCs w:val="28"/>
          <w:lang w:val="uk-UA"/>
        </w:rPr>
        <w:t xml:space="preserve"> уявити собі мету та задачі дослідження. </w:t>
      </w:r>
      <w:r w:rsidR="002944D3" w:rsidRPr="00DA212E">
        <w:rPr>
          <w:rFonts w:ascii="Times New Roman" w:hAnsi="Times New Roman" w:cs="Times New Roman"/>
          <w:sz w:val="28"/>
          <w:szCs w:val="28"/>
          <w:lang w:val="uk-UA"/>
        </w:rPr>
        <w:t xml:space="preserve"> </w:t>
      </w:r>
    </w:p>
    <w:p w:rsidR="00EA4214" w:rsidRPr="00DA212E" w:rsidRDefault="00C85A3D"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Мета формулюється коротко, в смисловому вираженні формулюючи те, що збирається зробити дослідник; це кінцевий результат, котрого має досягти дослідник при завершенні своєї роботи. Найбільш типовими цілями можуть бути:</w:t>
      </w:r>
    </w:p>
    <w:p w:rsidR="00C85A3D" w:rsidRPr="00DA212E" w:rsidRDefault="00C85A3D" w:rsidP="00DA212E">
      <w:pPr>
        <w:pStyle w:val="a3"/>
        <w:numPr>
          <w:ilvl w:val="0"/>
          <w:numId w:val="2"/>
        </w:numPr>
        <w:spacing w:after="0"/>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Виявлення характеристик явищ, що ще не вивчені раніше</w:t>
      </w:r>
    </w:p>
    <w:p w:rsidR="00C85A3D" w:rsidRPr="00DA212E" w:rsidRDefault="00C85A3D" w:rsidP="00DA212E">
      <w:pPr>
        <w:pStyle w:val="a3"/>
        <w:numPr>
          <w:ilvl w:val="0"/>
          <w:numId w:val="2"/>
        </w:numPr>
        <w:spacing w:after="0"/>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Виявлення взаємозв’язку деяких явищ</w:t>
      </w:r>
    </w:p>
    <w:p w:rsidR="00C85A3D" w:rsidRPr="00DA212E" w:rsidRDefault="00C85A3D" w:rsidP="00DA212E">
      <w:pPr>
        <w:pStyle w:val="a3"/>
        <w:numPr>
          <w:ilvl w:val="0"/>
          <w:numId w:val="2"/>
        </w:numPr>
        <w:spacing w:after="0"/>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Вивчення розвитку явищ</w:t>
      </w:r>
    </w:p>
    <w:p w:rsidR="00C85A3D" w:rsidRPr="00DA212E" w:rsidRDefault="00C85A3D" w:rsidP="00DA212E">
      <w:pPr>
        <w:pStyle w:val="a3"/>
        <w:numPr>
          <w:ilvl w:val="0"/>
          <w:numId w:val="2"/>
        </w:numPr>
        <w:spacing w:after="0"/>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Описання нового явища</w:t>
      </w:r>
    </w:p>
    <w:p w:rsidR="00C85A3D" w:rsidRPr="00DA212E" w:rsidRDefault="00C85A3D" w:rsidP="00DA212E">
      <w:pPr>
        <w:pStyle w:val="a3"/>
        <w:numPr>
          <w:ilvl w:val="0"/>
          <w:numId w:val="2"/>
        </w:numPr>
        <w:spacing w:after="0"/>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 xml:space="preserve">Узагальнення, виявлення </w:t>
      </w:r>
      <w:r w:rsidR="005C78F0" w:rsidRPr="00DA212E">
        <w:rPr>
          <w:rFonts w:ascii="Times New Roman" w:hAnsi="Times New Roman" w:cs="Times New Roman"/>
          <w:sz w:val="28"/>
          <w:szCs w:val="28"/>
          <w:lang w:val="uk-UA"/>
        </w:rPr>
        <w:t xml:space="preserve">загальних </w:t>
      </w:r>
      <w:r w:rsidRPr="00DA212E">
        <w:rPr>
          <w:rFonts w:ascii="Times New Roman" w:hAnsi="Times New Roman" w:cs="Times New Roman"/>
          <w:sz w:val="28"/>
          <w:szCs w:val="28"/>
          <w:lang w:val="uk-UA"/>
        </w:rPr>
        <w:t>закономірностей</w:t>
      </w:r>
      <w:r w:rsidR="005C78F0" w:rsidRPr="00DA212E">
        <w:rPr>
          <w:rFonts w:ascii="Times New Roman" w:hAnsi="Times New Roman" w:cs="Times New Roman"/>
          <w:sz w:val="28"/>
          <w:szCs w:val="28"/>
          <w:lang w:val="uk-UA"/>
        </w:rPr>
        <w:t>.</w:t>
      </w:r>
    </w:p>
    <w:p w:rsidR="005C78F0" w:rsidRPr="00DA212E" w:rsidRDefault="005C78F0"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Як правило, мета починається з дієслів: вияснити, виявити, встановити, обґрунтувати, уточнити, розробити, провести тощо.</w:t>
      </w:r>
    </w:p>
    <w:p w:rsidR="005C78F0" w:rsidRDefault="005C78F0"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 xml:space="preserve">Мета конкретизується в завданнях дослідження. Тобто, завдання дослідження – це вибір шляхів і засобів для досягнення мети. В завданнях окреслюють комплекс проблем, котрі необхідно вирішити в ході експерименту. Завдання можуть відображати певну покроковість в досягненні мети, послідовність дій. Формулювання завдань тісно пов’язана із структурою дослідження, причому окремі завдання можуть бути поставлені як для теоретичної (огляд літератури </w:t>
      </w:r>
      <w:r w:rsidR="008A0058" w:rsidRPr="00DA212E">
        <w:rPr>
          <w:rFonts w:ascii="Times New Roman" w:hAnsi="Times New Roman" w:cs="Times New Roman"/>
          <w:sz w:val="28"/>
          <w:szCs w:val="28"/>
          <w:lang w:val="uk-UA"/>
        </w:rPr>
        <w:t>за проблемою</w:t>
      </w:r>
      <w:r w:rsidRPr="00DA212E">
        <w:rPr>
          <w:rFonts w:ascii="Times New Roman" w:hAnsi="Times New Roman" w:cs="Times New Roman"/>
          <w:sz w:val="28"/>
          <w:szCs w:val="28"/>
          <w:lang w:val="uk-UA"/>
        </w:rPr>
        <w:t xml:space="preserve">), так і для експериментальної частини дослідження. </w:t>
      </w:r>
    </w:p>
    <w:p w:rsidR="0015555D" w:rsidRPr="00DA212E" w:rsidRDefault="0015555D" w:rsidP="00DA212E">
      <w:pPr>
        <w:spacing w:after="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Приклади грамотного формулювання теми, мети та завдань дослідницької роботи дивіться в додатку 1.</w:t>
      </w:r>
    </w:p>
    <w:p w:rsidR="005A375C" w:rsidRPr="00DA212E" w:rsidRDefault="005A375C" w:rsidP="00DA212E">
      <w:pPr>
        <w:spacing w:after="0"/>
        <w:ind w:firstLine="851"/>
        <w:jc w:val="both"/>
        <w:rPr>
          <w:rFonts w:ascii="Times New Roman" w:hAnsi="Times New Roman" w:cs="Times New Roman"/>
          <w:sz w:val="28"/>
          <w:szCs w:val="28"/>
          <w:lang w:val="uk-UA"/>
        </w:rPr>
      </w:pPr>
      <w:r w:rsidRPr="0015555D">
        <w:rPr>
          <w:rFonts w:ascii="Times New Roman" w:hAnsi="Times New Roman" w:cs="Times New Roman"/>
          <w:b/>
          <w:sz w:val="28"/>
          <w:szCs w:val="28"/>
          <w:lang w:val="uk-UA"/>
        </w:rPr>
        <w:t>Наукова новизна</w:t>
      </w:r>
      <w:r w:rsidRPr="00DA212E">
        <w:rPr>
          <w:rFonts w:ascii="Times New Roman" w:hAnsi="Times New Roman" w:cs="Times New Roman"/>
          <w:sz w:val="28"/>
          <w:szCs w:val="28"/>
          <w:lang w:val="uk-UA"/>
        </w:rPr>
        <w:t>. Що вперше в світі, в Україні, на теренах вашої місцевості зроблено у вашому дослідженні, чим воно відрізняється від аналогічних дослідів, зроблених іншими вченими</w:t>
      </w:r>
      <w:r w:rsidR="001B1E32" w:rsidRPr="00DA212E">
        <w:rPr>
          <w:rFonts w:ascii="Times New Roman" w:hAnsi="Times New Roman" w:cs="Times New Roman"/>
          <w:sz w:val="28"/>
          <w:szCs w:val="28"/>
          <w:lang w:val="uk-UA"/>
        </w:rPr>
        <w:t>.</w:t>
      </w:r>
    </w:p>
    <w:p w:rsidR="001B1E32" w:rsidRPr="00DA212E" w:rsidRDefault="001B1E32" w:rsidP="00DA212E">
      <w:pPr>
        <w:spacing w:after="0"/>
        <w:ind w:firstLine="851"/>
        <w:jc w:val="both"/>
        <w:rPr>
          <w:rFonts w:ascii="Times New Roman" w:hAnsi="Times New Roman" w:cs="Times New Roman"/>
          <w:sz w:val="28"/>
          <w:szCs w:val="28"/>
          <w:lang w:val="uk-UA"/>
        </w:rPr>
      </w:pPr>
      <w:r w:rsidRPr="0015555D">
        <w:rPr>
          <w:rFonts w:ascii="Times New Roman" w:hAnsi="Times New Roman" w:cs="Times New Roman"/>
          <w:b/>
          <w:sz w:val="28"/>
          <w:szCs w:val="28"/>
          <w:lang w:val="uk-UA"/>
        </w:rPr>
        <w:t>Практичне застосування роботи</w:t>
      </w:r>
      <w:r w:rsidRPr="00DA212E">
        <w:rPr>
          <w:rFonts w:ascii="Times New Roman" w:hAnsi="Times New Roman" w:cs="Times New Roman"/>
          <w:sz w:val="28"/>
          <w:szCs w:val="28"/>
          <w:lang w:val="uk-UA"/>
        </w:rPr>
        <w:t>. Як саме, в якій галузі можуть бути використані результати проведеного дослідження.</w:t>
      </w:r>
    </w:p>
    <w:p w:rsidR="005A375C" w:rsidRPr="00DA212E" w:rsidRDefault="005A375C" w:rsidP="00DA212E">
      <w:pPr>
        <w:spacing w:after="0"/>
        <w:ind w:firstLine="851"/>
        <w:jc w:val="both"/>
        <w:rPr>
          <w:rFonts w:ascii="Times New Roman" w:hAnsi="Times New Roman" w:cs="Times New Roman"/>
          <w:sz w:val="28"/>
          <w:szCs w:val="28"/>
          <w:lang w:val="uk-UA"/>
        </w:rPr>
      </w:pPr>
    </w:p>
    <w:p w:rsidR="00C9552A" w:rsidRPr="00DA212E" w:rsidRDefault="00C9552A"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b/>
          <w:sz w:val="28"/>
          <w:szCs w:val="28"/>
          <w:lang w:val="uk-UA"/>
        </w:rPr>
        <w:t>Об’єкт та предмет дослідження.</w:t>
      </w:r>
      <w:r w:rsidR="007C47F0" w:rsidRPr="00DA212E">
        <w:rPr>
          <w:rFonts w:ascii="Times New Roman" w:hAnsi="Times New Roman" w:cs="Times New Roman"/>
          <w:b/>
          <w:sz w:val="28"/>
          <w:szCs w:val="28"/>
          <w:lang w:val="uk-UA"/>
        </w:rPr>
        <w:t xml:space="preserve"> </w:t>
      </w:r>
      <w:r w:rsidR="007C47F0" w:rsidRPr="00DA212E">
        <w:rPr>
          <w:rFonts w:ascii="Times New Roman" w:hAnsi="Times New Roman" w:cs="Times New Roman"/>
          <w:sz w:val="28"/>
          <w:szCs w:val="28"/>
          <w:lang w:val="uk-UA"/>
        </w:rPr>
        <w:t>В методології наукових досліджень розрізняють поняття «об’єкт» і «предмет» пізнання. Об’єктом пізнання прийнято називати те, на що направлена пізнавальна діяльність дослідника, а предметом пізнання – властивості, що досліджуються по відношенню до об’єкта. Об’єкт та предмет дослідження як наукові категорії співвідносяться один з одним як загальне і часткове.</w:t>
      </w:r>
    </w:p>
    <w:p w:rsidR="00BD03A5" w:rsidRPr="00DA212E" w:rsidRDefault="00BD03A5"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Наприклад, у дослідницькій роботі «Фільтраційні властивості піску» об’єктом дослідження є пісок, а предметом – його фільтраційні властивості. Отже, первинним є об’єкт дослідження (більш широке поняття), вторинним – предмет дослідження, в котрому виділяється певна властивість об’єкта дослідження</w:t>
      </w:r>
      <w:r w:rsidR="00A546F9" w:rsidRPr="00DA212E">
        <w:rPr>
          <w:rFonts w:ascii="Times New Roman" w:hAnsi="Times New Roman" w:cs="Times New Roman"/>
          <w:sz w:val="28"/>
          <w:szCs w:val="28"/>
          <w:lang w:val="uk-UA"/>
        </w:rPr>
        <w:t>.</w:t>
      </w:r>
    </w:p>
    <w:p w:rsidR="0003001E" w:rsidRPr="00DA212E" w:rsidRDefault="0003001E" w:rsidP="00DA212E">
      <w:pPr>
        <w:spacing w:after="0"/>
        <w:ind w:firstLine="851"/>
        <w:jc w:val="both"/>
        <w:rPr>
          <w:rFonts w:ascii="Times New Roman" w:hAnsi="Times New Roman" w:cs="Times New Roman"/>
          <w:b/>
          <w:sz w:val="28"/>
          <w:szCs w:val="28"/>
        </w:rPr>
      </w:pPr>
    </w:p>
    <w:p w:rsidR="00AC5FD8" w:rsidRPr="00DA212E" w:rsidRDefault="00A546F9"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b/>
          <w:sz w:val="28"/>
          <w:szCs w:val="28"/>
          <w:lang w:val="uk-UA"/>
        </w:rPr>
        <w:t>Огляд літератури</w:t>
      </w:r>
      <w:r w:rsidRPr="00DA212E">
        <w:rPr>
          <w:rFonts w:ascii="Times New Roman" w:hAnsi="Times New Roman" w:cs="Times New Roman"/>
          <w:sz w:val="28"/>
          <w:szCs w:val="28"/>
          <w:lang w:val="uk-UA"/>
        </w:rPr>
        <w:t xml:space="preserve">. </w:t>
      </w:r>
      <w:r w:rsidR="00EA6B1C" w:rsidRPr="00DA212E">
        <w:rPr>
          <w:rFonts w:ascii="Times New Roman" w:hAnsi="Times New Roman" w:cs="Times New Roman"/>
          <w:sz w:val="28"/>
          <w:szCs w:val="28"/>
          <w:lang w:val="uk-UA"/>
        </w:rPr>
        <w:t xml:space="preserve">Огляд літератури – це результат роботи школяра з науковою літературою. Головне в такій роботі – співставлення і ретельний аналіз літературних джерел, які безпосередньо стосуються теми роботи. </w:t>
      </w:r>
      <w:r w:rsidR="00AC5FD8" w:rsidRPr="00DA212E">
        <w:rPr>
          <w:rFonts w:ascii="Times New Roman" w:hAnsi="Times New Roman" w:cs="Times New Roman"/>
          <w:sz w:val="28"/>
          <w:szCs w:val="28"/>
          <w:lang w:val="uk-UA"/>
        </w:rPr>
        <w:t>Якщо обрана тема уже вивчалась попередніми дослідниками, то перш за все слід викласти те, що уже відомо. Буває, що навчальні роботи на цьому і закінчуються. Є ще одна складність: всю літературу по темі практично ніхто не здолає, тому треба читати основне.</w:t>
      </w:r>
    </w:p>
    <w:p w:rsidR="00A546F9" w:rsidRPr="00DA212E" w:rsidRDefault="00A546F9"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Огляд літератури складається для з'ясування стану розробки даної теми і визначення доцільності її подальшого вивчення. Він має демонструвати ґрунтовне ознайомлення юного дослідника зі спеціальною літературою, його вміння систематизувати джерела, критично їх розглядати, виділяти суттєве, оцінювати зроблене іншими дослідниками, визначати головне у сучасному стані вивчення теми і критично оцінювати публікації, що мають пряме і безпосереднє відношення до досліджуваних питань.</w:t>
      </w:r>
    </w:p>
    <w:p w:rsidR="00A546F9" w:rsidRPr="00DA212E" w:rsidRDefault="00A546F9"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У результаті збирання інформації за темою мають бути одержані такі відомості:</w:t>
      </w:r>
    </w:p>
    <w:p w:rsidR="00A546F9" w:rsidRPr="00DA212E" w:rsidRDefault="00A546F9" w:rsidP="00DA212E">
      <w:pPr>
        <w:pStyle w:val="a3"/>
        <w:numPr>
          <w:ilvl w:val="0"/>
          <w:numId w:val="3"/>
        </w:numPr>
        <w:spacing w:after="0"/>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Ким і які дослідження були проведені за даною темою;</w:t>
      </w:r>
    </w:p>
    <w:p w:rsidR="00A546F9" w:rsidRPr="00DA212E" w:rsidRDefault="00A546F9" w:rsidP="00DA212E">
      <w:pPr>
        <w:pStyle w:val="a3"/>
        <w:numPr>
          <w:ilvl w:val="0"/>
          <w:numId w:val="3"/>
        </w:numPr>
        <w:spacing w:after="0"/>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Де опубліковано ці результати;</w:t>
      </w:r>
    </w:p>
    <w:p w:rsidR="00A546F9" w:rsidRPr="00DA212E" w:rsidRDefault="00A546F9" w:rsidP="00DA212E">
      <w:pPr>
        <w:pStyle w:val="a3"/>
        <w:numPr>
          <w:ilvl w:val="0"/>
          <w:numId w:val="3"/>
        </w:numPr>
        <w:spacing w:after="0"/>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В чому їх конкретна суть.</w:t>
      </w:r>
    </w:p>
    <w:p w:rsidR="00A546F9" w:rsidRPr="00DA212E" w:rsidRDefault="00EA6B1C"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Щоб мати уявлення про сучасний стан обраного напрямку досліджень, серед використаних джерел повинні бути нові публікації (за останні 5 років)</w:t>
      </w:r>
      <w:r w:rsidR="00AC5FD8" w:rsidRPr="00DA212E">
        <w:rPr>
          <w:rFonts w:ascii="Times New Roman" w:hAnsi="Times New Roman" w:cs="Times New Roman"/>
          <w:sz w:val="28"/>
          <w:szCs w:val="28"/>
          <w:lang w:val="uk-UA"/>
        </w:rPr>
        <w:t>. Не слід включати до огляду літератури відомості, які не стосуються обраної теми. При використанні інформації з інтернет-сайтів треба пам’ятати, що в більшості випадків вона не редагується часто буває сумнівною. Бажано, щоб навіть у дитячій науково</w:t>
      </w:r>
      <w:r w:rsidR="001C3AF9" w:rsidRPr="00DA212E">
        <w:rPr>
          <w:rFonts w:ascii="Times New Roman" w:hAnsi="Times New Roman" w:cs="Times New Roman"/>
          <w:sz w:val="28"/>
          <w:szCs w:val="28"/>
          <w:lang w:val="uk-UA"/>
        </w:rPr>
        <w:t>-досл</w:t>
      </w:r>
      <w:r w:rsidR="0003001E" w:rsidRPr="00DA212E">
        <w:rPr>
          <w:rFonts w:ascii="Times New Roman" w:hAnsi="Times New Roman" w:cs="Times New Roman"/>
          <w:sz w:val="28"/>
          <w:szCs w:val="28"/>
          <w:lang w:val="uk-UA"/>
        </w:rPr>
        <w:t>ідницькій роботі була використа</w:t>
      </w:r>
      <w:r w:rsidR="001C3AF9" w:rsidRPr="00DA212E">
        <w:rPr>
          <w:rFonts w:ascii="Times New Roman" w:hAnsi="Times New Roman" w:cs="Times New Roman"/>
          <w:sz w:val="28"/>
          <w:szCs w:val="28"/>
          <w:lang w:val="uk-UA"/>
        </w:rPr>
        <w:t>на спеціально-наукова література, допускається лише декілька науково-популярних видань.</w:t>
      </w:r>
    </w:p>
    <w:p w:rsidR="001C3AF9" w:rsidRPr="00DA212E" w:rsidRDefault="001C3AF9"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Не слід думати, що пошукова робота вим</w:t>
      </w:r>
      <w:r w:rsidR="0003001E" w:rsidRPr="00DA212E">
        <w:rPr>
          <w:rFonts w:ascii="Times New Roman" w:hAnsi="Times New Roman" w:cs="Times New Roman"/>
          <w:sz w:val="28"/>
          <w:szCs w:val="28"/>
          <w:lang w:val="uk-UA"/>
        </w:rPr>
        <w:t>агає від молодого дослідника ли</w:t>
      </w:r>
      <w:r w:rsidRPr="00DA212E">
        <w:rPr>
          <w:rFonts w:ascii="Times New Roman" w:hAnsi="Times New Roman" w:cs="Times New Roman"/>
          <w:sz w:val="28"/>
          <w:szCs w:val="28"/>
          <w:lang w:val="uk-UA"/>
        </w:rPr>
        <w:t>ше правильного викладення загальновідомих фактів. Якщо дійсно напрацьовані свої власні факти, ідеї, думки, то треба їх зіставити з тими, які є в літературі, виявити можливі суперечності. Можливо нові напрацювання якраз і суперечать тим,що</w:t>
      </w:r>
      <w:r w:rsidR="0003001E" w:rsidRPr="00DA212E">
        <w:rPr>
          <w:rFonts w:ascii="Times New Roman" w:hAnsi="Times New Roman" w:cs="Times New Roman"/>
          <w:sz w:val="28"/>
          <w:szCs w:val="28"/>
          <w:lang w:val="uk-UA"/>
        </w:rPr>
        <w:t xml:space="preserve"> були відомі раніше. А якщо це </w:t>
      </w:r>
      <w:r w:rsidRPr="00DA212E">
        <w:rPr>
          <w:rFonts w:ascii="Times New Roman" w:hAnsi="Times New Roman" w:cs="Times New Roman"/>
          <w:sz w:val="28"/>
          <w:szCs w:val="28"/>
          <w:lang w:val="uk-UA"/>
        </w:rPr>
        <w:t>так, то треба зрозуміти чому. Несподівані висновки, зроблені навіть у шкільних дослідженнях, якраз і можуть привести до справжнього відкриття.</w:t>
      </w:r>
    </w:p>
    <w:p w:rsidR="00F17A54" w:rsidRDefault="00F17A54" w:rsidP="00DA212E">
      <w:pPr>
        <w:spacing w:after="0"/>
        <w:ind w:firstLine="851"/>
        <w:jc w:val="both"/>
        <w:rPr>
          <w:rFonts w:ascii="Times New Roman" w:hAnsi="Times New Roman" w:cs="Times New Roman"/>
          <w:b/>
          <w:sz w:val="28"/>
          <w:szCs w:val="28"/>
          <w:lang w:val="uk-UA"/>
        </w:rPr>
      </w:pPr>
    </w:p>
    <w:p w:rsidR="00954F76" w:rsidRPr="00DA212E" w:rsidRDefault="001C3AF9"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b/>
          <w:sz w:val="28"/>
          <w:szCs w:val="28"/>
          <w:lang w:val="uk-UA"/>
        </w:rPr>
        <w:t>Матеріали та методи досліджень.</w:t>
      </w:r>
      <w:r w:rsidR="00954F76" w:rsidRPr="00DA212E">
        <w:rPr>
          <w:rFonts w:ascii="Times New Roman" w:hAnsi="Times New Roman" w:cs="Times New Roman"/>
          <w:sz w:val="28"/>
          <w:szCs w:val="28"/>
          <w:lang w:val="uk-UA"/>
        </w:rPr>
        <w:t xml:space="preserve"> Усі методи, які використовуються в учнівській, та і не тільки, дослідницькій роботі, можна поділити на теоретичні та емпіричні (практичні).</w:t>
      </w:r>
    </w:p>
    <w:p w:rsidR="001C3AF9" w:rsidRPr="00DA212E" w:rsidRDefault="00954F76" w:rsidP="00DA212E">
      <w:pPr>
        <w:pStyle w:val="a3"/>
        <w:numPr>
          <w:ilvl w:val="0"/>
          <w:numId w:val="4"/>
        </w:numPr>
        <w:spacing w:after="0"/>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Теоретичні методи: вивчення та аналіз літератури й документів, моделювання, аналіз експериментального матеріалу, узагальнення.</w:t>
      </w:r>
    </w:p>
    <w:p w:rsidR="00954F76" w:rsidRPr="00DA212E" w:rsidRDefault="00954F76" w:rsidP="00DA212E">
      <w:pPr>
        <w:pStyle w:val="a3"/>
        <w:numPr>
          <w:ilvl w:val="0"/>
          <w:numId w:val="4"/>
        </w:numPr>
        <w:spacing w:after="0"/>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Емпіричні методи: спостереження, експеримент</w:t>
      </w:r>
    </w:p>
    <w:p w:rsidR="00954F76" w:rsidRPr="00DA212E" w:rsidRDefault="00954F76"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Приклад теоретичного дослідження – місячні ритми та поради щодо збору лікарських рослин.</w:t>
      </w:r>
    </w:p>
    <w:p w:rsidR="00954F76" w:rsidRPr="00DA212E" w:rsidRDefault="00954F76"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Слід зробити детальний опис всіх методик, якими користувався автор та посилання на джерела, у яких вони наведені. А також описуються умови проведення дослідження, біологічні об’єкти дослідження, використані в роботі реактиви та обладнання. Не слід вказувати, що використані загальноприйняті методи дослідження.</w:t>
      </w:r>
      <w:r w:rsidR="00CC3B5B" w:rsidRPr="00DA212E">
        <w:rPr>
          <w:rFonts w:ascii="Times New Roman" w:hAnsi="Times New Roman" w:cs="Times New Roman"/>
          <w:sz w:val="28"/>
          <w:szCs w:val="28"/>
          <w:lang w:val="uk-UA"/>
        </w:rPr>
        <w:t xml:space="preserve"> Якщо метод дійсно є загальноприйнятим, він не потребує детального опису, але реквізити методики слід надати обов’язково</w:t>
      </w:r>
      <w:r w:rsidR="00DC2DA2" w:rsidRPr="00DA212E">
        <w:rPr>
          <w:rFonts w:ascii="Times New Roman" w:hAnsi="Times New Roman" w:cs="Times New Roman"/>
          <w:sz w:val="28"/>
          <w:szCs w:val="28"/>
          <w:lang w:val="uk-UA"/>
        </w:rPr>
        <w:t>. Якщо метод є оригінальним, слід описати його детально, вказати зроблені модифікації та обґрунтувати їх необхідність.</w:t>
      </w:r>
    </w:p>
    <w:p w:rsidR="00954F76" w:rsidRPr="00DA212E" w:rsidRDefault="00954F76"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Обов’язково повинна бути схема досліду із зазначенням кількості відібраних проб чи зразків (проведених дослідів)</w:t>
      </w:r>
      <w:r w:rsidR="0003001E" w:rsidRPr="00DA212E">
        <w:rPr>
          <w:rFonts w:ascii="Times New Roman" w:hAnsi="Times New Roman" w:cs="Times New Roman"/>
          <w:sz w:val="28"/>
          <w:szCs w:val="28"/>
          <w:lang w:val="uk-UA"/>
        </w:rPr>
        <w:t>, пері</w:t>
      </w:r>
      <w:r w:rsidR="006254D2" w:rsidRPr="00DA212E">
        <w:rPr>
          <w:rFonts w:ascii="Times New Roman" w:hAnsi="Times New Roman" w:cs="Times New Roman"/>
          <w:sz w:val="28"/>
          <w:szCs w:val="28"/>
          <w:lang w:val="uk-UA"/>
        </w:rPr>
        <w:t>од проведення робіт, а також вся можлива подібна інформація щодо періодичності, сезонної етапності тощо.</w:t>
      </w:r>
    </w:p>
    <w:p w:rsidR="006254D2" w:rsidRPr="00DA212E" w:rsidRDefault="006254D2"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Якщо досліджується певний регіон, надається карта цієї території з позначеними місцями відбору проб (зразків). При проведенні експериментальних досліджень вказується об’єкт дослідження та назви і концентрації усіх використаних реактивів.</w:t>
      </w:r>
      <w:r w:rsidR="00CC3B5B" w:rsidRPr="00DA212E">
        <w:rPr>
          <w:rFonts w:ascii="Times New Roman" w:hAnsi="Times New Roman" w:cs="Times New Roman"/>
          <w:sz w:val="28"/>
          <w:szCs w:val="28"/>
          <w:lang w:val="uk-UA"/>
        </w:rPr>
        <w:t xml:space="preserve"> Також необхідно перелічити показники, які контролюються в експерименті.</w:t>
      </w:r>
    </w:p>
    <w:p w:rsidR="00DC2DA2" w:rsidRPr="00DA212E" w:rsidRDefault="00DC2DA2" w:rsidP="00DA212E">
      <w:pPr>
        <w:spacing w:after="0"/>
        <w:ind w:firstLine="851"/>
        <w:jc w:val="both"/>
        <w:rPr>
          <w:rFonts w:ascii="Times New Roman" w:hAnsi="Times New Roman" w:cs="Times New Roman"/>
          <w:sz w:val="28"/>
          <w:szCs w:val="28"/>
        </w:rPr>
      </w:pPr>
      <w:r w:rsidRPr="00DA212E">
        <w:rPr>
          <w:rFonts w:ascii="Times New Roman" w:hAnsi="Times New Roman" w:cs="Times New Roman"/>
          <w:sz w:val="28"/>
          <w:szCs w:val="28"/>
          <w:lang w:val="uk-UA"/>
        </w:rPr>
        <w:lastRenderedPageBreak/>
        <w:t>При роботі з лабораторними тваринами необхідно враховувати норми бі</w:t>
      </w:r>
      <w:r w:rsidR="0003001E" w:rsidRPr="00DA212E">
        <w:rPr>
          <w:rFonts w:ascii="Times New Roman" w:hAnsi="Times New Roman" w:cs="Times New Roman"/>
          <w:sz w:val="28"/>
          <w:szCs w:val="28"/>
          <w:lang w:val="uk-UA"/>
        </w:rPr>
        <w:t>ологічної безпеки та етики. Непр</w:t>
      </w:r>
      <w:r w:rsidRPr="00DA212E">
        <w:rPr>
          <w:rFonts w:ascii="Times New Roman" w:hAnsi="Times New Roman" w:cs="Times New Roman"/>
          <w:sz w:val="28"/>
          <w:szCs w:val="28"/>
          <w:lang w:val="uk-UA"/>
        </w:rPr>
        <w:t xml:space="preserve">ипустимим є безпосередній контакт з матеріалом, який може становити біологічну небезпеку та бути джерелом збудників захворювань людини. </w:t>
      </w:r>
    </w:p>
    <w:p w:rsidR="00971165" w:rsidRPr="00DA212E" w:rsidRDefault="00971165"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При проведенні експериментальних робіт слід притримуватись прийнятих біотичних норм, зокрема положень «Європейської конвенції про захист хребетних тварин, які використовуються для експериментальних та</w:t>
      </w:r>
      <w:r w:rsidR="005A375C" w:rsidRPr="00DA212E">
        <w:rPr>
          <w:rFonts w:ascii="Times New Roman" w:hAnsi="Times New Roman" w:cs="Times New Roman"/>
          <w:sz w:val="28"/>
          <w:szCs w:val="28"/>
          <w:lang w:val="uk-UA"/>
        </w:rPr>
        <w:t xml:space="preserve"> інших наукових цілей</w:t>
      </w:r>
      <w:r w:rsidRPr="00DA212E">
        <w:rPr>
          <w:rFonts w:ascii="Times New Roman" w:hAnsi="Times New Roman" w:cs="Times New Roman"/>
          <w:sz w:val="28"/>
          <w:szCs w:val="28"/>
          <w:lang w:val="uk-UA"/>
        </w:rPr>
        <w:t>»</w:t>
      </w:r>
      <w:r w:rsidR="005A375C" w:rsidRPr="00DA212E">
        <w:rPr>
          <w:rFonts w:ascii="Times New Roman" w:hAnsi="Times New Roman" w:cs="Times New Roman"/>
          <w:sz w:val="28"/>
          <w:szCs w:val="28"/>
          <w:lang w:val="uk-UA"/>
        </w:rPr>
        <w:t xml:space="preserve"> (Страсбург, 1985) та «Загальних етичних принципів експериментів на тваринах», розроблених на Першому національному конгресі з біоетики (Київ, 2001). Слід також звернути увагу на неприпустимість вилучення  з природного біоценозу видів, що занесені до Червоної книги. З такими видами дозволяється проводити тільки описову роботу на місці їх природного існування.</w:t>
      </w:r>
    </w:p>
    <w:p w:rsidR="00DC2DA2" w:rsidRPr="00DA212E" w:rsidRDefault="00DC2DA2"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Також слід вказати використані статистичні методи обробки результатів.</w:t>
      </w:r>
    </w:p>
    <w:p w:rsidR="0003001E" w:rsidRPr="00DA212E" w:rsidRDefault="0003001E" w:rsidP="00DA212E">
      <w:pPr>
        <w:spacing w:after="0"/>
        <w:ind w:firstLine="851"/>
        <w:jc w:val="both"/>
        <w:rPr>
          <w:rFonts w:ascii="Times New Roman" w:hAnsi="Times New Roman" w:cs="Times New Roman"/>
          <w:b/>
          <w:sz w:val="28"/>
          <w:szCs w:val="28"/>
          <w:lang w:val="uk-UA"/>
        </w:rPr>
      </w:pPr>
    </w:p>
    <w:p w:rsidR="001B1E32" w:rsidRPr="00DA212E" w:rsidRDefault="001B1E32"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b/>
          <w:sz w:val="28"/>
          <w:szCs w:val="28"/>
          <w:lang w:val="uk-UA"/>
        </w:rPr>
        <w:t>Результати досліджень</w:t>
      </w:r>
      <w:r w:rsidRPr="00DA212E">
        <w:rPr>
          <w:rFonts w:ascii="Times New Roman" w:hAnsi="Times New Roman" w:cs="Times New Roman"/>
          <w:sz w:val="28"/>
          <w:szCs w:val="28"/>
          <w:lang w:val="uk-UA"/>
        </w:rPr>
        <w:t>. Це основна найбільш вагома частина роботи. Мета цієї частини роботи:</w:t>
      </w:r>
    </w:p>
    <w:p w:rsidR="001B1E32" w:rsidRPr="00DA212E" w:rsidRDefault="001B1E32" w:rsidP="00DA212E">
      <w:pPr>
        <w:pStyle w:val="a3"/>
        <w:numPr>
          <w:ilvl w:val="0"/>
          <w:numId w:val="5"/>
        </w:numPr>
        <w:spacing w:after="0"/>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Навчитись працювати в лабораторії, користуватись інструментами та приладами</w:t>
      </w:r>
    </w:p>
    <w:p w:rsidR="001B1E32" w:rsidRPr="00DA212E" w:rsidRDefault="001B1E32" w:rsidP="00DA212E">
      <w:pPr>
        <w:pStyle w:val="a3"/>
        <w:numPr>
          <w:ilvl w:val="0"/>
          <w:numId w:val="5"/>
        </w:numPr>
        <w:spacing w:after="0"/>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Опанувати певні методики дослідження</w:t>
      </w:r>
    </w:p>
    <w:p w:rsidR="001B1E32" w:rsidRPr="00DA212E" w:rsidRDefault="001B1E32" w:rsidP="00DA212E">
      <w:pPr>
        <w:pStyle w:val="a3"/>
        <w:numPr>
          <w:ilvl w:val="0"/>
          <w:numId w:val="5"/>
        </w:numPr>
        <w:spacing w:after="0"/>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Отримати навички у постановці наукових експериментів та тлумаченні їх результатів.</w:t>
      </w:r>
    </w:p>
    <w:p w:rsidR="001B1E32" w:rsidRPr="00DA212E" w:rsidRDefault="001B1E32"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Науково-дослідницька робота має бути виконана учнем якомога більш самостійно. Зрозуміло, суттєву допомогу надає науковий керівник. Проте необхідно, щоб учень був повністю ознайомлений з ходом експерименту, застосованими у ньому методами, щоб він добре орієнтувався у значенні отриманих даних.</w:t>
      </w:r>
    </w:p>
    <w:p w:rsidR="00DC2DBF" w:rsidRPr="00DA212E" w:rsidRDefault="001B1E32"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 xml:space="preserve">Результати, отримані в </w:t>
      </w:r>
      <w:r w:rsidR="00DC2DBF" w:rsidRPr="00DA212E">
        <w:rPr>
          <w:rFonts w:ascii="Times New Roman" w:hAnsi="Times New Roman" w:cs="Times New Roman"/>
          <w:sz w:val="28"/>
          <w:szCs w:val="28"/>
          <w:lang w:val="uk-UA"/>
        </w:rPr>
        <w:t xml:space="preserve">експериментальній </w:t>
      </w:r>
      <w:r w:rsidRPr="00DA212E">
        <w:rPr>
          <w:rFonts w:ascii="Times New Roman" w:hAnsi="Times New Roman" w:cs="Times New Roman"/>
          <w:sz w:val="28"/>
          <w:szCs w:val="28"/>
          <w:lang w:val="uk-UA"/>
        </w:rPr>
        <w:t xml:space="preserve">роботі, повинні бути </w:t>
      </w:r>
      <w:r w:rsidRPr="00DA212E">
        <w:rPr>
          <w:rFonts w:ascii="Times New Roman" w:hAnsi="Times New Roman" w:cs="Times New Roman"/>
          <w:b/>
          <w:sz w:val="28"/>
          <w:szCs w:val="28"/>
          <w:lang w:val="uk-UA"/>
        </w:rPr>
        <w:t>статистично оброблені</w:t>
      </w:r>
      <w:r w:rsidRPr="00DA212E">
        <w:rPr>
          <w:rFonts w:ascii="Times New Roman" w:hAnsi="Times New Roman" w:cs="Times New Roman"/>
          <w:sz w:val="28"/>
          <w:szCs w:val="28"/>
          <w:lang w:val="uk-UA"/>
        </w:rPr>
        <w:t>. Це забезпечує їх об’єктивну оцінку і дозволяє уникнути малопереконливих, а інколи і помилкових висновків</w:t>
      </w:r>
      <w:r w:rsidR="00DC2DBF" w:rsidRPr="00DA212E">
        <w:rPr>
          <w:rFonts w:ascii="Times New Roman" w:hAnsi="Times New Roman" w:cs="Times New Roman"/>
          <w:sz w:val="28"/>
          <w:szCs w:val="28"/>
          <w:lang w:val="uk-UA"/>
        </w:rPr>
        <w:t>. (Наприклад, для дослідження впливу раціону на приріст молодняка у кролів, чи впливу стимуляторів росту, чи підживлення, чи способу обробітку грунту на урожайність тих чи інших рослин, ми не беремо по одній особині рослини чи тварини. Тобто, 1 особина – контроль, 1 особина – дослід. Звісно, ніхто всерйоз не сприйме результати такого досліду. Для таких досліджень слід брати групу особин – для контролю і групу особин такої ж чисельності – для досліду. Тоді ми матимемо</w:t>
      </w:r>
      <w:r w:rsidR="00221469" w:rsidRPr="00DA212E">
        <w:rPr>
          <w:rFonts w:ascii="Times New Roman" w:hAnsi="Times New Roman" w:cs="Times New Roman"/>
          <w:sz w:val="28"/>
          <w:szCs w:val="28"/>
          <w:lang w:val="uk-UA"/>
        </w:rPr>
        <w:t xml:space="preserve"> сукупність показників у контрольній групі і сукупність у дослідній. Наприклад, візьмемо групи чисел «контрольної» та «дослідної» групи для ілюстрації.</w:t>
      </w:r>
    </w:p>
    <w:p w:rsidR="00221469" w:rsidRPr="00DA212E" w:rsidRDefault="00221469"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Контроль – 50, 25, 47, 39, 68, 54</w:t>
      </w:r>
    </w:p>
    <w:p w:rsidR="00221469" w:rsidRPr="00DA212E" w:rsidRDefault="00221469"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Дослід -        74, 38, 69, 45, 56, 37</w:t>
      </w:r>
    </w:p>
    <w:p w:rsidR="00221469" w:rsidRPr="00DA212E" w:rsidRDefault="00221469"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lastRenderedPageBreak/>
        <w:t xml:space="preserve">Нехай ці цифри стосуються приросту молодняка кролів – дослід – з додаванням в раціон вітаміну А, контроль – той же раціон, але без додавання вітаміну. У групах – по 6 крольчат. За результатами ніби і видно, що приріст більший у досліді, але щоб ці висновки були науково-обгрунтованими, слід провести статистичний аналіз, першим етапом котрого є підрахунок середнього арифметичного у кожній групі та похибки (різниці середнього арифметичного та кожного </w:t>
      </w:r>
      <w:r w:rsidR="009848DE" w:rsidRPr="00DA212E">
        <w:rPr>
          <w:rFonts w:ascii="Times New Roman" w:hAnsi="Times New Roman" w:cs="Times New Roman"/>
          <w:sz w:val="28"/>
          <w:szCs w:val="28"/>
          <w:lang w:val="uk-UA"/>
        </w:rPr>
        <w:t>цифрового параметру</w:t>
      </w:r>
      <w:r w:rsidRPr="00DA212E">
        <w:rPr>
          <w:rFonts w:ascii="Times New Roman" w:hAnsi="Times New Roman" w:cs="Times New Roman"/>
          <w:sz w:val="28"/>
          <w:szCs w:val="28"/>
          <w:lang w:val="uk-UA"/>
        </w:rPr>
        <w:t>).</w:t>
      </w:r>
    </w:p>
    <w:p w:rsidR="00221469" w:rsidRPr="00DA212E" w:rsidRDefault="00221469"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Контроль</w:t>
      </w:r>
      <w:r w:rsidR="00237574" w:rsidRPr="00DA212E">
        <w:rPr>
          <w:rFonts w:ascii="Times New Roman" w:hAnsi="Times New Roman" w:cs="Times New Roman"/>
          <w:sz w:val="28"/>
          <w:szCs w:val="28"/>
          <w:lang w:val="uk-UA"/>
        </w:rPr>
        <w:t xml:space="preserve"> – 47,17</w:t>
      </w:r>
    </w:p>
    <w:p w:rsidR="00237574" w:rsidRPr="00DA212E" w:rsidRDefault="00237574"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Дослід – 53,17</w:t>
      </w:r>
    </w:p>
    <w:p w:rsidR="00237574" w:rsidRPr="00DA212E" w:rsidRDefault="00237574"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Виходячи з середнього арифметичного, приріст у дослідній групі більший за приріст у контрольній на 6 одиниць. Але чи ця різниця є достовірною, чи лежить в межах природньої похибки, яка утворюється в результаті індивідуальних особливостей росту кролів, а може в групу контрольних тварин потрапили більш слабші генетично і тому приріст був менший, а не за рахунок раціону? Для цього проводяться подальші математичні обчислення, які не є складними навіть для учнів 5 класу і потребують просто уважності.</w:t>
      </w:r>
    </w:p>
    <w:p w:rsidR="009848DE" w:rsidRPr="00DA212E" w:rsidRDefault="00237574" w:rsidP="00DA212E">
      <w:pPr>
        <w:spacing w:after="0"/>
        <w:ind w:firstLine="851"/>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Для математичної статистики отриманих експериментальних даних розроблена методика Доспєхова – 70 роки минулого століття (досить проста і зрозуміла). Також</w:t>
      </w:r>
      <w:r w:rsidR="009848DE" w:rsidRPr="00DA212E">
        <w:rPr>
          <w:rFonts w:ascii="Times New Roman" w:hAnsi="Times New Roman" w:cs="Times New Roman"/>
          <w:sz w:val="28"/>
          <w:szCs w:val="28"/>
          <w:lang w:val="uk-UA"/>
        </w:rPr>
        <w:t xml:space="preserve"> існує ряд спеціалізованих комп’ютерних програм. Можливості, цілком достатні для статистичного аналізу результатів наукових робіт школярів, має програма </w:t>
      </w:r>
      <w:r w:rsidR="009848DE" w:rsidRPr="00DA212E">
        <w:rPr>
          <w:rFonts w:ascii="Times New Roman" w:hAnsi="Times New Roman" w:cs="Times New Roman"/>
          <w:sz w:val="28"/>
          <w:szCs w:val="28"/>
          <w:lang w:val="en-US"/>
        </w:rPr>
        <w:t>Microsoft</w:t>
      </w:r>
      <w:r w:rsidR="009848DE" w:rsidRPr="00DA212E">
        <w:rPr>
          <w:rFonts w:ascii="Times New Roman" w:hAnsi="Times New Roman" w:cs="Times New Roman"/>
          <w:sz w:val="28"/>
          <w:szCs w:val="28"/>
          <w:lang w:val="uk-UA"/>
        </w:rPr>
        <w:t xml:space="preserve"> </w:t>
      </w:r>
      <w:r w:rsidR="009848DE" w:rsidRPr="00DA212E">
        <w:rPr>
          <w:rFonts w:ascii="Times New Roman" w:hAnsi="Times New Roman" w:cs="Times New Roman"/>
          <w:sz w:val="28"/>
          <w:szCs w:val="28"/>
          <w:lang w:val="en-US"/>
        </w:rPr>
        <w:t>Excel</w:t>
      </w:r>
      <w:r w:rsidR="009848DE" w:rsidRPr="00DA212E">
        <w:rPr>
          <w:rFonts w:ascii="Times New Roman" w:hAnsi="Times New Roman" w:cs="Times New Roman"/>
          <w:sz w:val="28"/>
          <w:szCs w:val="28"/>
          <w:lang w:val="uk-UA"/>
        </w:rPr>
        <w:t xml:space="preserve"> (пункт меню: Сервіс/Аналіз даних). Можна також порекомендувати книги:</w:t>
      </w:r>
    </w:p>
    <w:p w:rsidR="00237574" w:rsidRPr="00DA212E" w:rsidRDefault="009848DE" w:rsidP="00DA212E">
      <w:pPr>
        <w:pStyle w:val="a3"/>
        <w:numPr>
          <w:ilvl w:val="0"/>
          <w:numId w:val="6"/>
        </w:numPr>
        <w:spacing w:after="0"/>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Гланц С. Медико-биологическая статистика.- Москва:Практика, 1999.</w:t>
      </w:r>
    </w:p>
    <w:p w:rsidR="009848DE" w:rsidRPr="00DA212E" w:rsidRDefault="009848DE" w:rsidP="00DA212E">
      <w:pPr>
        <w:pStyle w:val="a3"/>
        <w:numPr>
          <w:ilvl w:val="0"/>
          <w:numId w:val="6"/>
        </w:numPr>
        <w:spacing w:after="0"/>
        <w:jc w:val="both"/>
        <w:rPr>
          <w:rFonts w:ascii="Times New Roman" w:hAnsi="Times New Roman" w:cs="Times New Roman"/>
          <w:sz w:val="28"/>
          <w:szCs w:val="28"/>
          <w:lang w:val="uk-UA"/>
        </w:rPr>
      </w:pPr>
      <w:r w:rsidRPr="00DA212E">
        <w:rPr>
          <w:rFonts w:ascii="Times New Roman" w:hAnsi="Times New Roman" w:cs="Times New Roman"/>
          <w:sz w:val="28"/>
          <w:szCs w:val="28"/>
          <w:lang w:val="uk-UA"/>
        </w:rPr>
        <w:t xml:space="preserve">Лапач С.Н., Чубенко А.В., Бабич П.Н. Статистические методы в медико-биологических исследованиях с использованием </w:t>
      </w:r>
      <w:r w:rsidRPr="00DA212E">
        <w:rPr>
          <w:rFonts w:ascii="Times New Roman" w:hAnsi="Times New Roman" w:cs="Times New Roman"/>
          <w:sz w:val="28"/>
          <w:szCs w:val="28"/>
          <w:lang w:val="en-US"/>
        </w:rPr>
        <w:t>Excel</w:t>
      </w:r>
      <w:r w:rsidRPr="00DA212E">
        <w:rPr>
          <w:rFonts w:ascii="Times New Roman" w:hAnsi="Times New Roman" w:cs="Times New Roman"/>
          <w:sz w:val="28"/>
          <w:szCs w:val="28"/>
        </w:rPr>
        <w:t>.- Киев: Морион, 2001.</w:t>
      </w:r>
    </w:p>
    <w:p w:rsidR="0015555D" w:rsidRDefault="0015555D" w:rsidP="00DA212E">
      <w:pPr>
        <w:spacing w:after="0"/>
        <w:ind w:firstLine="923"/>
        <w:jc w:val="both"/>
        <w:rPr>
          <w:rFonts w:ascii="Times New Roman" w:hAnsi="Times New Roman" w:cs="Times New Roman"/>
          <w:b/>
          <w:sz w:val="28"/>
          <w:szCs w:val="28"/>
          <w:lang w:val="uk-UA"/>
        </w:rPr>
      </w:pPr>
    </w:p>
    <w:p w:rsidR="00B87B1A" w:rsidRDefault="00EA481C" w:rsidP="00DA212E">
      <w:pPr>
        <w:spacing w:after="0"/>
        <w:ind w:firstLine="923"/>
        <w:jc w:val="both"/>
        <w:rPr>
          <w:rFonts w:ascii="Times New Roman" w:hAnsi="Times New Roman" w:cs="Times New Roman"/>
          <w:sz w:val="28"/>
          <w:szCs w:val="28"/>
          <w:lang w:val="uk-UA"/>
        </w:rPr>
      </w:pPr>
      <w:r w:rsidRPr="00DA212E">
        <w:rPr>
          <w:rFonts w:ascii="Times New Roman" w:hAnsi="Times New Roman" w:cs="Times New Roman"/>
          <w:b/>
          <w:sz w:val="28"/>
          <w:szCs w:val="28"/>
          <w:lang w:val="uk-UA"/>
        </w:rPr>
        <w:t>Висновки.</w:t>
      </w:r>
      <w:r w:rsidRPr="00DA212E">
        <w:rPr>
          <w:rFonts w:ascii="Times New Roman" w:hAnsi="Times New Roman" w:cs="Times New Roman"/>
          <w:sz w:val="28"/>
          <w:szCs w:val="28"/>
          <w:lang w:val="uk-UA"/>
        </w:rPr>
        <w:t xml:space="preserve"> Кожне дослідження, спостереження, теоретична пошукова чи експериментально-дослідницька робота завершується висновками. </w:t>
      </w:r>
      <w:r w:rsidR="00494069" w:rsidRPr="00DA212E">
        <w:rPr>
          <w:rFonts w:ascii="Times New Roman" w:hAnsi="Times New Roman" w:cs="Times New Roman"/>
          <w:sz w:val="28"/>
          <w:szCs w:val="28"/>
          <w:lang w:val="uk-UA"/>
        </w:rPr>
        <w:t xml:space="preserve">Кожен висновок повинен ґрунтуватись на результатах, отриманих в роботі, не бути констатацією загальновідомих положень і не містити довільних припущень, що не випливають із результатів роботи. </w:t>
      </w:r>
      <w:r w:rsidRPr="00DA212E">
        <w:rPr>
          <w:rFonts w:ascii="Times New Roman" w:hAnsi="Times New Roman" w:cs="Times New Roman"/>
          <w:sz w:val="28"/>
          <w:szCs w:val="28"/>
          <w:lang w:val="uk-UA"/>
        </w:rPr>
        <w:t>Висновки повинні містити відповіді на завдання, поставлені у вступній частині роботи</w:t>
      </w:r>
      <w:r w:rsidR="00BE24E1" w:rsidRPr="00DA212E">
        <w:rPr>
          <w:rFonts w:ascii="Times New Roman" w:hAnsi="Times New Roman" w:cs="Times New Roman"/>
          <w:sz w:val="28"/>
          <w:szCs w:val="28"/>
          <w:lang w:val="uk-UA"/>
        </w:rPr>
        <w:t>. Бажано, щоб не залишалось невиконаних завдань. Краще обмежити їх перелік і</w:t>
      </w:r>
      <w:r w:rsidR="00253546" w:rsidRPr="00DA212E">
        <w:rPr>
          <w:rFonts w:ascii="Times New Roman" w:hAnsi="Times New Roman" w:cs="Times New Roman"/>
          <w:sz w:val="28"/>
          <w:szCs w:val="28"/>
          <w:lang w:val="uk-UA"/>
        </w:rPr>
        <w:t xml:space="preserve"> </w:t>
      </w:r>
      <w:r w:rsidR="00BE24E1" w:rsidRPr="00DA212E">
        <w:rPr>
          <w:rFonts w:ascii="Times New Roman" w:hAnsi="Times New Roman" w:cs="Times New Roman"/>
          <w:sz w:val="28"/>
          <w:szCs w:val="28"/>
          <w:lang w:val="uk-UA"/>
        </w:rPr>
        <w:t>залишити лише ті завдання, які були вирішені</w:t>
      </w:r>
      <w:r w:rsidR="00253546" w:rsidRPr="00DA212E">
        <w:rPr>
          <w:rFonts w:ascii="Times New Roman" w:hAnsi="Times New Roman" w:cs="Times New Roman"/>
          <w:sz w:val="28"/>
          <w:szCs w:val="28"/>
          <w:lang w:val="uk-UA"/>
        </w:rPr>
        <w:t xml:space="preserve"> і яким відповідають висновки роботи.</w:t>
      </w:r>
    </w:p>
    <w:p w:rsidR="00DF0A5D" w:rsidRDefault="00DF0A5D" w:rsidP="00F17A54">
      <w:pPr>
        <w:spacing w:after="0"/>
        <w:ind w:firstLine="923"/>
        <w:jc w:val="center"/>
        <w:rPr>
          <w:rFonts w:ascii="Times New Roman" w:hAnsi="Times New Roman" w:cs="Times New Roman"/>
          <w:b/>
          <w:sz w:val="32"/>
          <w:szCs w:val="32"/>
          <w:lang w:val="uk-UA"/>
        </w:rPr>
      </w:pPr>
    </w:p>
    <w:p w:rsidR="00DF0A5D" w:rsidRDefault="00DF0A5D" w:rsidP="00F17A54">
      <w:pPr>
        <w:spacing w:after="0"/>
        <w:ind w:firstLine="923"/>
        <w:jc w:val="center"/>
        <w:rPr>
          <w:rFonts w:ascii="Times New Roman" w:hAnsi="Times New Roman" w:cs="Times New Roman"/>
          <w:b/>
          <w:sz w:val="32"/>
          <w:szCs w:val="32"/>
          <w:lang w:val="uk-UA"/>
        </w:rPr>
      </w:pPr>
    </w:p>
    <w:p w:rsidR="00DF0A5D" w:rsidRDefault="00DF0A5D" w:rsidP="00F17A54">
      <w:pPr>
        <w:spacing w:after="0"/>
        <w:ind w:firstLine="923"/>
        <w:jc w:val="center"/>
        <w:rPr>
          <w:rFonts w:ascii="Times New Roman" w:hAnsi="Times New Roman" w:cs="Times New Roman"/>
          <w:b/>
          <w:sz w:val="32"/>
          <w:szCs w:val="32"/>
          <w:lang w:val="uk-UA"/>
        </w:rPr>
      </w:pPr>
    </w:p>
    <w:p w:rsidR="00DF0A5D" w:rsidRDefault="00DF0A5D" w:rsidP="00F17A54">
      <w:pPr>
        <w:spacing w:after="0"/>
        <w:ind w:firstLine="923"/>
        <w:jc w:val="center"/>
        <w:rPr>
          <w:rFonts w:ascii="Times New Roman" w:hAnsi="Times New Roman" w:cs="Times New Roman"/>
          <w:b/>
          <w:sz w:val="32"/>
          <w:szCs w:val="32"/>
          <w:lang w:val="uk-UA"/>
        </w:rPr>
      </w:pPr>
    </w:p>
    <w:p w:rsidR="00F17A54" w:rsidRDefault="00F17A54" w:rsidP="00F17A54">
      <w:pPr>
        <w:spacing w:after="0"/>
        <w:ind w:firstLine="923"/>
        <w:jc w:val="center"/>
        <w:rPr>
          <w:rFonts w:ascii="Times New Roman" w:hAnsi="Times New Roman" w:cs="Times New Roman"/>
          <w:b/>
          <w:sz w:val="32"/>
          <w:szCs w:val="32"/>
          <w:lang w:val="uk-UA"/>
        </w:rPr>
      </w:pPr>
      <w:r w:rsidRPr="00F17A54">
        <w:rPr>
          <w:rFonts w:ascii="Times New Roman" w:hAnsi="Times New Roman" w:cs="Times New Roman"/>
          <w:b/>
          <w:sz w:val="32"/>
          <w:szCs w:val="32"/>
          <w:lang w:val="uk-UA"/>
        </w:rPr>
        <w:lastRenderedPageBreak/>
        <w:t xml:space="preserve">Опис </w:t>
      </w:r>
      <w:r w:rsidR="00E05759">
        <w:rPr>
          <w:rFonts w:ascii="Times New Roman" w:hAnsi="Times New Roman" w:cs="Times New Roman"/>
          <w:b/>
          <w:sz w:val="32"/>
          <w:szCs w:val="32"/>
          <w:lang w:val="uk-UA"/>
        </w:rPr>
        <w:t>проведених</w:t>
      </w:r>
      <w:r w:rsidRPr="00F17A54">
        <w:rPr>
          <w:rFonts w:ascii="Times New Roman" w:hAnsi="Times New Roman" w:cs="Times New Roman"/>
          <w:b/>
          <w:sz w:val="32"/>
          <w:szCs w:val="32"/>
          <w:lang w:val="uk-UA"/>
        </w:rPr>
        <w:t xml:space="preserve"> досліджень</w:t>
      </w:r>
    </w:p>
    <w:p w:rsidR="00F17A54" w:rsidRDefault="00F17A54" w:rsidP="00F17A54">
      <w:pPr>
        <w:spacing w:after="0"/>
        <w:ind w:firstLine="923"/>
        <w:jc w:val="center"/>
        <w:rPr>
          <w:rFonts w:ascii="Times New Roman" w:hAnsi="Times New Roman" w:cs="Times New Roman"/>
          <w:b/>
          <w:sz w:val="32"/>
          <w:szCs w:val="32"/>
          <w:lang w:val="uk-UA"/>
        </w:rPr>
      </w:pPr>
    </w:p>
    <w:p w:rsidR="00F17A54" w:rsidRDefault="00F17A54" w:rsidP="00F17A54">
      <w:pPr>
        <w:shd w:val="clear" w:color="auto" w:fill="FFFFFF"/>
        <w:spacing w:after="0"/>
        <w:ind w:firstLine="737"/>
        <w:jc w:val="both"/>
        <w:rPr>
          <w:rFonts w:ascii="Times New Roman" w:hAnsi="Times New Roman" w:cs="Times New Roman"/>
          <w:bCs/>
          <w:color w:val="000000"/>
          <w:sz w:val="28"/>
          <w:szCs w:val="28"/>
          <w:lang w:val="uk-UA"/>
        </w:rPr>
      </w:pPr>
      <w:r w:rsidRPr="00F17A54">
        <w:rPr>
          <w:rFonts w:ascii="Times New Roman" w:hAnsi="Times New Roman" w:cs="Times New Roman"/>
          <w:bCs/>
          <w:color w:val="000000"/>
          <w:sz w:val="28"/>
          <w:szCs w:val="28"/>
          <w:lang w:val="uk-UA"/>
        </w:rPr>
        <w:t>Існують нормативні документи, відповідно яких</w:t>
      </w:r>
      <w:bookmarkStart w:id="0" w:name="_GoBack"/>
      <w:bookmarkEnd w:id="0"/>
      <w:r w:rsidRPr="00F17A54">
        <w:rPr>
          <w:rFonts w:ascii="Times New Roman" w:hAnsi="Times New Roman" w:cs="Times New Roman"/>
          <w:bCs/>
          <w:color w:val="000000"/>
          <w:sz w:val="28"/>
          <w:szCs w:val="28"/>
          <w:lang w:val="uk-UA"/>
        </w:rPr>
        <w:t xml:space="preserve"> оформляється будь-яка наукова робота. Спочатку може здатися, що це дуже складна справа. Але, хто спробував хоч раз, одразу ж стає професіоналом. І потім ніякі курсові, дипломні роботи, дисертації уже не страшні.</w:t>
      </w:r>
    </w:p>
    <w:p w:rsidR="0015555D" w:rsidRPr="0015555D" w:rsidRDefault="0015555D" w:rsidP="00F17A54">
      <w:pPr>
        <w:shd w:val="clear" w:color="auto" w:fill="FFFFFF"/>
        <w:spacing w:after="0"/>
        <w:ind w:firstLine="737"/>
        <w:jc w:val="both"/>
        <w:rPr>
          <w:rFonts w:ascii="Times New Roman" w:hAnsi="Times New Roman" w:cs="Times New Roman"/>
          <w:bCs/>
          <w:i/>
          <w:color w:val="000000"/>
          <w:sz w:val="28"/>
          <w:szCs w:val="28"/>
          <w:lang w:val="uk-UA"/>
        </w:rPr>
      </w:pPr>
      <w:r w:rsidRPr="0015555D">
        <w:rPr>
          <w:rFonts w:ascii="Times New Roman" w:hAnsi="Times New Roman" w:cs="Times New Roman"/>
          <w:bCs/>
          <w:i/>
          <w:color w:val="000000"/>
          <w:sz w:val="28"/>
          <w:szCs w:val="28"/>
          <w:lang w:val="uk-UA"/>
        </w:rPr>
        <w:t>При написанні науково-дослідницької роботи використовують особливий стиль мовлення, який дещо відрізняється від літературного – ділову наукову мову. Особливості її застосування викладені в додатку 2.</w:t>
      </w:r>
    </w:p>
    <w:p w:rsidR="00F17A54" w:rsidRPr="00F17A54" w:rsidRDefault="00F17A54" w:rsidP="00F17A54">
      <w:pPr>
        <w:spacing w:after="0"/>
        <w:ind w:firstLine="851"/>
        <w:jc w:val="both"/>
        <w:rPr>
          <w:rFonts w:ascii="Times New Roman" w:hAnsi="Times New Roman" w:cs="Times New Roman"/>
          <w:sz w:val="28"/>
          <w:szCs w:val="28"/>
          <w:lang w:val="uk-UA"/>
        </w:rPr>
      </w:pPr>
      <w:r w:rsidRPr="00F17A54">
        <w:rPr>
          <w:rFonts w:ascii="Times New Roman" w:hAnsi="Times New Roman" w:cs="Times New Roman"/>
          <w:sz w:val="28"/>
          <w:szCs w:val="28"/>
          <w:lang w:val="uk-UA"/>
        </w:rPr>
        <w:t xml:space="preserve">Текст друкують машинописним способом або за допомогою комп’ютера на одній стороні аркуша білого паперу формату А4. Текст друкують через 1,5 інтервали – з використанням шрифту текстового редактора </w:t>
      </w:r>
      <w:r w:rsidRPr="00F17A54">
        <w:rPr>
          <w:rFonts w:ascii="Times New Roman" w:hAnsi="Times New Roman" w:cs="Times New Roman"/>
          <w:sz w:val="28"/>
          <w:szCs w:val="28"/>
          <w:lang w:val="en-US"/>
        </w:rPr>
        <w:t>Word</w:t>
      </w:r>
      <w:r w:rsidRPr="00F17A54">
        <w:rPr>
          <w:rFonts w:ascii="Times New Roman" w:hAnsi="Times New Roman" w:cs="Times New Roman"/>
          <w:sz w:val="28"/>
          <w:szCs w:val="28"/>
        </w:rPr>
        <w:t xml:space="preserve"> – </w:t>
      </w:r>
      <w:r w:rsidRPr="00F17A54">
        <w:rPr>
          <w:rFonts w:ascii="Times New Roman" w:hAnsi="Times New Roman" w:cs="Times New Roman"/>
          <w:sz w:val="28"/>
          <w:szCs w:val="28"/>
          <w:lang w:val="en-US"/>
        </w:rPr>
        <w:t>Times</w:t>
      </w:r>
      <w:r w:rsidRPr="00F17A54">
        <w:rPr>
          <w:rFonts w:ascii="Times New Roman" w:hAnsi="Times New Roman" w:cs="Times New Roman"/>
          <w:sz w:val="28"/>
          <w:szCs w:val="28"/>
        </w:rPr>
        <w:t xml:space="preserve"> </w:t>
      </w:r>
      <w:r w:rsidRPr="00F17A54">
        <w:rPr>
          <w:rFonts w:ascii="Times New Roman" w:hAnsi="Times New Roman" w:cs="Times New Roman"/>
          <w:sz w:val="28"/>
          <w:szCs w:val="28"/>
          <w:lang w:val="en-US"/>
        </w:rPr>
        <w:t>New</w:t>
      </w:r>
      <w:r w:rsidRPr="00F17A54">
        <w:rPr>
          <w:rFonts w:ascii="Times New Roman" w:hAnsi="Times New Roman" w:cs="Times New Roman"/>
          <w:sz w:val="28"/>
          <w:szCs w:val="28"/>
        </w:rPr>
        <w:t xml:space="preserve"> </w:t>
      </w:r>
      <w:r w:rsidRPr="00F17A54">
        <w:rPr>
          <w:rFonts w:ascii="Times New Roman" w:hAnsi="Times New Roman" w:cs="Times New Roman"/>
          <w:sz w:val="28"/>
          <w:szCs w:val="28"/>
          <w:lang w:val="en-US"/>
        </w:rPr>
        <w:t>Roman</w:t>
      </w:r>
      <w:r w:rsidRPr="00F17A54">
        <w:rPr>
          <w:rFonts w:ascii="Times New Roman" w:hAnsi="Times New Roman" w:cs="Times New Roman"/>
          <w:sz w:val="28"/>
          <w:szCs w:val="28"/>
          <w:lang w:val="uk-UA"/>
        </w:rPr>
        <w:t>, 14 кегль. Також, треба дотримуватись таких відступів полів: верхнє і нижнє – 20 мм, ліве – 30 мм, праве – 10 мм.</w:t>
      </w:r>
    </w:p>
    <w:p w:rsidR="00F17A54" w:rsidRPr="00F17A54" w:rsidRDefault="00F17A54" w:rsidP="00F17A54">
      <w:pPr>
        <w:spacing w:after="0"/>
        <w:ind w:firstLine="851"/>
        <w:jc w:val="both"/>
        <w:rPr>
          <w:rFonts w:ascii="Times New Roman" w:hAnsi="Times New Roman" w:cs="Times New Roman"/>
          <w:sz w:val="28"/>
          <w:szCs w:val="28"/>
          <w:lang w:val="uk-UA"/>
        </w:rPr>
      </w:pPr>
      <w:r w:rsidRPr="00F17A54">
        <w:rPr>
          <w:rFonts w:ascii="Times New Roman" w:hAnsi="Times New Roman" w:cs="Times New Roman"/>
          <w:sz w:val="28"/>
          <w:szCs w:val="28"/>
          <w:lang w:val="uk-UA"/>
        </w:rPr>
        <w:t xml:space="preserve">Обсяг роботи для молодшого шкільного віку – 10-15 </w:t>
      </w:r>
      <w:r>
        <w:rPr>
          <w:rFonts w:ascii="Times New Roman" w:hAnsi="Times New Roman" w:cs="Times New Roman"/>
          <w:sz w:val="28"/>
          <w:szCs w:val="28"/>
          <w:lang w:val="uk-UA"/>
        </w:rPr>
        <w:t>аркушів</w:t>
      </w:r>
      <w:r w:rsidRPr="00F17A54">
        <w:rPr>
          <w:rFonts w:ascii="Times New Roman" w:hAnsi="Times New Roman" w:cs="Times New Roman"/>
          <w:sz w:val="28"/>
          <w:szCs w:val="28"/>
          <w:lang w:val="uk-UA"/>
        </w:rPr>
        <w:t xml:space="preserve">, для середнього та старшого – 25-30 </w:t>
      </w:r>
      <w:r>
        <w:rPr>
          <w:rFonts w:ascii="Times New Roman" w:hAnsi="Times New Roman" w:cs="Times New Roman"/>
          <w:sz w:val="28"/>
          <w:szCs w:val="28"/>
          <w:lang w:val="uk-UA"/>
        </w:rPr>
        <w:t>аркушів</w:t>
      </w:r>
      <w:r w:rsidRPr="00F17A54">
        <w:rPr>
          <w:rFonts w:ascii="Times New Roman" w:hAnsi="Times New Roman" w:cs="Times New Roman"/>
          <w:sz w:val="28"/>
          <w:szCs w:val="28"/>
          <w:lang w:val="uk-UA"/>
        </w:rPr>
        <w:t>.</w:t>
      </w:r>
    </w:p>
    <w:p w:rsidR="00F17A54" w:rsidRPr="00F17A54" w:rsidRDefault="00F17A54" w:rsidP="00F17A54">
      <w:pPr>
        <w:spacing w:after="0"/>
        <w:ind w:firstLine="851"/>
        <w:jc w:val="both"/>
        <w:rPr>
          <w:rFonts w:ascii="Times New Roman" w:hAnsi="Times New Roman" w:cs="Times New Roman"/>
          <w:sz w:val="28"/>
          <w:szCs w:val="28"/>
          <w:lang w:val="uk-UA"/>
        </w:rPr>
      </w:pPr>
    </w:p>
    <w:p w:rsidR="00F17A54" w:rsidRPr="00F17A54" w:rsidRDefault="00F17A54" w:rsidP="00F17A54">
      <w:pPr>
        <w:shd w:val="clear" w:color="auto" w:fill="FFFFFF"/>
        <w:autoSpaceDE w:val="0"/>
        <w:autoSpaceDN w:val="0"/>
        <w:adjustRightInd w:val="0"/>
        <w:spacing w:after="0"/>
        <w:ind w:firstLine="540"/>
        <w:jc w:val="both"/>
        <w:rPr>
          <w:rFonts w:ascii="Times New Roman" w:hAnsi="Times New Roman" w:cs="Times New Roman"/>
          <w:sz w:val="28"/>
          <w:szCs w:val="28"/>
          <w:lang w:val="uk-UA"/>
        </w:rPr>
      </w:pPr>
      <w:r w:rsidRPr="00F17A54">
        <w:rPr>
          <w:rFonts w:ascii="Times New Roman" w:hAnsi="Times New Roman" w:cs="Times New Roman"/>
          <w:b/>
          <w:sz w:val="28"/>
          <w:szCs w:val="28"/>
          <w:lang w:val="uk-UA"/>
        </w:rPr>
        <w:t>Титульна сторінка</w:t>
      </w:r>
      <w:r w:rsidRPr="00F17A54">
        <w:rPr>
          <w:rFonts w:ascii="Times New Roman" w:hAnsi="Times New Roman" w:cs="Times New Roman"/>
          <w:sz w:val="28"/>
          <w:szCs w:val="28"/>
          <w:lang w:val="uk-UA"/>
        </w:rPr>
        <w:t xml:space="preserve">. </w:t>
      </w:r>
      <w:r w:rsidRPr="00F17A54">
        <w:rPr>
          <w:rFonts w:ascii="Times New Roman" w:hAnsi="Times New Roman" w:cs="Times New Roman"/>
          <w:color w:val="000000"/>
          <w:sz w:val="28"/>
          <w:szCs w:val="28"/>
          <w:lang w:val="uk-UA"/>
        </w:rPr>
        <w:t xml:space="preserve">Першою сторінкою науково-дослідницької роботи є титульний аркуш, який включають до загальної нумерації сторінок, не проставляючи його номера. Наступні сторінки нумерують у правому верхньому куті сторінки без крапки в кінці. </w:t>
      </w:r>
    </w:p>
    <w:p w:rsidR="00F17A54" w:rsidRPr="00F17A54" w:rsidRDefault="00F17A54" w:rsidP="00F17A54">
      <w:pPr>
        <w:spacing w:after="0"/>
        <w:ind w:firstLine="851"/>
        <w:jc w:val="both"/>
        <w:rPr>
          <w:rFonts w:ascii="Times New Roman" w:hAnsi="Times New Roman" w:cs="Times New Roman"/>
          <w:color w:val="000000"/>
          <w:sz w:val="28"/>
          <w:szCs w:val="28"/>
          <w:lang w:val="uk-UA"/>
        </w:rPr>
      </w:pPr>
      <w:r w:rsidRPr="00F17A54">
        <w:rPr>
          <w:rFonts w:ascii="Times New Roman" w:hAnsi="Times New Roman" w:cs="Times New Roman"/>
          <w:color w:val="000000"/>
          <w:spacing w:val="-4"/>
          <w:sz w:val="28"/>
          <w:szCs w:val="28"/>
          <w:lang w:val="uk-UA"/>
        </w:rPr>
        <w:t xml:space="preserve">На титульній сторінці вказують назву </w:t>
      </w:r>
      <w:r w:rsidRPr="00F17A54">
        <w:rPr>
          <w:rFonts w:ascii="Times New Roman" w:hAnsi="Times New Roman" w:cs="Times New Roman"/>
          <w:color w:val="000000"/>
          <w:spacing w:val="-1"/>
          <w:sz w:val="28"/>
          <w:szCs w:val="28"/>
          <w:lang w:val="uk-UA"/>
        </w:rPr>
        <w:t xml:space="preserve">навчального закладу, де виконувалась робота, назву </w:t>
      </w:r>
      <w:r w:rsidRPr="00F17A54">
        <w:rPr>
          <w:rFonts w:ascii="Times New Roman" w:hAnsi="Times New Roman" w:cs="Times New Roman"/>
          <w:color w:val="000000"/>
          <w:sz w:val="28"/>
          <w:szCs w:val="28"/>
          <w:lang w:val="uk-UA"/>
        </w:rPr>
        <w:t>роботи, прізвище, ім’я та по-батькові учня, клас, назву гуртка чи секції; прізвище, ім’я та по-батькові наукового керівника, вчену ступінь, місце роботи, посаду,  місто і рік виконання роботи.</w:t>
      </w:r>
      <w:r w:rsidR="00DF0A5D">
        <w:rPr>
          <w:rFonts w:ascii="Times New Roman" w:hAnsi="Times New Roman" w:cs="Times New Roman"/>
          <w:color w:val="000000"/>
          <w:sz w:val="28"/>
          <w:szCs w:val="28"/>
          <w:lang w:val="uk-UA"/>
        </w:rPr>
        <w:t xml:space="preserve"> Зразок титульної сторінки розміщений в додатку 3.</w:t>
      </w:r>
    </w:p>
    <w:p w:rsidR="00DF0A5D" w:rsidRDefault="00F17A54" w:rsidP="00F17A54">
      <w:pPr>
        <w:spacing w:after="0"/>
        <w:ind w:firstLine="851"/>
        <w:jc w:val="both"/>
        <w:rPr>
          <w:rFonts w:ascii="Times New Roman" w:hAnsi="Times New Roman" w:cs="Times New Roman"/>
          <w:sz w:val="28"/>
          <w:szCs w:val="28"/>
          <w:lang w:val="uk-UA"/>
        </w:rPr>
      </w:pPr>
      <w:r w:rsidRPr="00F17A54">
        <w:rPr>
          <w:rFonts w:ascii="Times New Roman" w:hAnsi="Times New Roman" w:cs="Times New Roman"/>
          <w:sz w:val="28"/>
          <w:szCs w:val="28"/>
          <w:lang w:val="uk-UA"/>
        </w:rPr>
        <w:t xml:space="preserve"> </w:t>
      </w:r>
    </w:p>
    <w:p w:rsidR="00F17A54" w:rsidRPr="00F17A54" w:rsidRDefault="00F17A54" w:rsidP="00F17A54">
      <w:pPr>
        <w:spacing w:after="0"/>
        <w:ind w:firstLine="851"/>
        <w:jc w:val="both"/>
        <w:rPr>
          <w:rFonts w:ascii="Times New Roman" w:hAnsi="Times New Roman" w:cs="Times New Roman"/>
          <w:sz w:val="28"/>
          <w:szCs w:val="28"/>
          <w:lang w:val="uk-UA"/>
        </w:rPr>
      </w:pPr>
      <w:r w:rsidRPr="00F17A54">
        <w:rPr>
          <w:rFonts w:ascii="Times New Roman" w:hAnsi="Times New Roman" w:cs="Times New Roman"/>
          <w:sz w:val="28"/>
          <w:szCs w:val="28"/>
          <w:lang w:val="uk-UA"/>
        </w:rPr>
        <w:t>Науково-дослідницька робота має складатися з таких обов’язкових розділів: вступ, огляд літератури, фізико-географічна характеристика регіону дослідження (при біогеоценотичних, моніторингових дослідженнях), матеріали і методи (або об’єкт і методика дослідження), результати дослідження та їх обговорення (або аналіз), висновки, список літератури та, за необхідністю, додатки.</w:t>
      </w:r>
    </w:p>
    <w:p w:rsidR="00F17A54" w:rsidRPr="00F17A54" w:rsidRDefault="00F17A54" w:rsidP="00F17A54">
      <w:pPr>
        <w:shd w:val="clear" w:color="auto" w:fill="FFFFFF"/>
        <w:autoSpaceDE w:val="0"/>
        <w:autoSpaceDN w:val="0"/>
        <w:adjustRightInd w:val="0"/>
        <w:ind w:firstLine="540"/>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 xml:space="preserve">Кожну структурну частину роботи починають з нової сторінки. До загального обсягу дослідницької роботи не входять додатки, список використаних джерел, таблиці та рисунки, які повністю займають площу сторінки. Але всі сторінки зазначених елементів роботи підлягають нумерації за загальними правилами. </w:t>
      </w:r>
    </w:p>
    <w:p w:rsidR="00F17A54" w:rsidRPr="00F17A54" w:rsidRDefault="00F17A54" w:rsidP="00F17A54">
      <w:pPr>
        <w:spacing w:after="0"/>
        <w:ind w:firstLine="851"/>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Такі структурні частини, як зміст, перелік умовних позначень, вступ, висновки, список використаних джерел не мають порядкового номера.</w:t>
      </w:r>
    </w:p>
    <w:p w:rsidR="00F17A54" w:rsidRPr="00F17A54" w:rsidRDefault="00F17A54" w:rsidP="00F17A54">
      <w:pPr>
        <w:spacing w:after="0"/>
        <w:ind w:firstLine="851"/>
        <w:jc w:val="both"/>
        <w:rPr>
          <w:rFonts w:ascii="Times New Roman" w:hAnsi="Times New Roman" w:cs="Times New Roman"/>
          <w:color w:val="000000"/>
          <w:sz w:val="28"/>
          <w:szCs w:val="28"/>
          <w:lang w:val="uk-UA"/>
        </w:rPr>
      </w:pPr>
    </w:p>
    <w:p w:rsidR="00F17A54" w:rsidRPr="00F17A54" w:rsidRDefault="00F17A54" w:rsidP="00F17A54">
      <w:pPr>
        <w:spacing w:after="0"/>
        <w:ind w:firstLine="851"/>
        <w:jc w:val="both"/>
        <w:rPr>
          <w:rFonts w:ascii="Times New Roman" w:hAnsi="Times New Roman" w:cs="Times New Roman"/>
          <w:color w:val="000000"/>
          <w:sz w:val="28"/>
          <w:szCs w:val="28"/>
          <w:lang w:val="uk-UA"/>
        </w:rPr>
      </w:pPr>
      <w:r w:rsidRPr="00F17A54">
        <w:rPr>
          <w:rFonts w:ascii="Times New Roman" w:hAnsi="Times New Roman" w:cs="Times New Roman"/>
          <w:b/>
          <w:color w:val="000000"/>
          <w:sz w:val="28"/>
          <w:szCs w:val="28"/>
          <w:lang w:val="uk-UA"/>
        </w:rPr>
        <w:t>Вступ.</w:t>
      </w:r>
      <w:r w:rsidRPr="00F17A54">
        <w:rPr>
          <w:rFonts w:ascii="Times New Roman" w:hAnsi="Times New Roman" w:cs="Times New Roman"/>
          <w:color w:val="000000"/>
          <w:sz w:val="28"/>
          <w:szCs w:val="28"/>
          <w:lang w:val="uk-UA"/>
        </w:rPr>
        <w:t xml:space="preserve"> Після титульної сторінки і змісту розміщується дуже відповідальна частина роботи, оскільки містить у стислій формі всі основні фундаментальні положення, обґрунтуванню яких і присвячена робота.</w:t>
      </w:r>
    </w:p>
    <w:p w:rsidR="00F17A54" w:rsidRPr="00F17A54" w:rsidRDefault="00F17A54" w:rsidP="00F17A54">
      <w:pPr>
        <w:spacing w:after="0"/>
        <w:ind w:firstLine="540"/>
        <w:jc w:val="both"/>
        <w:rPr>
          <w:rFonts w:ascii="Times New Roman" w:hAnsi="Times New Roman" w:cs="Times New Roman"/>
          <w:sz w:val="28"/>
          <w:szCs w:val="28"/>
          <w:lang w:val="uk-UA"/>
        </w:rPr>
      </w:pPr>
      <w:r w:rsidRPr="00F17A54">
        <w:rPr>
          <w:rFonts w:ascii="Times New Roman" w:hAnsi="Times New Roman" w:cs="Times New Roman"/>
          <w:sz w:val="28"/>
          <w:szCs w:val="28"/>
          <w:lang w:val="uk-UA"/>
        </w:rPr>
        <w:t xml:space="preserve">Вступ має містити усі необхідні кваліфікаційні характеристики дослідження: актуальність теми, мету і зміст поставлених завдань, об'єкт і предмет досліджень, методи дослідження (загальнонаукові і спеціальні), теоретичну цінність і прикладну значущість окремих результатів. </w:t>
      </w:r>
    </w:p>
    <w:p w:rsidR="00F17A54" w:rsidRPr="00F17A54" w:rsidRDefault="00F17A54" w:rsidP="00F17A54">
      <w:pPr>
        <w:spacing w:after="0"/>
        <w:ind w:firstLine="851"/>
        <w:jc w:val="both"/>
        <w:rPr>
          <w:rFonts w:ascii="Times New Roman" w:hAnsi="Times New Roman" w:cs="Times New Roman"/>
          <w:sz w:val="28"/>
          <w:szCs w:val="28"/>
          <w:lang w:val="uk-UA"/>
        </w:rPr>
      </w:pPr>
      <w:r w:rsidRPr="00F17A54">
        <w:rPr>
          <w:rFonts w:ascii="Times New Roman" w:hAnsi="Times New Roman" w:cs="Times New Roman"/>
          <w:sz w:val="28"/>
          <w:szCs w:val="28"/>
          <w:u w:val="single"/>
          <w:lang w:val="uk-UA"/>
        </w:rPr>
        <w:t>Послідовність викладення вступу</w:t>
      </w:r>
      <w:r w:rsidRPr="00F17A54">
        <w:rPr>
          <w:rFonts w:ascii="Times New Roman" w:hAnsi="Times New Roman" w:cs="Times New Roman"/>
          <w:sz w:val="28"/>
          <w:szCs w:val="28"/>
          <w:lang w:val="uk-UA"/>
        </w:rPr>
        <w:t>: обґрунтовують актуальність і доцільність роботи; формулюють мету роботи і завдання, які необхідно вирішити; визначають об'єкт і предмет дослідження; подають перелік загальнонаукових і спеціальних методів дослідження із зазначенням, що саме досліджувалось тим чи іншим методом; коротко викладають зміст отриманих результатів, описують ступінь новизни та практичне значення роботи.</w:t>
      </w:r>
    </w:p>
    <w:p w:rsidR="00F17A54" w:rsidRPr="00F17A54" w:rsidRDefault="00F17A54" w:rsidP="00F17A54">
      <w:pPr>
        <w:ind w:firstLine="540"/>
        <w:jc w:val="both"/>
        <w:rPr>
          <w:rFonts w:ascii="Times New Roman" w:hAnsi="Times New Roman" w:cs="Times New Roman"/>
          <w:sz w:val="28"/>
          <w:szCs w:val="28"/>
          <w:lang w:val="uk-UA"/>
        </w:rPr>
      </w:pPr>
      <w:r w:rsidRPr="00F17A54">
        <w:rPr>
          <w:rFonts w:ascii="Times New Roman" w:hAnsi="Times New Roman" w:cs="Times New Roman"/>
          <w:sz w:val="28"/>
          <w:szCs w:val="28"/>
          <w:lang w:val="uk-UA"/>
        </w:rPr>
        <w:t>Наприкінці вступу можна відзначити тих осіб і ті організації, які надали вагому допомогу в процесі виконання дослідження. Обсяг вступу – 1-2 аркуші.</w:t>
      </w:r>
    </w:p>
    <w:p w:rsidR="00F17A54" w:rsidRPr="00F17A54" w:rsidRDefault="00F17A54" w:rsidP="00F17A54">
      <w:pPr>
        <w:shd w:val="clear" w:color="auto" w:fill="FFFFFF"/>
        <w:autoSpaceDE w:val="0"/>
        <w:autoSpaceDN w:val="0"/>
        <w:adjustRightInd w:val="0"/>
        <w:spacing w:after="0"/>
        <w:ind w:firstLine="709"/>
        <w:jc w:val="both"/>
        <w:rPr>
          <w:rFonts w:ascii="Times New Roman" w:hAnsi="Times New Roman" w:cs="Times New Roman"/>
          <w:color w:val="000000"/>
          <w:sz w:val="28"/>
          <w:szCs w:val="28"/>
          <w:lang w:val="uk-UA"/>
        </w:rPr>
      </w:pPr>
      <w:r w:rsidRPr="00F17A54">
        <w:rPr>
          <w:rFonts w:ascii="Times New Roman" w:hAnsi="Times New Roman" w:cs="Times New Roman"/>
          <w:b/>
          <w:bCs/>
          <w:iCs/>
          <w:color w:val="000000"/>
          <w:sz w:val="28"/>
          <w:szCs w:val="28"/>
          <w:lang w:val="uk-UA"/>
        </w:rPr>
        <w:t xml:space="preserve">Огляд літератури </w:t>
      </w:r>
      <w:r w:rsidRPr="00F17A54">
        <w:rPr>
          <w:rFonts w:ascii="Times New Roman" w:hAnsi="Times New Roman" w:cs="Times New Roman"/>
          <w:color w:val="000000"/>
          <w:sz w:val="28"/>
          <w:szCs w:val="28"/>
          <w:lang w:val="uk-UA"/>
        </w:rPr>
        <w:t xml:space="preserve">містить аналіз літературних джерел з </w:t>
      </w:r>
      <w:r w:rsidRPr="00F17A54">
        <w:rPr>
          <w:rFonts w:ascii="Times New Roman" w:hAnsi="Times New Roman" w:cs="Times New Roman"/>
          <w:iCs/>
          <w:color w:val="000000"/>
          <w:sz w:val="28"/>
          <w:szCs w:val="28"/>
          <w:lang w:val="uk-UA"/>
        </w:rPr>
        <w:t xml:space="preserve">проблеми </w:t>
      </w:r>
      <w:r w:rsidRPr="00F17A54">
        <w:rPr>
          <w:rFonts w:ascii="Times New Roman" w:hAnsi="Times New Roman" w:cs="Times New Roman"/>
          <w:color w:val="000000"/>
          <w:sz w:val="28"/>
          <w:szCs w:val="28"/>
          <w:lang w:val="uk-UA"/>
        </w:rPr>
        <w:t>дослідження.</w:t>
      </w:r>
    </w:p>
    <w:p w:rsidR="00F17A54" w:rsidRPr="00F17A54" w:rsidRDefault="00F17A54" w:rsidP="00F17A54">
      <w:pPr>
        <w:shd w:val="clear" w:color="auto" w:fill="FFFFFF"/>
        <w:spacing w:after="0"/>
        <w:ind w:firstLine="737"/>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Головне в такій роботі – співставлення і ретельний аналіз літературних джерел, які безпосередньо стосуються теми роботи. Оперуючи даними літератури та критично осмислюючи їх, автор обґрунтовує необхідність проведення запланованого експериментального дослідження, прогнозує можливі результати.</w:t>
      </w:r>
      <w:r w:rsidRPr="00F17A54">
        <w:rPr>
          <w:rFonts w:ascii="Times New Roman" w:hAnsi="Times New Roman" w:cs="Times New Roman"/>
          <w:b/>
          <w:sz w:val="28"/>
          <w:szCs w:val="28"/>
          <w:lang w:val="uk-UA"/>
        </w:rPr>
        <w:t xml:space="preserve"> </w:t>
      </w:r>
      <w:r w:rsidRPr="00F17A54">
        <w:rPr>
          <w:rFonts w:ascii="Times New Roman" w:hAnsi="Times New Roman" w:cs="Times New Roman"/>
          <w:sz w:val="28"/>
          <w:szCs w:val="28"/>
          <w:lang w:val="uk-UA"/>
        </w:rPr>
        <w:t>Послідовність опису може бути різною.</w:t>
      </w:r>
      <w:r w:rsidRPr="00F17A54">
        <w:rPr>
          <w:rFonts w:ascii="Times New Roman" w:hAnsi="Times New Roman" w:cs="Times New Roman"/>
          <w:b/>
          <w:sz w:val="28"/>
          <w:szCs w:val="28"/>
          <w:lang w:val="uk-UA"/>
        </w:rPr>
        <w:t xml:space="preserve"> </w:t>
      </w:r>
      <w:r w:rsidRPr="00F17A54">
        <w:rPr>
          <w:rFonts w:ascii="Times New Roman" w:hAnsi="Times New Roman" w:cs="Times New Roman"/>
          <w:sz w:val="28"/>
          <w:szCs w:val="28"/>
          <w:lang w:val="uk-UA"/>
        </w:rPr>
        <w:t>У кінці розділу необхідно зробити загальний підсумок наведених літературних даних і наголосити на актуальності питань, які потребують вирішення і є предметом експериментальної частини роботи.</w:t>
      </w:r>
      <w:r w:rsidRPr="00F17A54">
        <w:rPr>
          <w:rFonts w:ascii="Times New Roman" w:hAnsi="Times New Roman" w:cs="Times New Roman"/>
          <w:color w:val="000000"/>
          <w:sz w:val="28"/>
          <w:szCs w:val="28"/>
          <w:lang w:val="uk-UA"/>
        </w:rPr>
        <w:t xml:space="preserve"> В тексті слід робити посилання на джерела літератури, з яких взята інформація. </w:t>
      </w:r>
      <w:r w:rsidRPr="00F17A54">
        <w:rPr>
          <w:rFonts w:ascii="Times New Roman" w:hAnsi="Times New Roman" w:cs="Times New Roman"/>
          <w:color w:val="000000"/>
          <w:spacing w:val="-5"/>
          <w:sz w:val="28"/>
          <w:szCs w:val="28"/>
          <w:lang w:val="uk-UA"/>
        </w:rPr>
        <w:t xml:space="preserve">. </w:t>
      </w:r>
      <w:r w:rsidRPr="00F17A54">
        <w:rPr>
          <w:rFonts w:ascii="Times New Roman" w:hAnsi="Times New Roman" w:cs="Times New Roman"/>
          <w:color w:val="000000"/>
          <w:sz w:val="28"/>
          <w:szCs w:val="28"/>
          <w:lang w:val="uk-UA"/>
        </w:rPr>
        <w:t xml:space="preserve">Можливі два варіанти посилань: </w:t>
      </w:r>
    </w:p>
    <w:p w:rsidR="00F17A54" w:rsidRPr="00F17A54" w:rsidRDefault="00F17A54" w:rsidP="00F17A54">
      <w:pPr>
        <w:shd w:val="clear" w:color="auto" w:fill="FFFFFF"/>
        <w:ind w:firstLine="737"/>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 xml:space="preserve">1) у квадратних дужках вказують номер посилання, повна назва і вихідні дані якого є у списку літератури - наприклад, [1-4,5,9]; </w:t>
      </w:r>
    </w:p>
    <w:p w:rsidR="00F17A54" w:rsidRPr="00F17A54" w:rsidRDefault="00F17A54" w:rsidP="00F17A54">
      <w:pPr>
        <w:shd w:val="clear" w:color="auto" w:fill="FFFFFF"/>
        <w:ind w:firstLine="737"/>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2) у круглих дужках вказують прізвище автора (авторів) і рік публікації - наприклад, (Smith et al,. 1997; Гаврилюк, 2001; Гаврилюк та ін., 2003).</w:t>
      </w:r>
    </w:p>
    <w:p w:rsidR="00F17A54" w:rsidRPr="00F17A54" w:rsidRDefault="00F17A54" w:rsidP="00F17A54">
      <w:pPr>
        <w:shd w:val="clear" w:color="auto" w:fill="FFFFFF"/>
        <w:autoSpaceDE w:val="0"/>
        <w:autoSpaceDN w:val="0"/>
        <w:adjustRightInd w:val="0"/>
        <w:ind w:firstLine="709"/>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Об'єм цього розділу не повинний перевищувати 1/3 всього об'єму роботи.</w:t>
      </w:r>
    </w:p>
    <w:p w:rsidR="00F17A54" w:rsidRPr="00F17A54" w:rsidRDefault="00F17A54" w:rsidP="00F17A54">
      <w:pPr>
        <w:shd w:val="clear" w:color="auto" w:fill="FFFFFF"/>
        <w:autoSpaceDE w:val="0"/>
        <w:autoSpaceDN w:val="0"/>
        <w:adjustRightInd w:val="0"/>
        <w:ind w:firstLine="709"/>
        <w:jc w:val="both"/>
        <w:rPr>
          <w:rFonts w:ascii="Times New Roman" w:hAnsi="Times New Roman" w:cs="Times New Roman"/>
          <w:color w:val="000000"/>
          <w:sz w:val="28"/>
          <w:szCs w:val="28"/>
          <w:lang w:val="uk-UA"/>
        </w:rPr>
      </w:pPr>
      <w:r w:rsidRPr="00F17A54">
        <w:rPr>
          <w:rFonts w:ascii="Times New Roman" w:hAnsi="Times New Roman" w:cs="Times New Roman"/>
          <w:b/>
          <w:color w:val="000000"/>
          <w:sz w:val="28"/>
          <w:szCs w:val="28"/>
          <w:lang w:val="uk-UA"/>
        </w:rPr>
        <w:t>Матеріали та методи досліджень</w:t>
      </w:r>
      <w:r w:rsidRPr="00F17A54">
        <w:rPr>
          <w:rFonts w:ascii="Times New Roman" w:hAnsi="Times New Roman" w:cs="Times New Roman"/>
          <w:color w:val="000000"/>
          <w:sz w:val="28"/>
          <w:szCs w:val="28"/>
          <w:lang w:val="uk-UA"/>
        </w:rPr>
        <w:t>. Опис матеріалів та методів досліджень повинен бути зроблений так, щоб, прочитавши його, можна було відтворити дослідження.</w:t>
      </w:r>
    </w:p>
    <w:p w:rsidR="00F17A54" w:rsidRPr="00F17A54" w:rsidRDefault="00F17A54" w:rsidP="00F17A54">
      <w:pPr>
        <w:shd w:val="clear" w:color="auto" w:fill="FFFFFF"/>
        <w:autoSpaceDE w:val="0"/>
        <w:autoSpaceDN w:val="0"/>
        <w:adjustRightInd w:val="0"/>
        <w:spacing w:after="0"/>
        <w:ind w:firstLine="709"/>
        <w:jc w:val="both"/>
        <w:rPr>
          <w:rFonts w:ascii="Times New Roman" w:hAnsi="Times New Roman" w:cs="Times New Roman"/>
          <w:color w:val="000000"/>
          <w:sz w:val="28"/>
          <w:szCs w:val="28"/>
          <w:lang w:val="uk-UA"/>
        </w:rPr>
      </w:pPr>
      <w:r w:rsidRPr="00F17A54">
        <w:rPr>
          <w:rFonts w:ascii="Times New Roman" w:hAnsi="Times New Roman" w:cs="Times New Roman"/>
          <w:b/>
          <w:color w:val="000000"/>
          <w:sz w:val="28"/>
          <w:szCs w:val="28"/>
          <w:lang w:val="uk-UA"/>
        </w:rPr>
        <w:t>Результати досліджень та їх обговорення.</w:t>
      </w:r>
      <w:r w:rsidRPr="00F17A54">
        <w:rPr>
          <w:rFonts w:ascii="Times New Roman" w:hAnsi="Times New Roman" w:cs="Times New Roman"/>
          <w:color w:val="000000"/>
          <w:sz w:val="28"/>
          <w:szCs w:val="28"/>
          <w:lang w:val="uk-UA"/>
        </w:rPr>
        <w:t xml:space="preserve"> Це основний розділ роботи. В ньому викладають </w:t>
      </w:r>
      <w:r w:rsidRPr="00F17A54">
        <w:rPr>
          <w:rFonts w:ascii="Times New Roman" w:hAnsi="Times New Roman" w:cs="Times New Roman"/>
          <w:iCs/>
          <w:color w:val="000000"/>
          <w:sz w:val="28"/>
          <w:szCs w:val="28"/>
          <w:lang w:val="uk-UA"/>
        </w:rPr>
        <w:t xml:space="preserve">послідовно </w:t>
      </w:r>
      <w:r w:rsidRPr="00F17A54">
        <w:rPr>
          <w:rFonts w:ascii="Times New Roman" w:hAnsi="Times New Roman" w:cs="Times New Roman"/>
          <w:color w:val="000000"/>
          <w:sz w:val="28"/>
          <w:szCs w:val="28"/>
          <w:lang w:val="uk-UA"/>
        </w:rPr>
        <w:t xml:space="preserve">і логічно результати власних досліджень відповідно до поставлених в роботі завдань. Дані експериментів чи спостережень </w:t>
      </w:r>
      <w:r w:rsidRPr="00F17A54">
        <w:rPr>
          <w:rFonts w:ascii="Times New Roman" w:hAnsi="Times New Roman" w:cs="Times New Roman"/>
          <w:color w:val="000000"/>
          <w:sz w:val="28"/>
          <w:szCs w:val="28"/>
          <w:lang w:val="uk-UA"/>
        </w:rPr>
        <w:lastRenderedPageBreak/>
        <w:t xml:space="preserve">наводять у вигляді таблиць, діаграм, рисунків, схем, фотографій, графіків, гербарного матеріалу, карт тощо,які докладно описуються. Вибір форми ілюстративного матеріалу залежить від мети, завдань і характеру досліджень. Слід пам'ятати, що ілюстрації покращують сприйняття </w:t>
      </w:r>
      <w:r w:rsidRPr="00F17A54">
        <w:rPr>
          <w:rFonts w:ascii="Times New Roman" w:hAnsi="Times New Roman" w:cs="Times New Roman"/>
          <w:bCs/>
          <w:color w:val="000000"/>
          <w:sz w:val="28"/>
          <w:szCs w:val="28"/>
          <w:lang w:val="uk-UA"/>
        </w:rPr>
        <w:t>роботи,</w:t>
      </w:r>
      <w:r w:rsidRPr="00F17A54">
        <w:rPr>
          <w:rFonts w:ascii="Times New Roman" w:hAnsi="Times New Roman" w:cs="Times New Roman"/>
          <w:b/>
          <w:bCs/>
          <w:color w:val="000000"/>
          <w:sz w:val="28"/>
          <w:szCs w:val="28"/>
          <w:lang w:val="uk-UA"/>
        </w:rPr>
        <w:t xml:space="preserve"> </w:t>
      </w:r>
      <w:r w:rsidRPr="00F17A54">
        <w:rPr>
          <w:rFonts w:ascii="Times New Roman" w:hAnsi="Times New Roman" w:cs="Times New Roman"/>
          <w:color w:val="000000"/>
          <w:sz w:val="28"/>
          <w:szCs w:val="28"/>
          <w:lang w:val="uk-UA"/>
        </w:rPr>
        <w:t>тому графіки і малюнки слід розмішувати безпосередньо за текстом, у якому вони описані.</w:t>
      </w:r>
    </w:p>
    <w:p w:rsidR="00F17A54" w:rsidRPr="00F17A54" w:rsidRDefault="00F17A54" w:rsidP="00F17A54">
      <w:pPr>
        <w:shd w:val="clear" w:color="auto" w:fill="FFFFFF"/>
        <w:autoSpaceDE w:val="0"/>
        <w:autoSpaceDN w:val="0"/>
        <w:adjustRightInd w:val="0"/>
        <w:spacing w:after="0"/>
        <w:ind w:firstLine="709"/>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 xml:space="preserve">В цьому розділі подаються також результати критичного осмислення отриманих даних. Проводиться порівняння результатів досліджень з даними літератури та встановлюються   загальні  закономірності  досліджуваних  явищ.  </w:t>
      </w:r>
    </w:p>
    <w:p w:rsidR="00F17A54" w:rsidRPr="00F17A54" w:rsidRDefault="00F17A54" w:rsidP="00F17A54">
      <w:pPr>
        <w:shd w:val="clear" w:color="auto" w:fill="FFFFFF"/>
        <w:autoSpaceDE w:val="0"/>
        <w:autoSpaceDN w:val="0"/>
        <w:adjustRightInd w:val="0"/>
        <w:spacing w:after="0"/>
        <w:ind w:firstLine="709"/>
        <w:jc w:val="both"/>
        <w:rPr>
          <w:rFonts w:ascii="Times New Roman" w:hAnsi="Times New Roman" w:cs="Times New Roman"/>
          <w:color w:val="000000"/>
          <w:sz w:val="28"/>
          <w:szCs w:val="28"/>
          <w:lang w:val="uk-UA"/>
        </w:rPr>
      </w:pPr>
    </w:p>
    <w:p w:rsidR="00F17A54" w:rsidRPr="00F17A54" w:rsidRDefault="00F17A54" w:rsidP="00F17A54">
      <w:pPr>
        <w:shd w:val="clear" w:color="auto" w:fill="FFFFFF"/>
        <w:autoSpaceDE w:val="0"/>
        <w:autoSpaceDN w:val="0"/>
        <w:adjustRightInd w:val="0"/>
        <w:ind w:firstLine="709"/>
        <w:jc w:val="both"/>
        <w:rPr>
          <w:rFonts w:ascii="Times New Roman" w:hAnsi="Times New Roman" w:cs="Times New Roman"/>
          <w:color w:val="000000"/>
          <w:sz w:val="28"/>
          <w:szCs w:val="28"/>
          <w:lang w:val="uk-UA"/>
        </w:rPr>
      </w:pPr>
      <w:r w:rsidRPr="00F17A54">
        <w:rPr>
          <w:rFonts w:ascii="Times New Roman" w:hAnsi="Times New Roman" w:cs="Times New Roman"/>
          <w:b/>
          <w:color w:val="000000"/>
          <w:sz w:val="28"/>
          <w:szCs w:val="28"/>
          <w:lang w:val="uk-UA"/>
        </w:rPr>
        <w:t>Висновки.</w:t>
      </w:r>
      <w:r w:rsidRPr="00F17A54">
        <w:rPr>
          <w:rFonts w:ascii="Times New Roman" w:hAnsi="Times New Roman" w:cs="Times New Roman"/>
          <w:color w:val="000000"/>
          <w:sz w:val="28"/>
          <w:szCs w:val="28"/>
          <w:lang w:val="uk-UA"/>
        </w:rPr>
        <w:t xml:space="preserve"> Завершують дослідницьку роботу. Їх мета – підведення підсумків проведеної дослідницької роботи. Висновки необхідно формувати у вигляді окремих лаконічних і, головне, конкретних положень, які підсумовують експериментальні результати проведеного дослідження. Останній пункт висновків можна зробити узагальнюючим, він може містити узагальнюючим, він може містити рекомендації щодо можливого практичного застосування одержаних результатів.</w:t>
      </w:r>
    </w:p>
    <w:p w:rsidR="00F17A54" w:rsidRPr="00F17A54" w:rsidRDefault="00F17A54" w:rsidP="00F17A54">
      <w:pPr>
        <w:shd w:val="clear" w:color="auto" w:fill="FFFFFF"/>
        <w:autoSpaceDE w:val="0"/>
        <w:autoSpaceDN w:val="0"/>
        <w:adjustRightInd w:val="0"/>
        <w:spacing w:after="0"/>
        <w:ind w:firstLine="709"/>
        <w:jc w:val="both"/>
        <w:rPr>
          <w:rFonts w:ascii="Times New Roman" w:hAnsi="Times New Roman" w:cs="Times New Roman"/>
          <w:color w:val="000000"/>
          <w:sz w:val="28"/>
          <w:szCs w:val="28"/>
          <w:lang w:val="uk-UA"/>
        </w:rPr>
      </w:pPr>
      <w:r w:rsidRPr="00F17A54">
        <w:rPr>
          <w:rFonts w:ascii="Times New Roman" w:hAnsi="Times New Roman" w:cs="Times New Roman"/>
          <w:b/>
          <w:color w:val="000000"/>
          <w:sz w:val="28"/>
          <w:szCs w:val="28"/>
          <w:lang w:val="uk-UA"/>
        </w:rPr>
        <w:t>Список використаної літератури</w:t>
      </w:r>
      <w:r w:rsidRPr="00F17A54">
        <w:rPr>
          <w:rFonts w:ascii="Times New Roman" w:hAnsi="Times New Roman" w:cs="Times New Roman"/>
          <w:color w:val="000000"/>
          <w:sz w:val="28"/>
          <w:szCs w:val="28"/>
          <w:lang w:val="uk-UA"/>
        </w:rPr>
        <w:t>. Це перелік наукових робіт, які були викори</w:t>
      </w:r>
      <w:r w:rsidRPr="00F17A54">
        <w:rPr>
          <w:rFonts w:ascii="Times New Roman" w:hAnsi="Times New Roman" w:cs="Times New Roman"/>
          <w:color w:val="000000"/>
          <w:sz w:val="28"/>
          <w:szCs w:val="28"/>
          <w:lang w:val="en-US"/>
        </w:rPr>
        <w:t>c</w:t>
      </w:r>
      <w:r w:rsidRPr="00F17A54">
        <w:rPr>
          <w:rFonts w:ascii="Times New Roman" w:hAnsi="Times New Roman" w:cs="Times New Roman"/>
          <w:color w:val="000000"/>
          <w:sz w:val="28"/>
          <w:szCs w:val="28"/>
          <w:lang w:val="uk-UA"/>
        </w:rPr>
        <w:t>тані при написанні роботи і на які є посилання у тексті. Бібліографічний опис літератури має бути максимально повним, оскільки він дає можливість судити про ступінь поінформованості автора з даної тематики. Список складається у алфавітному порядку або у порядку цитування.</w:t>
      </w:r>
    </w:p>
    <w:p w:rsidR="00F17A54" w:rsidRPr="00F17A54" w:rsidRDefault="00F17A54" w:rsidP="00F17A54">
      <w:pPr>
        <w:shd w:val="clear" w:color="auto" w:fill="FFFFFF"/>
        <w:autoSpaceDE w:val="0"/>
        <w:autoSpaceDN w:val="0"/>
        <w:adjustRightInd w:val="0"/>
        <w:spacing w:after="0"/>
        <w:ind w:firstLine="709"/>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Посилання на монографії, книги, довідники роблять у такий спосіб: прізвище та ініціали автора (авторів). Назва роботи.- Місто, де видана робота:видавництво, рік видання.- кількість сторінок. Наприклад:</w:t>
      </w:r>
    </w:p>
    <w:p w:rsidR="00F17A54" w:rsidRPr="00F17A54" w:rsidRDefault="00F17A54" w:rsidP="00F17A54">
      <w:pPr>
        <w:pStyle w:val="a3"/>
        <w:numPr>
          <w:ilvl w:val="0"/>
          <w:numId w:val="7"/>
        </w:numPr>
        <w:shd w:val="clear" w:color="auto" w:fill="FFFFFF"/>
        <w:autoSpaceDE w:val="0"/>
        <w:autoSpaceDN w:val="0"/>
        <w:adjustRightInd w:val="0"/>
        <w:ind w:left="0" w:firstLine="1069"/>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Чайченко Г.М., Цибенко В.О., Сокур В.Д. Фізіологія людини і тварин.- Київ: Вища школа, 2003.- 463 с.</w:t>
      </w:r>
    </w:p>
    <w:p w:rsidR="00F17A54" w:rsidRPr="00F17A54" w:rsidRDefault="00F17A54" w:rsidP="00F17A54">
      <w:pPr>
        <w:shd w:val="clear" w:color="auto" w:fill="FFFFFF"/>
        <w:autoSpaceDE w:val="0"/>
        <w:autoSpaceDN w:val="0"/>
        <w:adjustRightInd w:val="0"/>
        <w:ind w:firstLine="709"/>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 xml:space="preserve">Бібліографічний опис статей з наукових журналів дається у такій послідовності: </w:t>
      </w:r>
    </w:p>
    <w:p w:rsidR="00F17A54" w:rsidRPr="00F17A54" w:rsidRDefault="00F17A54" w:rsidP="00F17A54">
      <w:pPr>
        <w:shd w:val="clear" w:color="auto" w:fill="FFFFFF"/>
        <w:autoSpaceDE w:val="0"/>
        <w:autoSpaceDN w:val="0"/>
        <w:adjustRightInd w:val="0"/>
        <w:ind w:firstLine="709"/>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Прізвище та ініціали автора (авторів). Назва статті // Назва журналу.- рік видання.- том, номер. – початкова та кінцева сторінки статті. Наприклад:</w:t>
      </w:r>
    </w:p>
    <w:p w:rsidR="00F17A54" w:rsidRPr="00F17A54" w:rsidRDefault="00F17A54" w:rsidP="00F17A54">
      <w:pPr>
        <w:pStyle w:val="a3"/>
        <w:numPr>
          <w:ilvl w:val="0"/>
          <w:numId w:val="7"/>
        </w:numPr>
        <w:shd w:val="clear" w:color="auto" w:fill="FFFFFF"/>
        <w:autoSpaceDE w:val="0"/>
        <w:autoSpaceDN w:val="0"/>
        <w:adjustRightInd w:val="0"/>
        <w:ind w:left="0" w:firstLine="1069"/>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 xml:space="preserve">Таран Т.М., Захаров О.К. Вплив вітаміну </w:t>
      </w:r>
      <w:r w:rsidRPr="00F17A54">
        <w:rPr>
          <w:rFonts w:ascii="Times New Roman" w:hAnsi="Times New Roman" w:cs="Times New Roman"/>
          <w:color w:val="000000"/>
          <w:sz w:val="28"/>
          <w:szCs w:val="28"/>
          <w:lang w:val="en-US"/>
        </w:rPr>
        <w:t>D</w:t>
      </w:r>
      <w:r w:rsidRPr="00F17A54">
        <w:rPr>
          <w:rFonts w:ascii="Times New Roman" w:hAnsi="Times New Roman" w:cs="Times New Roman"/>
          <w:color w:val="000000"/>
          <w:sz w:val="28"/>
          <w:szCs w:val="28"/>
          <w:lang w:val="uk-UA"/>
        </w:rPr>
        <w:t>3 на регенерацію кісткової тканини // Укр. біохім. журнал.-  1991.- Т.49, №4. – С. 64-69.</w:t>
      </w:r>
    </w:p>
    <w:p w:rsidR="00F17A54" w:rsidRPr="00F17A54" w:rsidRDefault="00F17A54" w:rsidP="00F17A54">
      <w:pPr>
        <w:shd w:val="clear" w:color="auto" w:fill="FFFFFF"/>
        <w:autoSpaceDE w:val="0"/>
        <w:autoSpaceDN w:val="0"/>
        <w:adjustRightInd w:val="0"/>
        <w:spacing w:after="0"/>
        <w:ind w:firstLine="709"/>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Існують правила оформлення посилань на офіційні документи (закони), довідники, визначники тощо.</w:t>
      </w:r>
    </w:p>
    <w:p w:rsidR="00F17A54" w:rsidRDefault="00907E4D" w:rsidP="00F17A54">
      <w:pPr>
        <w:shd w:val="clear" w:color="auto" w:fill="FFFFFF"/>
        <w:autoSpaceDE w:val="0"/>
        <w:autoSpaceDN w:val="0"/>
        <w:adjustRightInd w:val="0"/>
        <w:spacing w:after="0"/>
        <w:ind w:firstLine="709"/>
        <w:jc w:val="both"/>
        <w:rPr>
          <w:rFonts w:ascii="Times New Roman" w:hAnsi="Times New Roman" w:cs="Times New Roman"/>
          <w:color w:val="000000"/>
          <w:sz w:val="28"/>
          <w:szCs w:val="28"/>
          <w:lang w:val="uk-UA"/>
        </w:rPr>
      </w:pPr>
      <w:r w:rsidRPr="00907E4D">
        <w:rPr>
          <w:rFonts w:ascii="Times New Roman" w:hAnsi="Times New Roman" w:cs="Times New Roman"/>
          <w:b/>
          <w:color w:val="000000"/>
          <w:sz w:val="28"/>
          <w:szCs w:val="28"/>
          <w:lang w:val="uk-UA"/>
        </w:rPr>
        <w:t>П</w:t>
      </w:r>
      <w:r w:rsidR="00F17A54" w:rsidRPr="00907E4D">
        <w:rPr>
          <w:rFonts w:ascii="Times New Roman" w:hAnsi="Times New Roman" w:cs="Times New Roman"/>
          <w:b/>
          <w:color w:val="000000"/>
          <w:sz w:val="28"/>
          <w:szCs w:val="28"/>
          <w:lang w:val="uk-UA"/>
        </w:rPr>
        <w:t xml:space="preserve">оради щодо оформлення бібліографічних посилань на електронні версії публікацій та електронні видання </w:t>
      </w:r>
      <w:r w:rsidR="00F17A54" w:rsidRPr="00907E4D">
        <w:rPr>
          <w:rFonts w:ascii="Times New Roman" w:hAnsi="Times New Roman" w:cs="Times New Roman"/>
          <w:b/>
          <w:color w:val="000000"/>
          <w:sz w:val="28"/>
          <w:szCs w:val="28"/>
          <w:lang w:val="en-US"/>
        </w:rPr>
        <w:t>Internet</w:t>
      </w:r>
      <w:r>
        <w:rPr>
          <w:rFonts w:ascii="Times New Roman" w:hAnsi="Times New Roman" w:cs="Times New Roman"/>
          <w:color w:val="000000"/>
          <w:sz w:val="28"/>
          <w:szCs w:val="28"/>
          <w:lang w:val="uk-UA"/>
        </w:rPr>
        <w:t xml:space="preserve"> (</w:t>
      </w:r>
      <w:r w:rsidR="00DF0A5D">
        <w:rPr>
          <w:rFonts w:ascii="Times New Roman" w:hAnsi="Times New Roman" w:cs="Times New Roman"/>
          <w:color w:val="000000"/>
          <w:sz w:val="28"/>
          <w:szCs w:val="28"/>
          <w:lang w:val="uk-UA"/>
        </w:rPr>
        <w:t>додаток 4</w:t>
      </w:r>
      <w:r>
        <w:rPr>
          <w:rFonts w:ascii="Times New Roman" w:hAnsi="Times New Roman" w:cs="Times New Roman"/>
          <w:color w:val="000000"/>
          <w:sz w:val="28"/>
          <w:szCs w:val="28"/>
          <w:lang w:val="uk-UA"/>
        </w:rPr>
        <w:t>).</w:t>
      </w:r>
      <w:r w:rsidR="00F17A54" w:rsidRPr="00F17A54">
        <w:rPr>
          <w:rFonts w:ascii="Times New Roman" w:hAnsi="Times New Roman" w:cs="Times New Roman"/>
          <w:color w:val="000000"/>
          <w:sz w:val="28"/>
          <w:szCs w:val="28"/>
          <w:lang w:val="uk-UA"/>
        </w:rPr>
        <w:t xml:space="preserve"> </w:t>
      </w:r>
    </w:p>
    <w:p w:rsidR="00907E4D" w:rsidRPr="00907E4D" w:rsidRDefault="00907E4D" w:rsidP="00907E4D">
      <w:pPr>
        <w:rPr>
          <w:rFonts w:ascii="Times New Roman" w:hAnsi="Times New Roman" w:cs="Times New Roman"/>
          <w:sz w:val="28"/>
          <w:szCs w:val="28"/>
          <w:lang w:val="uk-UA"/>
        </w:rPr>
      </w:pPr>
    </w:p>
    <w:p w:rsidR="00907E4D" w:rsidRPr="00907E4D" w:rsidRDefault="00907E4D" w:rsidP="00907E4D">
      <w:pPr>
        <w:ind w:firstLine="540"/>
        <w:jc w:val="both"/>
        <w:rPr>
          <w:rFonts w:ascii="Times New Roman" w:hAnsi="Times New Roman" w:cs="Times New Roman"/>
          <w:sz w:val="28"/>
          <w:szCs w:val="28"/>
          <w:lang w:val="uk-UA"/>
        </w:rPr>
      </w:pPr>
      <w:r w:rsidRPr="00907E4D">
        <w:rPr>
          <w:rFonts w:ascii="Times New Roman" w:hAnsi="Times New Roman" w:cs="Times New Roman"/>
          <w:sz w:val="28"/>
          <w:szCs w:val="28"/>
          <w:lang w:val="uk-UA"/>
        </w:rPr>
        <w:lastRenderedPageBreak/>
        <w:t xml:space="preserve">Допоміжні або </w:t>
      </w:r>
      <w:r w:rsidRPr="00907E4D">
        <w:rPr>
          <w:rFonts w:ascii="Times New Roman" w:hAnsi="Times New Roman" w:cs="Times New Roman"/>
          <w:b/>
          <w:sz w:val="28"/>
          <w:szCs w:val="28"/>
          <w:lang w:val="uk-UA"/>
        </w:rPr>
        <w:t>додаткові матеріали</w:t>
      </w:r>
      <w:r w:rsidRPr="00907E4D">
        <w:rPr>
          <w:rFonts w:ascii="Times New Roman" w:hAnsi="Times New Roman" w:cs="Times New Roman"/>
          <w:sz w:val="28"/>
          <w:szCs w:val="28"/>
          <w:lang w:val="uk-UA"/>
        </w:rPr>
        <w:t xml:space="preserve">, які переобтяжують текст основної частини дипломної роботи, але необхідні для повноти її сприйняття, доцільно вносити до додатків. Це, як правило: 1) проміжні математичні доведення, формули і розрахунки, 2) таблиці допоміжних числових матеріалів, 3) протоколи і акти випробувань, 4) інструкції і методики, опис алгоритмів і програм вирішення задач на ЕОМ, розроблених в процесі виконання дипломної роботи. </w:t>
      </w:r>
    </w:p>
    <w:p w:rsidR="00907E4D" w:rsidRPr="00F17A54" w:rsidRDefault="00907E4D" w:rsidP="00F17A54">
      <w:pPr>
        <w:shd w:val="clear" w:color="auto" w:fill="FFFFFF"/>
        <w:autoSpaceDE w:val="0"/>
        <w:autoSpaceDN w:val="0"/>
        <w:adjustRightInd w:val="0"/>
        <w:spacing w:after="0"/>
        <w:ind w:firstLine="709"/>
        <w:jc w:val="both"/>
        <w:rPr>
          <w:rFonts w:ascii="Times New Roman" w:hAnsi="Times New Roman" w:cs="Times New Roman"/>
          <w:color w:val="000000"/>
          <w:sz w:val="28"/>
          <w:szCs w:val="28"/>
          <w:lang w:val="uk-UA"/>
        </w:rPr>
      </w:pPr>
    </w:p>
    <w:p w:rsidR="00F17A54" w:rsidRPr="00F17A54" w:rsidRDefault="00F17A54" w:rsidP="00F17A54">
      <w:pPr>
        <w:shd w:val="clear" w:color="auto" w:fill="FFFFFF"/>
        <w:autoSpaceDE w:val="0"/>
        <w:autoSpaceDN w:val="0"/>
        <w:adjustRightInd w:val="0"/>
        <w:ind w:firstLine="709"/>
        <w:jc w:val="both"/>
        <w:rPr>
          <w:rFonts w:ascii="Times New Roman" w:hAnsi="Times New Roman" w:cs="Times New Roman"/>
          <w:color w:val="000000"/>
          <w:sz w:val="28"/>
          <w:szCs w:val="28"/>
          <w:lang w:val="uk-UA"/>
        </w:rPr>
      </w:pPr>
      <w:r w:rsidRPr="00F17A54">
        <w:rPr>
          <w:rFonts w:ascii="Times New Roman" w:hAnsi="Times New Roman" w:cs="Times New Roman"/>
          <w:b/>
          <w:color w:val="000000"/>
          <w:sz w:val="28"/>
          <w:szCs w:val="28"/>
          <w:lang w:val="uk-UA"/>
        </w:rPr>
        <w:t>Додатки.</w:t>
      </w:r>
      <w:r w:rsidRPr="00F17A54">
        <w:rPr>
          <w:rFonts w:ascii="Times New Roman" w:hAnsi="Times New Roman" w:cs="Times New Roman"/>
          <w:color w:val="000000"/>
          <w:sz w:val="28"/>
          <w:szCs w:val="28"/>
          <w:lang w:val="uk-UA"/>
        </w:rPr>
        <w:t xml:space="preserve"> Допоміжні або додаткові матеріали, які переобтяжують текст основної частини дослідницької роботи, але необхідні для повноти її сприйняття, доцільно вносити до додатків. Це можуть бути великі ілюстрації, таблиці, графіки та діаграми, проміжні математичні докази, розрахунки, картосхеми тощо. Додатки розміщують після списку літератури, нумерують та підписують. В основному тексті обов’язково мають бути посилання на додатки.</w:t>
      </w:r>
    </w:p>
    <w:p w:rsidR="0015555D" w:rsidRDefault="0015555D" w:rsidP="00F17A54">
      <w:pPr>
        <w:shd w:val="clear" w:color="auto" w:fill="FFFFFF"/>
        <w:autoSpaceDE w:val="0"/>
        <w:autoSpaceDN w:val="0"/>
        <w:adjustRightInd w:val="0"/>
        <w:ind w:firstLine="709"/>
        <w:jc w:val="center"/>
        <w:rPr>
          <w:rFonts w:ascii="Times New Roman" w:hAnsi="Times New Roman" w:cs="Times New Roman"/>
          <w:b/>
          <w:color w:val="000000"/>
          <w:sz w:val="28"/>
          <w:szCs w:val="28"/>
          <w:lang w:val="uk-UA"/>
        </w:rPr>
      </w:pPr>
    </w:p>
    <w:p w:rsidR="0015555D" w:rsidRDefault="0015555D" w:rsidP="00F17A54">
      <w:pPr>
        <w:shd w:val="clear" w:color="auto" w:fill="FFFFFF"/>
        <w:autoSpaceDE w:val="0"/>
        <w:autoSpaceDN w:val="0"/>
        <w:adjustRightInd w:val="0"/>
        <w:ind w:firstLine="709"/>
        <w:jc w:val="center"/>
        <w:rPr>
          <w:rFonts w:ascii="Times New Roman" w:hAnsi="Times New Roman" w:cs="Times New Roman"/>
          <w:b/>
          <w:color w:val="000000"/>
          <w:sz w:val="28"/>
          <w:szCs w:val="28"/>
          <w:lang w:val="uk-UA"/>
        </w:rPr>
      </w:pPr>
    </w:p>
    <w:p w:rsidR="0015555D" w:rsidRDefault="0015555D" w:rsidP="00F17A54">
      <w:pPr>
        <w:shd w:val="clear" w:color="auto" w:fill="FFFFFF"/>
        <w:autoSpaceDE w:val="0"/>
        <w:autoSpaceDN w:val="0"/>
        <w:adjustRightInd w:val="0"/>
        <w:ind w:firstLine="709"/>
        <w:jc w:val="center"/>
        <w:rPr>
          <w:rFonts w:ascii="Times New Roman" w:hAnsi="Times New Roman" w:cs="Times New Roman"/>
          <w:b/>
          <w:color w:val="000000"/>
          <w:sz w:val="28"/>
          <w:szCs w:val="28"/>
          <w:lang w:val="uk-UA"/>
        </w:rPr>
      </w:pPr>
    </w:p>
    <w:p w:rsidR="0015555D" w:rsidRDefault="0015555D" w:rsidP="00F17A54">
      <w:pPr>
        <w:shd w:val="clear" w:color="auto" w:fill="FFFFFF"/>
        <w:autoSpaceDE w:val="0"/>
        <w:autoSpaceDN w:val="0"/>
        <w:adjustRightInd w:val="0"/>
        <w:ind w:firstLine="709"/>
        <w:jc w:val="center"/>
        <w:rPr>
          <w:rFonts w:ascii="Times New Roman" w:hAnsi="Times New Roman" w:cs="Times New Roman"/>
          <w:b/>
          <w:color w:val="000000"/>
          <w:sz w:val="28"/>
          <w:szCs w:val="28"/>
          <w:lang w:val="uk-UA"/>
        </w:rPr>
      </w:pPr>
    </w:p>
    <w:p w:rsidR="0015555D" w:rsidRDefault="0015555D" w:rsidP="00F17A54">
      <w:pPr>
        <w:shd w:val="clear" w:color="auto" w:fill="FFFFFF"/>
        <w:autoSpaceDE w:val="0"/>
        <w:autoSpaceDN w:val="0"/>
        <w:adjustRightInd w:val="0"/>
        <w:ind w:firstLine="709"/>
        <w:jc w:val="center"/>
        <w:rPr>
          <w:rFonts w:ascii="Times New Roman" w:hAnsi="Times New Roman" w:cs="Times New Roman"/>
          <w:b/>
          <w:color w:val="000000"/>
          <w:sz w:val="28"/>
          <w:szCs w:val="28"/>
          <w:lang w:val="uk-UA"/>
        </w:rPr>
      </w:pPr>
    </w:p>
    <w:p w:rsidR="0015555D" w:rsidRDefault="0015555D" w:rsidP="00F17A54">
      <w:pPr>
        <w:shd w:val="clear" w:color="auto" w:fill="FFFFFF"/>
        <w:autoSpaceDE w:val="0"/>
        <w:autoSpaceDN w:val="0"/>
        <w:adjustRightInd w:val="0"/>
        <w:ind w:firstLine="709"/>
        <w:jc w:val="center"/>
        <w:rPr>
          <w:rFonts w:ascii="Times New Roman" w:hAnsi="Times New Roman" w:cs="Times New Roman"/>
          <w:b/>
          <w:color w:val="000000"/>
          <w:sz w:val="28"/>
          <w:szCs w:val="28"/>
          <w:lang w:val="uk-UA"/>
        </w:rPr>
      </w:pPr>
    </w:p>
    <w:p w:rsidR="0015555D" w:rsidRDefault="0015555D" w:rsidP="00F17A54">
      <w:pPr>
        <w:shd w:val="clear" w:color="auto" w:fill="FFFFFF"/>
        <w:autoSpaceDE w:val="0"/>
        <w:autoSpaceDN w:val="0"/>
        <w:adjustRightInd w:val="0"/>
        <w:ind w:firstLine="709"/>
        <w:jc w:val="center"/>
        <w:rPr>
          <w:rFonts w:ascii="Times New Roman" w:hAnsi="Times New Roman" w:cs="Times New Roman"/>
          <w:b/>
          <w:color w:val="000000"/>
          <w:sz w:val="28"/>
          <w:szCs w:val="28"/>
          <w:lang w:val="uk-UA"/>
        </w:rPr>
      </w:pPr>
    </w:p>
    <w:p w:rsidR="0015555D" w:rsidRDefault="0015555D" w:rsidP="00F17A54">
      <w:pPr>
        <w:shd w:val="clear" w:color="auto" w:fill="FFFFFF"/>
        <w:autoSpaceDE w:val="0"/>
        <w:autoSpaceDN w:val="0"/>
        <w:adjustRightInd w:val="0"/>
        <w:ind w:firstLine="709"/>
        <w:jc w:val="center"/>
        <w:rPr>
          <w:rFonts w:ascii="Times New Roman" w:hAnsi="Times New Roman" w:cs="Times New Roman"/>
          <w:b/>
          <w:color w:val="000000"/>
          <w:sz w:val="28"/>
          <w:szCs w:val="28"/>
          <w:lang w:val="uk-UA"/>
        </w:rPr>
      </w:pPr>
    </w:p>
    <w:p w:rsidR="0015555D" w:rsidRDefault="0015555D" w:rsidP="00F17A54">
      <w:pPr>
        <w:shd w:val="clear" w:color="auto" w:fill="FFFFFF"/>
        <w:autoSpaceDE w:val="0"/>
        <w:autoSpaceDN w:val="0"/>
        <w:adjustRightInd w:val="0"/>
        <w:ind w:firstLine="709"/>
        <w:jc w:val="center"/>
        <w:rPr>
          <w:rFonts w:ascii="Times New Roman" w:hAnsi="Times New Roman" w:cs="Times New Roman"/>
          <w:b/>
          <w:color w:val="000000"/>
          <w:sz w:val="28"/>
          <w:szCs w:val="28"/>
          <w:lang w:val="uk-UA"/>
        </w:rPr>
      </w:pPr>
    </w:p>
    <w:p w:rsidR="0015555D" w:rsidRDefault="0015555D" w:rsidP="00F17A54">
      <w:pPr>
        <w:shd w:val="clear" w:color="auto" w:fill="FFFFFF"/>
        <w:autoSpaceDE w:val="0"/>
        <w:autoSpaceDN w:val="0"/>
        <w:adjustRightInd w:val="0"/>
        <w:ind w:firstLine="709"/>
        <w:jc w:val="center"/>
        <w:rPr>
          <w:rFonts w:ascii="Times New Roman" w:hAnsi="Times New Roman" w:cs="Times New Roman"/>
          <w:b/>
          <w:color w:val="000000"/>
          <w:sz w:val="28"/>
          <w:szCs w:val="28"/>
          <w:lang w:val="uk-UA"/>
        </w:rPr>
      </w:pPr>
    </w:p>
    <w:p w:rsidR="0015555D" w:rsidRDefault="0015555D" w:rsidP="00F17A54">
      <w:pPr>
        <w:shd w:val="clear" w:color="auto" w:fill="FFFFFF"/>
        <w:autoSpaceDE w:val="0"/>
        <w:autoSpaceDN w:val="0"/>
        <w:adjustRightInd w:val="0"/>
        <w:ind w:firstLine="709"/>
        <w:jc w:val="center"/>
        <w:rPr>
          <w:rFonts w:ascii="Times New Roman" w:hAnsi="Times New Roman" w:cs="Times New Roman"/>
          <w:b/>
          <w:color w:val="000000"/>
          <w:sz w:val="28"/>
          <w:szCs w:val="28"/>
          <w:lang w:val="uk-UA"/>
        </w:rPr>
      </w:pPr>
    </w:p>
    <w:p w:rsidR="0015555D" w:rsidRDefault="0015555D" w:rsidP="00F17A54">
      <w:pPr>
        <w:shd w:val="clear" w:color="auto" w:fill="FFFFFF"/>
        <w:autoSpaceDE w:val="0"/>
        <w:autoSpaceDN w:val="0"/>
        <w:adjustRightInd w:val="0"/>
        <w:ind w:firstLine="709"/>
        <w:jc w:val="center"/>
        <w:rPr>
          <w:rFonts w:ascii="Times New Roman" w:hAnsi="Times New Roman" w:cs="Times New Roman"/>
          <w:b/>
          <w:color w:val="000000"/>
          <w:sz w:val="28"/>
          <w:szCs w:val="28"/>
          <w:lang w:val="uk-UA"/>
        </w:rPr>
      </w:pPr>
    </w:p>
    <w:p w:rsidR="0015555D" w:rsidRDefault="0015555D" w:rsidP="00F17A54">
      <w:pPr>
        <w:shd w:val="clear" w:color="auto" w:fill="FFFFFF"/>
        <w:autoSpaceDE w:val="0"/>
        <w:autoSpaceDN w:val="0"/>
        <w:adjustRightInd w:val="0"/>
        <w:ind w:firstLine="709"/>
        <w:jc w:val="center"/>
        <w:rPr>
          <w:rFonts w:ascii="Times New Roman" w:hAnsi="Times New Roman" w:cs="Times New Roman"/>
          <w:b/>
          <w:color w:val="000000"/>
          <w:sz w:val="28"/>
          <w:szCs w:val="28"/>
          <w:lang w:val="uk-UA"/>
        </w:rPr>
      </w:pPr>
    </w:p>
    <w:p w:rsidR="0015555D" w:rsidRDefault="0015555D" w:rsidP="00F17A54">
      <w:pPr>
        <w:shd w:val="clear" w:color="auto" w:fill="FFFFFF"/>
        <w:autoSpaceDE w:val="0"/>
        <w:autoSpaceDN w:val="0"/>
        <w:adjustRightInd w:val="0"/>
        <w:ind w:firstLine="709"/>
        <w:jc w:val="center"/>
        <w:rPr>
          <w:rFonts w:ascii="Times New Roman" w:hAnsi="Times New Roman" w:cs="Times New Roman"/>
          <w:b/>
          <w:color w:val="000000"/>
          <w:sz w:val="28"/>
          <w:szCs w:val="28"/>
          <w:lang w:val="uk-UA"/>
        </w:rPr>
      </w:pPr>
    </w:p>
    <w:p w:rsidR="0015555D" w:rsidRDefault="0015555D" w:rsidP="00F17A54">
      <w:pPr>
        <w:shd w:val="clear" w:color="auto" w:fill="FFFFFF"/>
        <w:autoSpaceDE w:val="0"/>
        <w:autoSpaceDN w:val="0"/>
        <w:adjustRightInd w:val="0"/>
        <w:ind w:firstLine="709"/>
        <w:jc w:val="center"/>
        <w:rPr>
          <w:rFonts w:ascii="Times New Roman" w:hAnsi="Times New Roman" w:cs="Times New Roman"/>
          <w:b/>
          <w:color w:val="000000"/>
          <w:sz w:val="28"/>
          <w:szCs w:val="28"/>
          <w:lang w:val="uk-UA"/>
        </w:rPr>
      </w:pPr>
    </w:p>
    <w:p w:rsidR="0015555D" w:rsidRDefault="0015555D" w:rsidP="00F17A54">
      <w:pPr>
        <w:shd w:val="clear" w:color="auto" w:fill="FFFFFF"/>
        <w:autoSpaceDE w:val="0"/>
        <w:autoSpaceDN w:val="0"/>
        <w:adjustRightInd w:val="0"/>
        <w:ind w:firstLine="709"/>
        <w:jc w:val="center"/>
        <w:rPr>
          <w:rFonts w:ascii="Times New Roman" w:hAnsi="Times New Roman" w:cs="Times New Roman"/>
          <w:b/>
          <w:color w:val="000000"/>
          <w:sz w:val="28"/>
          <w:szCs w:val="28"/>
          <w:lang w:val="uk-UA"/>
        </w:rPr>
      </w:pPr>
    </w:p>
    <w:p w:rsidR="0015555D" w:rsidRDefault="0015555D" w:rsidP="00F17A54">
      <w:pPr>
        <w:shd w:val="clear" w:color="auto" w:fill="FFFFFF"/>
        <w:autoSpaceDE w:val="0"/>
        <w:autoSpaceDN w:val="0"/>
        <w:adjustRightInd w:val="0"/>
        <w:ind w:firstLine="709"/>
        <w:jc w:val="center"/>
        <w:rPr>
          <w:rFonts w:ascii="Times New Roman" w:hAnsi="Times New Roman" w:cs="Times New Roman"/>
          <w:b/>
          <w:color w:val="000000"/>
          <w:sz w:val="28"/>
          <w:szCs w:val="28"/>
          <w:lang w:val="uk-UA"/>
        </w:rPr>
      </w:pPr>
    </w:p>
    <w:p w:rsidR="00F17A54" w:rsidRPr="00F17A54" w:rsidRDefault="00F17A54" w:rsidP="00F17A54">
      <w:pPr>
        <w:shd w:val="clear" w:color="auto" w:fill="FFFFFF"/>
        <w:autoSpaceDE w:val="0"/>
        <w:autoSpaceDN w:val="0"/>
        <w:adjustRightInd w:val="0"/>
        <w:ind w:firstLine="709"/>
        <w:jc w:val="center"/>
        <w:rPr>
          <w:rFonts w:ascii="Times New Roman" w:hAnsi="Times New Roman" w:cs="Times New Roman"/>
          <w:b/>
          <w:color w:val="000000"/>
          <w:sz w:val="28"/>
          <w:szCs w:val="28"/>
          <w:lang w:val="uk-UA"/>
        </w:rPr>
      </w:pPr>
      <w:r w:rsidRPr="00F17A54">
        <w:rPr>
          <w:rFonts w:ascii="Times New Roman" w:hAnsi="Times New Roman" w:cs="Times New Roman"/>
          <w:b/>
          <w:color w:val="000000"/>
          <w:sz w:val="28"/>
          <w:szCs w:val="28"/>
          <w:lang w:val="uk-UA"/>
        </w:rPr>
        <w:lastRenderedPageBreak/>
        <w:t>Оформлення тез (або реферату) дослідницької роботи.</w:t>
      </w:r>
    </w:p>
    <w:p w:rsidR="00F17A54" w:rsidRPr="00F17A54" w:rsidRDefault="00F17A54" w:rsidP="00F17A54">
      <w:pPr>
        <w:shd w:val="clear" w:color="auto" w:fill="FFFFFF"/>
        <w:autoSpaceDE w:val="0"/>
        <w:autoSpaceDN w:val="0"/>
        <w:adjustRightInd w:val="0"/>
        <w:ind w:firstLine="709"/>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Тези викладаються в довільній формі, хоча є вимоги щодо їх змісту. Тези являють собою стислу характеристику всієї науково-дослідницької роботи.</w:t>
      </w:r>
    </w:p>
    <w:p w:rsidR="00F17A54" w:rsidRPr="00F17A54" w:rsidRDefault="00F17A54" w:rsidP="00F17A54">
      <w:pPr>
        <w:shd w:val="clear" w:color="auto" w:fill="FFFFFF"/>
        <w:autoSpaceDE w:val="0"/>
        <w:autoSpaceDN w:val="0"/>
        <w:adjustRightInd w:val="0"/>
        <w:ind w:firstLine="709"/>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Тези мають містити:</w:t>
      </w:r>
    </w:p>
    <w:p w:rsidR="00F17A54" w:rsidRPr="00F17A54" w:rsidRDefault="00F17A54" w:rsidP="00F17A54">
      <w:pPr>
        <w:pStyle w:val="a3"/>
        <w:numPr>
          <w:ilvl w:val="0"/>
          <w:numId w:val="8"/>
        </w:numPr>
        <w:shd w:val="clear" w:color="auto" w:fill="FFFFFF"/>
        <w:autoSpaceDE w:val="0"/>
        <w:autoSpaceDN w:val="0"/>
        <w:adjustRightInd w:val="0"/>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Тема роботи</w:t>
      </w:r>
    </w:p>
    <w:p w:rsidR="00F17A54" w:rsidRPr="00F17A54" w:rsidRDefault="00F17A54" w:rsidP="00F17A54">
      <w:pPr>
        <w:pStyle w:val="a3"/>
        <w:numPr>
          <w:ilvl w:val="0"/>
          <w:numId w:val="8"/>
        </w:numPr>
        <w:shd w:val="clear" w:color="auto" w:fill="FFFFFF"/>
        <w:autoSpaceDE w:val="0"/>
        <w:autoSpaceDN w:val="0"/>
        <w:adjustRightInd w:val="0"/>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Відомості про автора та наукового керівника</w:t>
      </w:r>
    </w:p>
    <w:p w:rsidR="00F17A54" w:rsidRPr="00F17A54" w:rsidRDefault="00F17A54" w:rsidP="00F17A54">
      <w:pPr>
        <w:pStyle w:val="a3"/>
        <w:numPr>
          <w:ilvl w:val="0"/>
          <w:numId w:val="8"/>
        </w:numPr>
        <w:shd w:val="clear" w:color="auto" w:fill="FFFFFF"/>
        <w:autoSpaceDE w:val="0"/>
        <w:autoSpaceDN w:val="0"/>
        <w:adjustRightInd w:val="0"/>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Мета та завдання роботи</w:t>
      </w:r>
    </w:p>
    <w:p w:rsidR="00F17A54" w:rsidRPr="00F17A54" w:rsidRDefault="00F17A54" w:rsidP="00F17A54">
      <w:pPr>
        <w:pStyle w:val="a3"/>
        <w:numPr>
          <w:ilvl w:val="0"/>
          <w:numId w:val="8"/>
        </w:numPr>
        <w:shd w:val="clear" w:color="auto" w:fill="FFFFFF"/>
        <w:autoSpaceDE w:val="0"/>
        <w:autoSpaceDN w:val="0"/>
        <w:adjustRightInd w:val="0"/>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Актуальність</w:t>
      </w:r>
    </w:p>
    <w:p w:rsidR="00F17A54" w:rsidRPr="00F17A54" w:rsidRDefault="00F17A54" w:rsidP="00F17A54">
      <w:pPr>
        <w:pStyle w:val="a3"/>
        <w:numPr>
          <w:ilvl w:val="0"/>
          <w:numId w:val="8"/>
        </w:numPr>
        <w:shd w:val="clear" w:color="auto" w:fill="FFFFFF"/>
        <w:autoSpaceDE w:val="0"/>
        <w:autoSpaceDN w:val="0"/>
        <w:adjustRightInd w:val="0"/>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Найбільш суттєві результати у формі висновків</w:t>
      </w:r>
    </w:p>
    <w:p w:rsidR="00F17A54" w:rsidRPr="00F17A54" w:rsidRDefault="00F17A54" w:rsidP="00F17A54">
      <w:pPr>
        <w:pStyle w:val="a3"/>
        <w:numPr>
          <w:ilvl w:val="0"/>
          <w:numId w:val="8"/>
        </w:numPr>
        <w:shd w:val="clear" w:color="auto" w:fill="FFFFFF"/>
        <w:autoSpaceDE w:val="0"/>
        <w:autoSpaceDN w:val="0"/>
        <w:adjustRightInd w:val="0"/>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Новизна</w:t>
      </w:r>
    </w:p>
    <w:p w:rsidR="00F17A54" w:rsidRPr="00F17A54" w:rsidRDefault="00F17A54" w:rsidP="00F17A54">
      <w:pPr>
        <w:pStyle w:val="a3"/>
        <w:numPr>
          <w:ilvl w:val="0"/>
          <w:numId w:val="8"/>
        </w:numPr>
        <w:shd w:val="clear" w:color="auto" w:fill="FFFFFF"/>
        <w:autoSpaceDE w:val="0"/>
        <w:autoSpaceDN w:val="0"/>
        <w:adjustRightInd w:val="0"/>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Практичне використання результатів</w:t>
      </w:r>
    </w:p>
    <w:p w:rsidR="00F17A54" w:rsidRPr="00F17A54" w:rsidRDefault="00F17A54" w:rsidP="00F17A54">
      <w:pPr>
        <w:pStyle w:val="a3"/>
        <w:numPr>
          <w:ilvl w:val="0"/>
          <w:numId w:val="8"/>
        </w:numPr>
        <w:shd w:val="clear" w:color="auto" w:fill="FFFFFF"/>
        <w:autoSpaceDE w:val="0"/>
        <w:autoSpaceDN w:val="0"/>
        <w:adjustRightInd w:val="0"/>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Кількість ілюстрацій</w:t>
      </w:r>
    </w:p>
    <w:p w:rsidR="00F17A54" w:rsidRPr="00F17A54" w:rsidRDefault="00F17A54" w:rsidP="00F17A54">
      <w:pPr>
        <w:pStyle w:val="a3"/>
        <w:numPr>
          <w:ilvl w:val="0"/>
          <w:numId w:val="8"/>
        </w:numPr>
        <w:shd w:val="clear" w:color="auto" w:fill="FFFFFF"/>
        <w:autoSpaceDE w:val="0"/>
        <w:autoSpaceDN w:val="0"/>
        <w:adjustRightInd w:val="0"/>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Бібліографія (кількість назв робіт у списку літератури)</w:t>
      </w:r>
    </w:p>
    <w:p w:rsidR="00F17A54" w:rsidRDefault="00F17A54" w:rsidP="00F17A54">
      <w:pPr>
        <w:shd w:val="clear" w:color="auto" w:fill="FFFFFF"/>
        <w:autoSpaceDE w:val="0"/>
        <w:autoSpaceDN w:val="0"/>
        <w:adjustRightInd w:val="0"/>
        <w:ind w:firstLine="709"/>
        <w:jc w:val="both"/>
        <w:rPr>
          <w:rFonts w:ascii="Times New Roman" w:hAnsi="Times New Roman" w:cs="Times New Roman"/>
          <w:color w:val="000000"/>
          <w:sz w:val="28"/>
          <w:szCs w:val="28"/>
          <w:lang w:val="uk-UA"/>
        </w:rPr>
      </w:pPr>
      <w:r w:rsidRPr="00F17A54">
        <w:rPr>
          <w:rFonts w:ascii="Times New Roman" w:hAnsi="Times New Roman" w:cs="Times New Roman"/>
          <w:color w:val="000000"/>
          <w:sz w:val="28"/>
          <w:szCs w:val="28"/>
          <w:lang w:val="uk-UA"/>
        </w:rPr>
        <w:t>Обсяг тез – 1-2 сторінки з такими вимогами щодо шрифту, інтервалів, полів, що і основної роботи.</w:t>
      </w:r>
    </w:p>
    <w:p w:rsidR="00DF0A5D" w:rsidRPr="00F17A54" w:rsidRDefault="00DF0A5D" w:rsidP="00F17A54">
      <w:pPr>
        <w:shd w:val="clear" w:color="auto" w:fill="FFFFFF"/>
        <w:autoSpaceDE w:val="0"/>
        <w:autoSpaceDN w:val="0"/>
        <w:adjustRightInd w:val="0"/>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Зразок написання та оформлення тез дослідницької роботи розміщений у додатку 5.</w:t>
      </w:r>
    </w:p>
    <w:p w:rsidR="00F17A54" w:rsidRDefault="00F17A54" w:rsidP="00F17A54">
      <w:pPr>
        <w:spacing w:after="0"/>
        <w:ind w:firstLine="923"/>
        <w:jc w:val="center"/>
        <w:rPr>
          <w:rFonts w:ascii="Times New Roman" w:hAnsi="Times New Roman" w:cs="Times New Roman"/>
          <w:b/>
          <w:sz w:val="32"/>
          <w:szCs w:val="32"/>
          <w:lang w:val="uk-UA"/>
        </w:rPr>
      </w:pPr>
    </w:p>
    <w:p w:rsidR="0015555D" w:rsidRDefault="0015555D" w:rsidP="00F17A54">
      <w:pPr>
        <w:spacing w:after="0"/>
        <w:ind w:firstLine="923"/>
        <w:jc w:val="center"/>
        <w:rPr>
          <w:rFonts w:ascii="Times New Roman" w:hAnsi="Times New Roman" w:cs="Times New Roman"/>
          <w:b/>
          <w:sz w:val="32"/>
          <w:szCs w:val="32"/>
          <w:lang w:val="uk-UA"/>
        </w:rPr>
      </w:pPr>
    </w:p>
    <w:p w:rsidR="0015555D" w:rsidRDefault="0015555D" w:rsidP="00F17A54">
      <w:pPr>
        <w:spacing w:after="0"/>
        <w:ind w:firstLine="923"/>
        <w:jc w:val="center"/>
        <w:rPr>
          <w:rFonts w:ascii="Times New Roman" w:hAnsi="Times New Roman" w:cs="Times New Roman"/>
          <w:b/>
          <w:sz w:val="32"/>
          <w:szCs w:val="32"/>
          <w:lang w:val="uk-UA"/>
        </w:rPr>
      </w:pPr>
    </w:p>
    <w:p w:rsidR="0015555D" w:rsidRDefault="0015555D" w:rsidP="00F17A54">
      <w:pPr>
        <w:spacing w:after="0"/>
        <w:ind w:firstLine="923"/>
        <w:jc w:val="center"/>
        <w:rPr>
          <w:rFonts w:ascii="Times New Roman" w:hAnsi="Times New Roman" w:cs="Times New Roman"/>
          <w:b/>
          <w:sz w:val="32"/>
          <w:szCs w:val="32"/>
          <w:lang w:val="uk-UA"/>
        </w:rPr>
      </w:pPr>
    </w:p>
    <w:p w:rsidR="0015555D" w:rsidRDefault="0015555D" w:rsidP="00F17A54">
      <w:pPr>
        <w:spacing w:after="0"/>
        <w:ind w:firstLine="923"/>
        <w:jc w:val="center"/>
        <w:rPr>
          <w:rFonts w:ascii="Times New Roman" w:hAnsi="Times New Roman" w:cs="Times New Roman"/>
          <w:b/>
          <w:sz w:val="32"/>
          <w:szCs w:val="32"/>
          <w:lang w:val="uk-UA"/>
        </w:rPr>
      </w:pPr>
    </w:p>
    <w:p w:rsidR="0015555D" w:rsidRDefault="0015555D" w:rsidP="00F17A54">
      <w:pPr>
        <w:spacing w:after="0"/>
        <w:ind w:firstLine="923"/>
        <w:jc w:val="center"/>
        <w:rPr>
          <w:rFonts w:ascii="Times New Roman" w:hAnsi="Times New Roman" w:cs="Times New Roman"/>
          <w:b/>
          <w:sz w:val="32"/>
          <w:szCs w:val="32"/>
          <w:lang w:val="uk-UA"/>
        </w:rPr>
      </w:pPr>
    </w:p>
    <w:p w:rsidR="0015555D" w:rsidRDefault="0015555D" w:rsidP="00F17A54">
      <w:pPr>
        <w:spacing w:after="0"/>
        <w:ind w:firstLine="923"/>
        <w:jc w:val="center"/>
        <w:rPr>
          <w:rFonts w:ascii="Times New Roman" w:hAnsi="Times New Roman" w:cs="Times New Roman"/>
          <w:b/>
          <w:sz w:val="32"/>
          <w:szCs w:val="32"/>
          <w:lang w:val="uk-UA"/>
        </w:rPr>
      </w:pPr>
    </w:p>
    <w:p w:rsidR="0015555D" w:rsidRDefault="0015555D" w:rsidP="00F17A54">
      <w:pPr>
        <w:spacing w:after="0"/>
        <w:ind w:firstLine="923"/>
        <w:jc w:val="center"/>
        <w:rPr>
          <w:rFonts w:ascii="Times New Roman" w:hAnsi="Times New Roman" w:cs="Times New Roman"/>
          <w:b/>
          <w:sz w:val="32"/>
          <w:szCs w:val="32"/>
          <w:lang w:val="uk-UA"/>
        </w:rPr>
      </w:pPr>
    </w:p>
    <w:p w:rsidR="0015555D" w:rsidRDefault="0015555D" w:rsidP="00F17A54">
      <w:pPr>
        <w:spacing w:after="0"/>
        <w:ind w:firstLine="923"/>
        <w:jc w:val="center"/>
        <w:rPr>
          <w:rFonts w:ascii="Times New Roman" w:hAnsi="Times New Roman" w:cs="Times New Roman"/>
          <w:b/>
          <w:sz w:val="32"/>
          <w:szCs w:val="32"/>
          <w:lang w:val="uk-UA"/>
        </w:rPr>
      </w:pPr>
    </w:p>
    <w:p w:rsidR="00400ECD" w:rsidRDefault="00400ECD" w:rsidP="00F17A54">
      <w:pPr>
        <w:spacing w:after="0"/>
        <w:ind w:firstLine="923"/>
        <w:jc w:val="center"/>
        <w:rPr>
          <w:rFonts w:ascii="Times New Roman" w:hAnsi="Times New Roman" w:cs="Times New Roman"/>
          <w:b/>
          <w:sz w:val="32"/>
          <w:szCs w:val="32"/>
          <w:lang w:val="uk-UA"/>
        </w:rPr>
      </w:pPr>
    </w:p>
    <w:p w:rsidR="00400ECD" w:rsidRDefault="00400ECD" w:rsidP="00F17A54">
      <w:pPr>
        <w:spacing w:after="0"/>
        <w:ind w:firstLine="923"/>
        <w:jc w:val="center"/>
        <w:rPr>
          <w:rFonts w:ascii="Times New Roman" w:hAnsi="Times New Roman" w:cs="Times New Roman"/>
          <w:b/>
          <w:sz w:val="32"/>
          <w:szCs w:val="32"/>
          <w:lang w:val="uk-UA"/>
        </w:rPr>
      </w:pPr>
    </w:p>
    <w:p w:rsidR="00400ECD" w:rsidRDefault="00400ECD" w:rsidP="00F17A54">
      <w:pPr>
        <w:spacing w:after="0"/>
        <w:ind w:firstLine="923"/>
        <w:jc w:val="center"/>
        <w:rPr>
          <w:rFonts w:ascii="Times New Roman" w:hAnsi="Times New Roman" w:cs="Times New Roman"/>
          <w:b/>
          <w:sz w:val="32"/>
          <w:szCs w:val="32"/>
          <w:lang w:val="uk-UA"/>
        </w:rPr>
      </w:pPr>
    </w:p>
    <w:p w:rsidR="00400ECD" w:rsidRDefault="00400ECD" w:rsidP="00F17A54">
      <w:pPr>
        <w:spacing w:after="0"/>
        <w:ind w:firstLine="923"/>
        <w:jc w:val="center"/>
        <w:rPr>
          <w:rFonts w:ascii="Times New Roman" w:hAnsi="Times New Roman" w:cs="Times New Roman"/>
          <w:b/>
          <w:sz w:val="32"/>
          <w:szCs w:val="32"/>
          <w:lang w:val="uk-UA"/>
        </w:rPr>
      </w:pPr>
    </w:p>
    <w:p w:rsidR="00400ECD" w:rsidRDefault="00400ECD" w:rsidP="00F17A54">
      <w:pPr>
        <w:spacing w:after="0"/>
        <w:ind w:firstLine="923"/>
        <w:jc w:val="center"/>
        <w:rPr>
          <w:rFonts w:ascii="Times New Roman" w:hAnsi="Times New Roman" w:cs="Times New Roman"/>
          <w:b/>
          <w:sz w:val="32"/>
          <w:szCs w:val="32"/>
          <w:lang w:val="uk-UA"/>
        </w:rPr>
      </w:pPr>
    </w:p>
    <w:p w:rsidR="00400ECD" w:rsidRDefault="00400ECD" w:rsidP="00F17A54">
      <w:pPr>
        <w:spacing w:after="0"/>
        <w:ind w:firstLine="923"/>
        <w:jc w:val="center"/>
        <w:rPr>
          <w:rFonts w:ascii="Times New Roman" w:hAnsi="Times New Roman" w:cs="Times New Roman"/>
          <w:b/>
          <w:sz w:val="32"/>
          <w:szCs w:val="32"/>
          <w:lang w:val="uk-UA"/>
        </w:rPr>
      </w:pPr>
    </w:p>
    <w:p w:rsidR="00400ECD" w:rsidRDefault="00400ECD" w:rsidP="00F17A54">
      <w:pPr>
        <w:spacing w:after="0"/>
        <w:ind w:firstLine="923"/>
        <w:jc w:val="center"/>
        <w:rPr>
          <w:rFonts w:ascii="Times New Roman" w:hAnsi="Times New Roman" w:cs="Times New Roman"/>
          <w:b/>
          <w:sz w:val="32"/>
          <w:szCs w:val="32"/>
          <w:lang w:val="uk-UA"/>
        </w:rPr>
      </w:pPr>
    </w:p>
    <w:p w:rsidR="00400ECD" w:rsidRDefault="00400ECD" w:rsidP="00F17A54">
      <w:pPr>
        <w:spacing w:after="0"/>
        <w:ind w:firstLine="923"/>
        <w:jc w:val="center"/>
        <w:rPr>
          <w:rFonts w:ascii="Times New Roman" w:hAnsi="Times New Roman" w:cs="Times New Roman"/>
          <w:b/>
          <w:sz w:val="32"/>
          <w:szCs w:val="32"/>
          <w:lang w:val="uk-UA"/>
        </w:rPr>
      </w:pPr>
    </w:p>
    <w:p w:rsidR="00400ECD" w:rsidRDefault="00400ECD" w:rsidP="00F17A54">
      <w:pPr>
        <w:spacing w:after="0"/>
        <w:ind w:firstLine="923"/>
        <w:jc w:val="center"/>
        <w:rPr>
          <w:rFonts w:ascii="Times New Roman" w:hAnsi="Times New Roman" w:cs="Times New Roman"/>
          <w:b/>
          <w:sz w:val="32"/>
          <w:szCs w:val="32"/>
          <w:lang w:val="uk-UA"/>
        </w:rPr>
      </w:pPr>
    </w:p>
    <w:p w:rsidR="00400ECD" w:rsidRPr="00246276" w:rsidRDefault="00400ECD" w:rsidP="00400ECD">
      <w:pPr>
        <w:ind w:firstLine="709"/>
        <w:jc w:val="center"/>
        <w:rPr>
          <w:rFonts w:ascii="Times New Roman" w:hAnsi="Times New Roman" w:cs="Times New Roman"/>
          <w:b/>
          <w:sz w:val="32"/>
          <w:szCs w:val="32"/>
          <w:lang w:val="uk-UA"/>
        </w:rPr>
      </w:pPr>
      <w:r w:rsidRPr="00246276">
        <w:rPr>
          <w:rFonts w:ascii="Times New Roman" w:hAnsi="Times New Roman" w:cs="Times New Roman"/>
          <w:b/>
          <w:sz w:val="32"/>
          <w:szCs w:val="32"/>
          <w:lang w:val="uk-UA"/>
        </w:rPr>
        <w:t>Презентація дослідницької роботи</w:t>
      </w:r>
    </w:p>
    <w:p w:rsidR="00400ECD" w:rsidRPr="00176D27" w:rsidRDefault="00400ECD" w:rsidP="00400ECD">
      <w:pPr>
        <w:ind w:firstLine="709"/>
        <w:jc w:val="both"/>
        <w:rPr>
          <w:rFonts w:asciiTheme="majorHAnsi" w:hAnsiTheme="majorHAnsi"/>
          <w:sz w:val="28"/>
          <w:szCs w:val="28"/>
          <w:lang w:val="uk-UA"/>
        </w:rPr>
      </w:pPr>
    </w:p>
    <w:p w:rsidR="00400ECD" w:rsidRPr="00246276" w:rsidRDefault="00400ECD" w:rsidP="00400ECD">
      <w:pPr>
        <w:spacing w:after="0"/>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Науково-дослідницька робота має бути зроблена учнем переважно самостійно. Вчитель або науковий керівник надає лише методичну допомогу. Якщо лабораторні дослідження проведено у спеціалізованих лабораторіях відповідними фахівцями, то учень повинен пояснити методи, які застосовувались при визначенні досліджуваних показників.</w:t>
      </w:r>
    </w:p>
    <w:p w:rsidR="00400ECD" w:rsidRPr="00246276" w:rsidRDefault="00400ECD" w:rsidP="00400ECD">
      <w:pPr>
        <w:spacing w:after="0"/>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Не зовсім хорошим є той факт, що зараз дуже часто, особливо у МАН, юні дослідники представляють до захисту фактично частину наукової роботи свого керівника. Якщо навіть такі елементи є, то необхідно, щоб виконавець був досконало ознайомлений з усіма етапами проведення експерименту, вивчив методи досліджень, добре орієнтувався у значенні одержаних даних.</w:t>
      </w:r>
    </w:p>
    <w:p w:rsidR="00400ECD" w:rsidRPr="00246276" w:rsidRDefault="00400ECD" w:rsidP="00400ECD">
      <w:pPr>
        <w:spacing w:after="0"/>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На презентації учасник конкурсу робить особисту доповідь, яка триває 7-10 хвилин. Після доповіді відповідає на запитання членів журі та інших учасників конкурсу. Захист ні в якому разі не повинен зводитися до переказу всієї роботи. За регламентом автор може розраховувати на додатковий до регламенту час в межах 1-2 хвилин. Якщо ж він не зумів передати основний зміст роботи за відведений час, не зумів за цей час зацікавити журі та аудиторію, то продовження часу доповіді тільки підсилить нерозуміння та роздратування членів журі та слухачів.</w:t>
      </w:r>
    </w:p>
    <w:p w:rsidR="00400ECD" w:rsidRPr="00246276" w:rsidRDefault="00400ECD" w:rsidP="00400ECD">
      <w:pPr>
        <w:spacing w:after="0"/>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Підготовку доповіді краще за все починати із продумування її структури. Чітке і ґрунтовне уявлення про свою роботу самого доповідача – запорука хорошого результату презентації.</w:t>
      </w:r>
    </w:p>
    <w:p w:rsidR="00400ECD" w:rsidRPr="00246276" w:rsidRDefault="00400ECD" w:rsidP="00400ECD">
      <w:pPr>
        <w:spacing w:after="0"/>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Доповідь можна поділити на 3 частини (блоки), що пов’язані між собою.</w:t>
      </w:r>
    </w:p>
    <w:p w:rsidR="00400ECD" w:rsidRPr="00246276" w:rsidRDefault="00400ECD" w:rsidP="00400ECD">
      <w:pPr>
        <w:spacing w:after="0"/>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Перший блок по суті коротко повторює вступ роботи. Тут обґрунтовується актуальність обраної теми, описується наукова проблема, формулюються мета та завдання дослідження, вказуються основні методи, використані для проведення дослідження. Для того, аби доповідь викликала інтерес в аудиторії, дуже важливо правильно налаштувати слухачів з самого початку виступу. Існує декілька способів позитивного налаштування уваги аудиторії, зацікавлення її. Ось деякі з них: можна почати виступ із наведення прикладу, цікавої цитати, образного порівняння предмету виступу з конкретним явищем, з історії, випадку, постановку  проблеми чи оригінального питання.</w:t>
      </w:r>
    </w:p>
    <w:p w:rsidR="00400ECD" w:rsidRPr="00246276" w:rsidRDefault="00400ECD" w:rsidP="00400ECD">
      <w:pPr>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В другій частині, найбільшій за об’ємом, викладаються основні результати дослідження. Особливу увагу журі звертає на особистий вклад автора в проведенні дослідження. Особливо варто підкреслити, в чому полягає новизна проведеної роботи: це можуть бути використані вперше по відношенню до даного матеріалу методики, досягнуті автором результати дослідження.</w:t>
      </w:r>
    </w:p>
    <w:p w:rsidR="00400ECD" w:rsidRPr="00246276" w:rsidRDefault="00400ECD" w:rsidP="00400ECD">
      <w:pPr>
        <w:spacing w:after="0"/>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lastRenderedPageBreak/>
        <w:t>В третій частині доцільно викласти короткі висновки за результатами дослідження, не повторюючи того, що було сказано в другій частині. Слід добре продумати кульмінацію виступу, запропонувати слухачам поро змірковувати над проблемою, показати можливі варіанти подальших досліджень, використати цитату відомого вченого за темою роботи.</w:t>
      </w:r>
    </w:p>
    <w:p w:rsidR="00400ECD" w:rsidRPr="00246276" w:rsidRDefault="00400ECD" w:rsidP="00400ECD">
      <w:pPr>
        <w:spacing w:after="0"/>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 xml:space="preserve">Доповідь зручно ілюструвати комп’ютерною презентацією, зробленою, наприклад, у програмі </w:t>
      </w:r>
      <w:r w:rsidRPr="00246276">
        <w:rPr>
          <w:rFonts w:ascii="Times New Roman" w:hAnsi="Times New Roman" w:cs="Times New Roman"/>
          <w:sz w:val="28"/>
          <w:szCs w:val="28"/>
          <w:lang w:val="en-US"/>
        </w:rPr>
        <w:t>Microsoft</w:t>
      </w:r>
      <w:r w:rsidRPr="00246276">
        <w:rPr>
          <w:rFonts w:ascii="Times New Roman" w:hAnsi="Times New Roman" w:cs="Times New Roman"/>
          <w:sz w:val="28"/>
          <w:szCs w:val="28"/>
          <w:lang w:val="uk-UA"/>
        </w:rPr>
        <w:t xml:space="preserve"> </w:t>
      </w:r>
      <w:r w:rsidRPr="00246276">
        <w:rPr>
          <w:rFonts w:ascii="Times New Roman" w:hAnsi="Times New Roman" w:cs="Times New Roman"/>
          <w:sz w:val="28"/>
          <w:szCs w:val="28"/>
          <w:lang w:val="en-US"/>
        </w:rPr>
        <w:t>Power</w:t>
      </w:r>
      <w:r w:rsidRPr="00246276">
        <w:rPr>
          <w:rFonts w:ascii="Times New Roman" w:hAnsi="Times New Roman" w:cs="Times New Roman"/>
          <w:sz w:val="28"/>
          <w:szCs w:val="28"/>
          <w:lang w:val="uk-UA"/>
        </w:rPr>
        <w:t xml:space="preserve"> </w:t>
      </w:r>
      <w:r w:rsidRPr="00246276">
        <w:rPr>
          <w:rFonts w:ascii="Times New Roman" w:hAnsi="Times New Roman" w:cs="Times New Roman"/>
          <w:sz w:val="28"/>
          <w:szCs w:val="28"/>
          <w:lang w:val="en-US"/>
        </w:rPr>
        <w:t>Point</w:t>
      </w:r>
      <w:r w:rsidRPr="00246276">
        <w:rPr>
          <w:rFonts w:ascii="Times New Roman" w:hAnsi="Times New Roman" w:cs="Times New Roman"/>
          <w:sz w:val="28"/>
          <w:szCs w:val="28"/>
          <w:lang w:val="uk-UA"/>
        </w:rPr>
        <w:t>. Це дозволяє зробити матеріал більш наглядним та зрозумілим для членів журі. Демонстраційні матеріали повинні оформлятися так, аби вони не перевантажували виступ і їх було видно усім слухачам (і журі в першу чергу). У презентації результати експерименту можуть бути проілюстровані фотографіями, графіками або таблицями. Перевагу слід надавати великим зображенням, оскільки дрібні написи, переобтяжені великою кількістю інформації таблиці, дуже важко сприймаються. Також небажаним є створення презентацій з великою кількістю слайдів (більше 10-12), оскільки на розгляд кожної ілюстрації залишається дуже мало часу. На першому слайді традиційно розміщується інформація про назву роботи, автора та наукового керівника, на другому – мета та завдання роботи, далі декілька присвячено результатам у формі ілюстрацій, таблиць, діаграм тощо, останній присвячується висновкам.</w:t>
      </w:r>
    </w:p>
    <w:p w:rsidR="00400ECD" w:rsidRPr="00246276" w:rsidRDefault="00400ECD" w:rsidP="00400ECD">
      <w:pPr>
        <w:spacing w:after="0"/>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Особливу увагу слід звернути на стиль викладу доповіді. Мова має бути ясною, граматично точною, впевненою, виразною. Якщо доповідач намагається говорити швидко, «ковтаючи слова», тихо, невиразно, то якість його доповіді та враження про саму роботу  значно знижуються. Спокійний, послідовний, впевнений, добре аргументований виклад матеріалу імпонує слухачам. Слід зазначити, що використання наукового стилю аж ніяк не означає зневагу до використання образних порівнянь, контрастів, незвичайних фактів, що дозволяють утримувати увагу аудиторії.</w:t>
      </w:r>
    </w:p>
    <w:p w:rsidR="00400ECD" w:rsidRPr="00246276" w:rsidRDefault="00400ECD" w:rsidP="00400ECD">
      <w:pPr>
        <w:spacing w:after="0"/>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При викладі власних результатів небажаним є читання тексту доповіді, не відриваючи очей від папірця. Доповідач повинен вільно володіти матеріалом дослідження; ілюструвати доповідь, звертаючись до інформації, наведеної на слайдах. Висновки, наведені у останньому слайді, дозволяється не зачитувати. При підготовці виступу, можна порекомендувати учасникам спочатку повністю написати доповідь, а потім декілька разів прочитати вголос, фіксуючи її тривалість. Часто, при хвилюванні на конкурсі, учасник починає говорити дещо  повільніше, ніж у спокійній обстановці, тому при підготовці доповіді слід врахувати і цю обставину.</w:t>
      </w:r>
    </w:p>
    <w:p w:rsidR="00400ECD" w:rsidRPr="00246276" w:rsidRDefault="00400ECD" w:rsidP="00400ECD">
      <w:pPr>
        <w:spacing w:after="0"/>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 xml:space="preserve">По закінченні доповіді присутні задають доповідачу запитання, присвячені роботі. Відповіді мають бути академічними, ввічливими. Якщо питання є незрозумілим, можна перепитати, уточнити окремі деталі запитання. Відповідь на запитання – важливий етап захисту роботи, який дозволяє виявити ступінь </w:t>
      </w:r>
      <w:r w:rsidRPr="00246276">
        <w:rPr>
          <w:rFonts w:ascii="Times New Roman" w:hAnsi="Times New Roman" w:cs="Times New Roman"/>
          <w:sz w:val="28"/>
          <w:szCs w:val="28"/>
          <w:lang w:val="uk-UA"/>
        </w:rPr>
        <w:lastRenderedPageBreak/>
        <w:t>володіння матеріалом, розуміння конкурсантом сенсу зроблених ним процедур, наукового обґрунтування дослідження, особистої участі конкурсанта у проведеній роботі. Також відповіді на запитання дозволяють оцінити і рівень загально біологічної наукової підготовки учасника.</w:t>
      </w:r>
    </w:p>
    <w:p w:rsidR="00400ECD" w:rsidRPr="00246276" w:rsidRDefault="00400ECD" w:rsidP="00400ECD">
      <w:pPr>
        <w:spacing w:after="0"/>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Для тренування відповідей на запитання треба спробувати самостійно чи з науковим керівником потренуватися, задати максимальну кількість запитань щодо вибору об’єкта дослідження, обґрунтованості вибору матеріалів та методів дослідження, аргументованості кожного з висновків, актуальності, наукової новизни роботи, ступеня особистої участі конкурсанта, практичного значення роботи тощо.</w:t>
      </w:r>
    </w:p>
    <w:p w:rsidR="00400ECD" w:rsidRPr="00246276" w:rsidRDefault="00400ECD" w:rsidP="00400ECD">
      <w:pPr>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Взагалі існує декілька моделей захисту дослідницької роботи:</w:t>
      </w:r>
    </w:p>
    <w:p w:rsidR="00400ECD" w:rsidRPr="00246276" w:rsidRDefault="00400ECD" w:rsidP="00400ECD">
      <w:pPr>
        <w:pStyle w:val="a3"/>
        <w:numPr>
          <w:ilvl w:val="0"/>
          <w:numId w:val="11"/>
        </w:numPr>
        <w:spacing w:after="0" w:line="240" w:lineRule="auto"/>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Класична, коли конкурсант готує строгу доповідь, включаючи туди всі необхідні складові – від теми до висновків.</w:t>
      </w:r>
    </w:p>
    <w:p w:rsidR="00400ECD" w:rsidRPr="00246276" w:rsidRDefault="00400ECD" w:rsidP="00400ECD">
      <w:pPr>
        <w:pStyle w:val="a3"/>
        <w:numPr>
          <w:ilvl w:val="0"/>
          <w:numId w:val="11"/>
        </w:numPr>
        <w:spacing w:after="0" w:line="240" w:lineRule="auto"/>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Індивідуальна, яка супроводжується оригінальними судженнями, цікавими моментами, перспективами продовження дослідження. У доповіді використовуються цитати, образні порівняння тощо.</w:t>
      </w:r>
    </w:p>
    <w:p w:rsidR="00400ECD" w:rsidRPr="00246276" w:rsidRDefault="00400ECD" w:rsidP="00400ECD">
      <w:pPr>
        <w:pStyle w:val="a3"/>
        <w:numPr>
          <w:ilvl w:val="0"/>
          <w:numId w:val="11"/>
        </w:numPr>
        <w:spacing w:after="0" w:line="240" w:lineRule="auto"/>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Творча, яка передбачає виготовлення стенду з документальним та ілюстративним матеріалом, яскраве, оригінальне представлення фрагменту основної частини доповіді тощо.</w:t>
      </w:r>
    </w:p>
    <w:p w:rsidR="00400ECD" w:rsidRPr="00246276" w:rsidRDefault="00400ECD" w:rsidP="00400ECD">
      <w:pPr>
        <w:ind w:firstLine="709"/>
        <w:jc w:val="both"/>
        <w:rPr>
          <w:rFonts w:ascii="Times New Roman" w:hAnsi="Times New Roman" w:cs="Times New Roman"/>
          <w:sz w:val="28"/>
          <w:szCs w:val="28"/>
          <w:lang w:val="uk-UA"/>
        </w:rPr>
      </w:pPr>
    </w:p>
    <w:p w:rsidR="00400ECD" w:rsidRPr="00246276" w:rsidRDefault="00400ECD" w:rsidP="00400ECD">
      <w:pPr>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Зараз особливо популярним є стендовий або портерний захист робіт.</w:t>
      </w:r>
    </w:p>
    <w:p w:rsidR="00400ECD" w:rsidRPr="00246276" w:rsidRDefault="00400ECD" w:rsidP="00400ECD">
      <w:pPr>
        <w:spacing w:before="100" w:beforeAutospacing="1" w:after="100" w:afterAutospacing="1"/>
        <w:outlineLvl w:val="1"/>
        <w:rPr>
          <w:rFonts w:ascii="Times New Roman" w:hAnsi="Times New Roman" w:cs="Times New Roman"/>
          <w:b/>
          <w:bCs/>
          <w:sz w:val="28"/>
          <w:szCs w:val="28"/>
          <w:lang w:val="uk-UA"/>
        </w:rPr>
      </w:pPr>
      <w:r w:rsidRPr="00246276">
        <w:rPr>
          <w:rFonts w:ascii="Times New Roman" w:hAnsi="Times New Roman" w:cs="Times New Roman"/>
          <w:b/>
          <w:bCs/>
          <w:sz w:val="28"/>
          <w:szCs w:val="28"/>
          <w:lang w:val="uk-UA"/>
        </w:rPr>
        <w:t>Вимоги до оформлення постерів</w:t>
      </w:r>
    </w:p>
    <w:p w:rsidR="00400ECD" w:rsidRPr="00246276" w:rsidRDefault="00400ECD" w:rsidP="00400ECD">
      <w:pPr>
        <w:spacing w:after="0"/>
        <w:ind w:firstLine="851"/>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На постері повинні бути відображені ключові ідеї проекту, результати та досягнення, він є презентацією виконаної роботи.</w:t>
      </w:r>
    </w:p>
    <w:p w:rsidR="00400ECD" w:rsidRPr="00246276" w:rsidRDefault="00400ECD" w:rsidP="00400ECD">
      <w:pPr>
        <w:spacing w:after="0"/>
        <w:ind w:firstLine="851"/>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 xml:space="preserve">Ваша демонстрація повинна бути привабливою та інформативною. Зробіть так аби ваша робота була показана у простій та доступній формі для зацікавлених спостерігачів та членів журі. Вам треба заволікти увагу членів журі до вашого проекту та переконати їх у тому що ваше дослідження зроблено гарно і заслуговує на більшу увагу. Зазвичай стенди або постери складаються з трьох частин у формі трюмо та ставляться на стіл. Більшість членів журі мають змогу подивитись на ваш стенд ще до інтерв’ю. Пам’ятайте що у вас не буде другого шансу перше враження! Стенд повинен бути наступних </w:t>
      </w:r>
      <w:r w:rsidRPr="00246276">
        <w:rPr>
          <w:rFonts w:ascii="Times New Roman" w:hAnsi="Times New Roman" w:cs="Times New Roman"/>
          <w:b/>
          <w:bCs/>
          <w:sz w:val="28"/>
          <w:szCs w:val="28"/>
          <w:lang w:val="uk-UA"/>
        </w:rPr>
        <w:t>розмірів</w:t>
      </w:r>
      <w:r w:rsidRPr="00246276">
        <w:rPr>
          <w:rFonts w:ascii="Times New Roman" w:hAnsi="Times New Roman" w:cs="Times New Roman"/>
          <w:sz w:val="28"/>
          <w:szCs w:val="28"/>
          <w:lang w:val="uk-UA"/>
        </w:rPr>
        <w:t>:</w:t>
      </w:r>
    </w:p>
    <w:p w:rsidR="00400ECD" w:rsidRPr="00246276" w:rsidRDefault="00400ECD" w:rsidP="00400ECD">
      <w:pPr>
        <w:numPr>
          <w:ilvl w:val="0"/>
          <w:numId w:val="12"/>
        </w:numPr>
        <w:spacing w:before="100" w:beforeAutospacing="1" w:after="100" w:afterAutospacing="1" w:line="240" w:lineRule="auto"/>
        <w:rPr>
          <w:rFonts w:ascii="Times New Roman" w:hAnsi="Times New Roman" w:cs="Times New Roman"/>
          <w:sz w:val="28"/>
          <w:szCs w:val="28"/>
          <w:lang w:val="uk-UA"/>
        </w:rPr>
      </w:pPr>
      <w:r w:rsidRPr="00246276">
        <w:rPr>
          <w:rFonts w:ascii="Times New Roman" w:hAnsi="Times New Roman" w:cs="Times New Roman"/>
          <w:sz w:val="28"/>
          <w:szCs w:val="28"/>
          <w:lang w:val="uk-UA"/>
        </w:rPr>
        <w:t>Висота – 90см</w:t>
      </w:r>
    </w:p>
    <w:p w:rsidR="00400ECD" w:rsidRPr="00246276" w:rsidRDefault="00400ECD" w:rsidP="00400ECD">
      <w:pPr>
        <w:numPr>
          <w:ilvl w:val="0"/>
          <w:numId w:val="12"/>
        </w:numPr>
        <w:spacing w:before="100" w:beforeAutospacing="1" w:after="100" w:afterAutospacing="1" w:line="240" w:lineRule="auto"/>
        <w:rPr>
          <w:rFonts w:ascii="Times New Roman" w:hAnsi="Times New Roman" w:cs="Times New Roman"/>
          <w:sz w:val="28"/>
          <w:szCs w:val="28"/>
          <w:lang w:val="uk-UA"/>
        </w:rPr>
      </w:pPr>
      <w:r w:rsidRPr="00246276">
        <w:rPr>
          <w:rFonts w:ascii="Times New Roman" w:hAnsi="Times New Roman" w:cs="Times New Roman"/>
          <w:sz w:val="28"/>
          <w:szCs w:val="28"/>
          <w:lang w:val="uk-UA"/>
        </w:rPr>
        <w:t>Ширина – 90см</w:t>
      </w:r>
    </w:p>
    <w:p w:rsidR="00400ECD" w:rsidRPr="00246276" w:rsidRDefault="00400ECD" w:rsidP="00400ECD">
      <w:pPr>
        <w:spacing w:before="100" w:beforeAutospacing="1" w:after="100" w:afterAutospacing="1"/>
        <w:rPr>
          <w:rFonts w:ascii="Times New Roman" w:hAnsi="Times New Roman" w:cs="Times New Roman"/>
          <w:sz w:val="28"/>
          <w:szCs w:val="28"/>
          <w:lang w:val="uk-UA"/>
        </w:rPr>
      </w:pPr>
      <w:r w:rsidRPr="00246276">
        <w:rPr>
          <w:rFonts w:ascii="Times New Roman" w:hAnsi="Times New Roman" w:cs="Times New Roman"/>
          <w:sz w:val="28"/>
          <w:szCs w:val="28"/>
          <w:lang w:val="uk-UA"/>
        </w:rPr>
        <w:t xml:space="preserve">та містити в собі такі </w:t>
      </w:r>
      <w:r w:rsidRPr="00246276">
        <w:rPr>
          <w:rFonts w:ascii="Times New Roman" w:hAnsi="Times New Roman" w:cs="Times New Roman"/>
          <w:b/>
          <w:bCs/>
          <w:sz w:val="28"/>
          <w:szCs w:val="28"/>
          <w:lang w:val="uk-UA"/>
        </w:rPr>
        <w:t>розділи</w:t>
      </w:r>
      <w:r w:rsidRPr="00246276">
        <w:rPr>
          <w:rFonts w:ascii="Times New Roman" w:hAnsi="Times New Roman" w:cs="Times New Roman"/>
          <w:sz w:val="28"/>
          <w:szCs w:val="28"/>
          <w:lang w:val="uk-UA"/>
        </w:rPr>
        <w:t>:</w:t>
      </w:r>
    </w:p>
    <w:p w:rsidR="00400ECD" w:rsidRPr="00246276" w:rsidRDefault="00400ECD" w:rsidP="00400ECD">
      <w:pPr>
        <w:numPr>
          <w:ilvl w:val="0"/>
          <w:numId w:val="13"/>
        </w:numPr>
        <w:spacing w:before="100" w:beforeAutospacing="1" w:after="100" w:afterAutospacing="1" w:line="240" w:lineRule="auto"/>
        <w:rPr>
          <w:rFonts w:ascii="Times New Roman" w:hAnsi="Times New Roman" w:cs="Times New Roman"/>
          <w:sz w:val="28"/>
          <w:szCs w:val="28"/>
          <w:lang w:val="uk-UA"/>
        </w:rPr>
      </w:pPr>
      <w:r w:rsidRPr="00246276">
        <w:rPr>
          <w:rFonts w:ascii="Times New Roman" w:hAnsi="Times New Roman" w:cs="Times New Roman"/>
          <w:sz w:val="28"/>
          <w:szCs w:val="28"/>
          <w:lang w:val="uk-UA"/>
        </w:rPr>
        <w:t>Передумови та проблеми</w:t>
      </w:r>
    </w:p>
    <w:p w:rsidR="00400ECD" w:rsidRPr="00246276" w:rsidRDefault="00400ECD" w:rsidP="00400ECD">
      <w:pPr>
        <w:numPr>
          <w:ilvl w:val="0"/>
          <w:numId w:val="13"/>
        </w:numPr>
        <w:spacing w:before="100" w:beforeAutospacing="1" w:after="100" w:afterAutospacing="1" w:line="240" w:lineRule="auto"/>
        <w:rPr>
          <w:rFonts w:ascii="Times New Roman" w:hAnsi="Times New Roman" w:cs="Times New Roman"/>
          <w:sz w:val="28"/>
          <w:szCs w:val="28"/>
          <w:lang w:val="uk-UA"/>
        </w:rPr>
      </w:pPr>
      <w:r w:rsidRPr="00246276">
        <w:rPr>
          <w:rFonts w:ascii="Times New Roman" w:hAnsi="Times New Roman" w:cs="Times New Roman"/>
          <w:sz w:val="28"/>
          <w:szCs w:val="28"/>
          <w:lang w:val="uk-UA"/>
        </w:rPr>
        <w:t>Мета проекту</w:t>
      </w:r>
    </w:p>
    <w:p w:rsidR="00400ECD" w:rsidRPr="00246276" w:rsidRDefault="00400ECD" w:rsidP="00400ECD">
      <w:pPr>
        <w:numPr>
          <w:ilvl w:val="0"/>
          <w:numId w:val="13"/>
        </w:numPr>
        <w:spacing w:before="100" w:beforeAutospacing="1" w:after="100" w:afterAutospacing="1" w:line="240" w:lineRule="auto"/>
        <w:rPr>
          <w:rFonts w:ascii="Times New Roman" w:hAnsi="Times New Roman" w:cs="Times New Roman"/>
          <w:sz w:val="28"/>
          <w:szCs w:val="28"/>
          <w:lang w:val="uk-UA"/>
        </w:rPr>
      </w:pPr>
      <w:r w:rsidRPr="00246276">
        <w:rPr>
          <w:rFonts w:ascii="Times New Roman" w:hAnsi="Times New Roman" w:cs="Times New Roman"/>
          <w:sz w:val="28"/>
          <w:szCs w:val="28"/>
          <w:lang w:val="uk-UA"/>
        </w:rPr>
        <w:lastRenderedPageBreak/>
        <w:t>Гіпотеза</w:t>
      </w:r>
    </w:p>
    <w:p w:rsidR="00400ECD" w:rsidRPr="00246276" w:rsidRDefault="00400ECD" w:rsidP="00400ECD">
      <w:pPr>
        <w:numPr>
          <w:ilvl w:val="0"/>
          <w:numId w:val="13"/>
        </w:numPr>
        <w:spacing w:before="100" w:beforeAutospacing="1" w:after="100" w:afterAutospacing="1" w:line="240" w:lineRule="auto"/>
        <w:rPr>
          <w:rFonts w:ascii="Times New Roman" w:hAnsi="Times New Roman" w:cs="Times New Roman"/>
          <w:sz w:val="28"/>
          <w:szCs w:val="28"/>
          <w:lang w:val="uk-UA"/>
        </w:rPr>
      </w:pPr>
      <w:r w:rsidRPr="00246276">
        <w:rPr>
          <w:rFonts w:ascii="Times New Roman" w:hAnsi="Times New Roman" w:cs="Times New Roman"/>
          <w:sz w:val="28"/>
          <w:szCs w:val="28"/>
          <w:lang w:val="uk-UA"/>
        </w:rPr>
        <w:t>Матеріали та методологія</w:t>
      </w:r>
    </w:p>
    <w:p w:rsidR="00400ECD" w:rsidRPr="00246276" w:rsidRDefault="00400ECD" w:rsidP="00400ECD">
      <w:pPr>
        <w:numPr>
          <w:ilvl w:val="0"/>
          <w:numId w:val="13"/>
        </w:numPr>
        <w:spacing w:before="100" w:beforeAutospacing="1" w:after="100" w:afterAutospacing="1" w:line="240" w:lineRule="auto"/>
        <w:rPr>
          <w:rFonts w:ascii="Times New Roman" w:hAnsi="Times New Roman" w:cs="Times New Roman"/>
          <w:sz w:val="28"/>
          <w:szCs w:val="28"/>
          <w:lang w:val="uk-UA"/>
        </w:rPr>
      </w:pPr>
      <w:r w:rsidRPr="00246276">
        <w:rPr>
          <w:rFonts w:ascii="Times New Roman" w:hAnsi="Times New Roman" w:cs="Times New Roman"/>
          <w:sz w:val="28"/>
          <w:szCs w:val="28"/>
          <w:lang w:val="uk-UA"/>
        </w:rPr>
        <w:t>Хід роботи</w:t>
      </w:r>
    </w:p>
    <w:p w:rsidR="00400ECD" w:rsidRPr="00246276" w:rsidRDefault="00400ECD" w:rsidP="00400ECD">
      <w:pPr>
        <w:numPr>
          <w:ilvl w:val="0"/>
          <w:numId w:val="13"/>
        </w:numPr>
        <w:spacing w:before="100" w:beforeAutospacing="1" w:after="100" w:afterAutospacing="1" w:line="240" w:lineRule="auto"/>
        <w:rPr>
          <w:rFonts w:ascii="Times New Roman" w:hAnsi="Times New Roman" w:cs="Times New Roman"/>
          <w:sz w:val="28"/>
          <w:szCs w:val="28"/>
          <w:lang w:val="uk-UA"/>
        </w:rPr>
      </w:pPr>
      <w:r w:rsidRPr="00246276">
        <w:rPr>
          <w:rFonts w:ascii="Times New Roman" w:hAnsi="Times New Roman" w:cs="Times New Roman"/>
          <w:sz w:val="28"/>
          <w:szCs w:val="28"/>
          <w:lang w:val="uk-UA"/>
        </w:rPr>
        <w:t>Результати</w:t>
      </w:r>
    </w:p>
    <w:p w:rsidR="00400ECD" w:rsidRPr="00246276" w:rsidRDefault="00400ECD" w:rsidP="00400ECD">
      <w:pPr>
        <w:numPr>
          <w:ilvl w:val="0"/>
          <w:numId w:val="13"/>
        </w:numPr>
        <w:spacing w:before="100" w:beforeAutospacing="1" w:after="100" w:afterAutospacing="1" w:line="240" w:lineRule="auto"/>
        <w:rPr>
          <w:rFonts w:ascii="Times New Roman" w:hAnsi="Times New Roman" w:cs="Times New Roman"/>
          <w:sz w:val="28"/>
          <w:szCs w:val="28"/>
          <w:lang w:val="uk-UA"/>
        </w:rPr>
      </w:pPr>
      <w:r w:rsidRPr="00246276">
        <w:rPr>
          <w:rFonts w:ascii="Times New Roman" w:hAnsi="Times New Roman" w:cs="Times New Roman"/>
          <w:sz w:val="28"/>
          <w:szCs w:val="28"/>
          <w:lang w:val="uk-UA"/>
        </w:rPr>
        <w:t>Висновки</w:t>
      </w:r>
    </w:p>
    <w:p w:rsidR="00400ECD" w:rsidRPr="00246276" w:rsidRDefault="00400ECD" w:rsidP="00400ECD">
      <w:pPr>
        <w:numPr>
          <w:ilvl w:val="0"/>
          <w:numId w:val="13"/>
        </w:numPr>
        <w:spacing w:before="100" w:beforeAutospacing="1" w:after="100" w:afterAutospacing="1" w:line="240" w:lineRule="auto"/>
        <w:rPr>
          <w:rFonts w:ascii="Times New Roman" w:hAnsi="Times New Roman" w:cs="Times New Roman"/>
          <w:sz w:val="28"/>
          <w:szCs w:val="28"/>
          <w:lang w:val="uk-UA"/>
        </w:rPr>
      </w:pPr>
      <w:r w:rsidRPr="00246276">
        <w:rPr>
          <w:rFonts w:ascii="Times New Roman" w:hAnsi="Times New Roman" w:cs="Times New Roman"/>
          <w:sz w:val="28"/>
          <w:szCs w:val="28"/>
          <w:lang w:val="uk-UA"/>
        </w:rPr>
        <w:t>Практичне застосування</w:t>
      </w:r>
    </w:p>
    <w:p w:rsidR="00400ECD" w:rsidRPr="00400ECD" w:rsidRDefault="00400ECD" w:rsidP="00400ECD">
      <w:pPr>
        <w:ind w:firstLine="709"/>
        <w:jc w:val="center"/>
        <w:rPr>
          <w:rFonts w:ascii="Times New Roman" w:hAnsi="Times New Roman" w:cs="Times New Roman"/>
          <w:b/>
          <w:sz w:val="28"/>
          <w:szCs w:val="28"/>
          <w:lang w:val="uk-UA"/>
        </w:rPr>
      </w:pPr>
      <w:r w:rsidRPr="00400ECD">
        <w:rPr>
          <w:rFonts w:ascii="Times New Roman" w:hAnsi="Times New Roman" w:cs="Times New Roman"/>
          <w:b/>
          <w:sz w:val="28"/>
          <w:szCs w:val="28"/>
          <w:lang w:val="uk-UA"/>
        </w:rPr>
        <w:t>Рекомендації щодо оформлення постера:</w:t>
      </w:r>
    </w:p>
    <w:p w:rsidR="00400ECD" w:rsidRPr="00400ECD" w:rsidRDefault="00400ECD" w:rsidP="00400ECD">
      <w:pPr>
        <w:pStyle w:val="a3"/>
        <w:numPr>
          <w:ilvl w:val="0"/>
          <w:numId w:val="14"/>
        </w:numPr>
        <w:spacing w:after="0" w:line="240" w:lineRule="auto"/>
        <w:jc w:val="both"/>
        <w:rPr>
          <w:rFonts w:ascii="Times New Roman" w:hAnsi="Times New Roman" w:cs="Times New Roman"/>
          <w:sz w:val="28"/>
          <w:szCs w:val="28"/>
          <w:lang w:val="uk-UA"/>
        </w:rPr>
      </w:pPr>
      <w:r w:rsidRPr="00400ECD">
        <w:rPr>
          <w:rFonts w:ascii="Times New Roman" w:hAnsi="Times New Roman" w:cs="Times New Roman"/>
          <w:sz w:val="28"/>
          <w:szCs w:val="28"/>
          <w:lang w:val="uk-UA"/>
        </w:rPr>
        <w:t>Гарна назва: Назва вашого постеру це той важливий елемент, що заволікає увагу спостерігачів. Гарна назва повинна просто та точно презентувати ваше дослідження та показувати у якій галузі воно велося. Прочитавши назву вашого постеру спостерігач повинен захотіти дізнатись більше про ваш проект.</w:t>
      </w:r>
    </w:p>
    <w:p w:rsidR="00400ECD" w:rsidRPr="00400ECD" w:rsidRDefault="00400ECD" w:rsidP="00400ECD">
      <w:pPr>
        <w:pStyle w:val="a3"/>
        <w:numPr>
          <w:ilvl w:val="0"/>
          <w:numId w:val="14"/>
        </w:numPr>
        <w:spacing w:after="0" w:line="240" w:lineRule="auto"/>
        <w:jc w:val="both"/>
        <w:rPr>
          <w:rFonts w:ascii="Times New Roman" w:hAnsi="Times New Roman" w:cs="Times New Roman"/>
          <w:sz w:val="28"/>
          <w:szCs w:val="28"/>
          <w:lang w:val="uk-UA"/>
        </w:rPr>
      </w:pPr>
      <w:r w:rsidRPr="00400ECD">
        <w:rPr>
          <w:rFonts w:ascii="Times New Roman" w:hAnsi="Times New Roman" w:cs="Times New Roman"/>
          <w:sz w:val="28"/>
          <w:szCs w:val="28"/>
          <w:lang w:val="uk-UA"/>
        </w:rPr>
        <w:t>Робіть фотографії: Багато досліджень містять елементи що не можуть бути безпечно презентовані на конкурсі, але є важливою частиною проекту. Ви можете зробити фотографії важливих частин/стадій експериментів для використання у постері. Але пам'ятайте - кожен малюнок або фотографія мусить мати підпис (посилання на ресурс звідки було їх взято або ким були зроблені фотографії).</w:t>
      </w:r>
    </w:p>
    <w:p w:rsidR="00400ECD" w:rsidRPr="00400ECD" w:rsidRDefault="00400ECD" w:rsidP="00400ECD">
      <w:pPr>
        <w:pStyle w:val="a3"/>
        <w:numPr>
          <w:ilvl w:val="0"/>
          <w:numId w:val="14"/>
        </w:numPr>
        <w:spacing w:after="0" w:line="240" w:lineRule="auto"/>
        <w:jc w:val="both"/>
        <w:rPr>
          <w:rFonts w:ascii="Times New Roman" w:hAnsi="Times New Roman" w:cs="Times New Roman"/>
          <w:sz w:val="28"/>
          <w:szCs w:val="28"/>
          <w:lang w:val="uk-UA"/>
        </w:rPr>
      </w:pPr>
      <w:r w:rsidRPr="00400ECD">
        <w:rPr>
          <w:rFonts w:ascii="Times New Roman" w:hAnsi="Times New Roman" w:cs="Times New Roman"/>
          <w:sz w:val="28"/>
          <w:szCs w:val="28"/>
          <w:lang w:val="uk-UA"/>
        </w:rPr>
        <w:t>Організуйтесь: Переконайтеся у тому що ваш постер побудований логічно, послідовно та зручно для перегляду. Структура мусить бути такою аби будь-хто (особливо члени журі) з першого погляду легко могли знайти назву, абстракт, гіпотезу, результати та висновки. Після того як ви все упорядкували уявіть, що ви бачите постер вперше. Підкресліть ваші результати таблицями, діаграмами або графіками - це зробить їх легшими для сприйняття порівняно зі звичайно записаними кількісними даними.</w:t>
      </w:r>
    </w:p>
    <w:p w:rsidR="00400ECD" w:rsidRPr="00400ECD" w:rsidRDefault="00400ECD" w:rsidP="00400ECD">
      <w:pPr>
        <w:pStyle w:val="a3"/>
        <w:numPr>
          <w:ilvl w:val="0"/>
          <w:numId w:val="14"/>
        </w:numPr>
        <w:spacing w:after="0" w:line="240" w:lineRule="auto"/>
        <w:jc w:val="both"/>
        <w:rPr>
          <w:rFonts w:ascii="Times New Roman" w:hAnsi="Times New Roman" w:cs="Times New Roman"/>
          <w:sz w:val="28"/>
          <w:szCs w:val="28"/>
          <w:lang w:val="uk-UA"/>
        </w:rPr>
      </w:pPr>
      <w:r w:rsidRPr="00400ECD">
        <w:rPr>
          <w:rFonts w:ascii="Times New Roman" w:hAnsi="Times New Roman" w:cs="Times New Roman"/>
          <w:sz w:val="28"/>
          <w:szCs w:val="28"/>
          <w:lang w:val="uk-UA"/>
        </w:rPr>
        <w:t>Заволікайте увагу: Зробіть так аби ваш постер відрізнявся від інших. Використовуйте лаконічні, кольорові заголовки, діаграми та графіки для демонстрації вашого проекту. Особливу увагу приділіть ілюстраціям, графікам, таблицям аби переконатися, що кожен з них має назву та пояснення про те що ілюструється. Зробіть так аби кожен зміг зрозуміти ілюстрації без додаткових пояснень.</w:t>
      </w:r>
    </w:p>
    <w:p w:rsidR="00400ECD" w:rsidRPr="00400ECD" w:rsidRDefault="00400ECD" w:rsidP="00400ECD">
      <w:pPr>
        <w:ind w:firstLine="709"/>
        <w:jc w:val="both"/>
        <w:rPr>
          <w:rFonts w:ascii="Times New Roman" w:hAnsi="Times New Roman" w:cs="Times New Roman"/>
          <w:sz w:val="28"/>
          <w:szCs w:val="28"/>
          <w:lang w:val="uk-UA"/>
        </w:rPr>
      </w:pPr>
      <w:r w:rsidRPr="00400ECD">
        <w:rPr>
          <w:rFonts w:ascii="Times New Roman" w:hAnsi="Times New Roman" w:cs="Times New Roman"/>
          <w:sz w:val="28"/>
          <w:szCs w:val="28"/>
          <w:lang w:val="uk-UA"/>
        </w:rPr>
        <w:t>Пам'ятайте: Члени журі будуть оцінювати ваше дослідження, а не постер. Тому не витрачайте на нього зайвий час або гроші. Ви оцінюєтесь за рівнем науковості, а не шоу!</w:t>
      </w:r>
    </w:p>
    <w:p w:rsidR="00400ECD" w:rsidRPr="00246276" w:rsidRDefault="00400ECD" w:rsidP="00400ECD">
      <w:pPr>
        <w:ind w:firstLine="709"/>
        <w:jc w:val="both"/>
        <w:rPr>
          <w:rFonts w:ascii="Times New Roman" w:hAnsi="Times New Roman" w:cs="Times New Roman"/>
          <w:b/>
          <w:sz w:val="28"/>
          <w:szCs w:val="28"/>
          <w:lang w:val="uk-UA"/>
        </w:rPr>
      </w:pPr>
      <w:r w:rsidRPr="00246276">
        <w:rPr>
          <w:rFonts w:ascii="Times New Roman" w:hAnsi="Times New Roman" w:cs="Times New Roman"/>
          <w:b/>
          <w:sz w:val="28"/>
          <w:szCs w:val="28"/>
          <w:lang w:val="uk-UA"/>
        </w:rPr>
        <w:t>Забороняється розміщувати на постері:</w:t>
      </w:r>
    </w:p>
    <w:p w:rsidR="00400ECD" w:rsidRPr="00246276" w:rsidRDefault="00400ECD" w:rsidP="00400ECD">
      <w:pPr>
        <w:spacing w:after="0"/>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 Живі організми: рослини, хребетних та безхребетних тварин, у тому числі кров, тощо.</w:t>
      </w:r>
    </w:p>
    <w:p w:rsidR="00400ECD" w:rsidRPr="00246276" w:rsidRDefault="00400ECD" w:rsidP="00400ECD">
      <w:pPr>
        <w:spacing w:after="0"/>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 Усі види хімічних речовин. Якщо ви використовуєте воду, то необхідно використовувати захисну посудину.</w:t>
      </w:r>
    </w:p>
    <w:p w:rsidR="00400ECD" w:rsidRPr="00246276" w:rsidRDefault="00400ECD" w:rsidP="00400ECD">
      <w:pPr>
        <w:spacing w:after="0"/>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 Будь-які небезпечні прилади, речовини, рідини, у тому числі сухий лід, легкозаймисті матеріали.</w:t>
      </w:r>
    </w:p>
    <w:p w:rsidR="00400ECD" w:rsidRPr="00246276" w:rsidRDefault="00400ECD" w:rsidP="00400ECD">
      <w:pPr>
        <w:spacing w:after="0"/>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lastRenderedPageBreak/>
        <w:t>• Гострі предмети (ножі, піпетки, скальпелі).</w:t>
      </w:r>
    </w:p>
    <w:p w:rsidR="00400ECD" w:rsidRPr="00246276" w:rsidRDefault="00400ECD" w:rsidP="00400ECD">
      <w:pPr>
        <w:spacing w:after="0"/>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 Фотографії лабораторних процедур розтину тварин.</w:t>
      </w:r>
    </w:p>
    <w:p w:rsidR="00400ECD" w:rsidRPr="00246276" w:rsidRDefault="00400ECD" w:rsidP="00400ECD">
      <w:pPr>
        <w:ind w:firstLine="709"/>
        <w:jc w:val="both"/>
        <w:rPr>
          <w:rFonts w:ascii="Times New Roman" w:hAnsi="Times New Roman" w:cs="Times New Roman"/>
          <w:sz w:val="28"/>
          <w:szCs w:val="28"/>
          <w:lang w:val="uk-UA"/>
        </w:rPr>
      </w:pPr>
    </w:p>
    <w:p w:rsidR="00400ECD" w:rsidRPr="00246276" w:rsidRDefault="00400ECD" w:rsidP="00400ECD">
      <w:pPr>
        <w:spacing w:after="0"/>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Спочатку члени журі дізнаються про ваше дослідження з вашого постеру, абстракту та роботи, але саме інтерв'ю є остаточним етапом оцінювання вашого проекту. Члени журі звертають особливу позитивну увагу на тих учнів, які здатні вільно та впевнено обговорювати та пояснювати свою роботу, вести наукову бесіду. Журі не цікавлять завчені промови - вони просто хочуть обговорити з учасниками їхні дослідження, аби зрозуміти, що учні дійсно глибоко зрозуміли свою роботу і повністю володіють матеріалом. Дуже важливо правильно почати інтерв'ю. Привітайте членів журі та представтесь. Вам треба справити гарне перше враження. Охайна зовнішність, гарні манери, ентузіазм у тому що ви робите допоможуть вам вразити членів журі.</w:t>
      </w:r>
    </w:p>
    <w:p w:rsidR="00400ECD" w:rsidRPr="00246276" w:rsidRDefault="00400ECD" w:rsidP="00400ECD">
      <w:pPr>
        <w:spacing w:after="0"/>
        <w:ind w:firstLine="709"/>
        <w:jc w:val="both"/>
        <w:rPr>
          <w:rFonts w:ascii="Times New Roman" w:hAnsi="Times New Roman" w:cs="Times New Roman"/>
          <w:sz w:val="28"/>
          <w:szCs w:val="28"/>
          <w:lang w:val="uk-UA"/>
        </w:rPr>
      </w:pPr>
      <w:r w:rsidRPr="00246276">
        <w:rPr>
          <w:rFonts w:ascii="Times New Roman" w:hAnsi="Times New Roman" w:cs="Times New Roman"/>
          <w:sz w:val="28"/>
          <w:szCs w:val="28"/>
          <w:lang w:val="uk-UA"/>
        </w:rPr>
        <w:t>Члени журі часто задають запитання для того, щоб перевірити бачення та розуміння учнями своєї роботи: «Як вам прийшла на думку ця ідея?», «Яка ваша власна роль у цих дослідженнях?», «Що не вдалося зробити?», «Які у вас є плани на майбутнє щодо розвитку цього проекту?», «Чому ви навчились протягом роботи над цим проектом?», «Яке можливе використання вашого проекту на практиці?», «Кому може бути потрібен цей проект?». Пам'ятайте, що члени журі хочуть побачити чи знаєтесь ви у тих галузях науки, що пов'язані з вашою темою. Вони хочуть дізнатись чи правильно ви збирали та аналізували інформацію. Членів журі цікавить чи можете ви знайти можливі джерела помилок та які варіанти практичного застосування ви бачите для свого проекту. Зрештою, розслабтесь, посміхніться та насолоджуйтесь можливості покращити ваш проект та чомусь навчитися у журі.</w:t>
      </w:r>
    </w:p>
    <w:p w:rsidR="00400ECD" w:rsidRPr="00176D27" w:rsidRDefault="00400ECD" w:rsidP="00400ECD">
      <w:pPr>
        <w:rPr>
          <w:rFonts w:asciiTheme="majorHAnsi" w:hAnsiTheme="majorHAnsi"/>
          <w:sz w:val="28"/>
          <w:szCs w:val="28"/>
          <w:lang w:val="uk-UA"/>
        </w:rPr>
      </w:pPr>
    </w:p>
    <w:p w:rsidR="00400ECD" w:rsidRDefault="00400ECD" w:rsidP="00F17A54">
      <w:pPr>
        <w:spacing w:after="0"/>
        <w:ind w:firstLine="923"/>
        <w:jc w:val="center"/>
        <w:rPr>
          <w:rFonts w:ascii="Times New Roman" w:hAnsi="Times New Roman" w:cs="Times New Roman"/>
          <w:b/>
          <w:sz w:val="32"/>
          <w:szCs w:val="32"/>
          <w:lang w:val="uk-UA"/>
        </w:rPr>
      </w:pPr>
    </w:p>
    <w:p w:rsidR="007B6B52" w:rsidRDefault="007B6B52" w:rsidP="00F17A54">
      <w:pPr>
        <w:spacing w:after="0"/>
        <w:ind w:firstLine="923"/>
        <w:jc w:val="center"/>
        <w:rPr>
          <w:rFonts w:ascii="Times New Roman" w:hAnsi="Times New Roman" w:cs="Times New Roman"/>
          <w:b/>
          <w:sz w:val="32"/>
          <w:szCs w:val="32"/>
          <w:lang w:val="uk-UA"/>
        </w:rPr>
      </w:pPr>
    </w:p>
    <w:p w:rsidR="007B6B52" w:rsidRDefault="007B6B52" w:rsidP="00F17A54">
      <w:pPr>
        <w:spacing w:after="0"/>
        <w:ind w:firstLine="923"/>
        <w:jc w:val="center"/>
        <w:rPr>
          <w:rFonts w:ascii="Times New Roman" w:hAnsi="Times New Roman" w:cs="Times New Roman"/>
          <w:b/>
          <w:sz w:val="32"/>
          <w:szCs w:val="32"/>
          <w:lang w:val="uk-UA"/>
        </w:rPr>
      </w:pPr>
    </w:p>
    <w:p w:rsidR="007B6B52" w:rsidRDefault="007B6B52" w:rsidP="00F17A54">
      <w:pPr>
        <w:spacing w:after="0"/>
        <w:ind w:firstLine="923"/>
        <w:jc w:val="center"/>
        <w:rPr>
          <w:rFonts w:ascii="Times New Roman" w:hAnsi="Times New Roman" w:cs="Times New Roman"/>
          <w:b/>
          <w:sz w:val="32"/>
          <w:szCs w:val="32"/>
          <w:lang w:val="uk-UA"/>
        </w:rPr>
      </w:pPr>
    </w:p>
    <w:p w:rsidR="007B6B52" w:rsidRDefault="007B6B52" w:rsidP="00F17A54">
      <w:pPr>
        <w:spacing w:after="0"/>
        <w:ind w:firstLine="923"/>
        <w:jc w:val="center"/>
        <w:rPr>
          <w:rFonts w:ascii="Times New Roman" w:hAnsi="Times New Roman" w:cs="Times New Roman"/>
          <w:b/>
          <w:sz w:val="32"/>
          <w:szCs w:val="32"/>
          <w:lang w:val="uk-UA"/>
        </w:rPr>
      </w:pPr>
    </w:p>
    <w:p w:rsidR="007B6B52" w:rsidRDefault="007B6B52" w:rsidP="00F17A54">
      <w:pPr>
        <w:spacing w:after="0"/>
        <w:ind w:firstLine="923"/>
        <w:jc w:val="center"/>
        <w:rPr>
          <w:rFonts w:ascii="Times New Roman" w:hAnsi="Times New Roman" w:cs="Times New Roman"/>
          <w:b/>
          <w:sz w:val="32"/>
          <w:szCs w:val="32"/>
          <w:lang w:val="uk-UA"/>
        </w:rPr>
      </w:pPr>
    </w:p>
    <w:p w:rsidR="007B6B52" w:rsidRDefault="007B6B52" w:rsidP="00F17A54">
      <w:pPr>
        <w:spacing w:after="0"/>
        <w:ind w:firstLine="923"/>
        <w:jc w:val="center"/>
        <w:rPr>
          <w:rFonts w:ascii="Times New Roman" w:hAnsi="Times New Roman" w:cs="Times New Roman"/>
          <w:b/>
          <w:sz w:val="32"/>
          <w:szCs w:val="32"/>
          <w:lang w:val="uk-UA"/>
        </w:rPr>
      </w:pPr>
    </w:p>
    <w:p w:rsidR="007B6B52" w:rsidRDefault="007B6B52" w:rsidP="00F17A54">
      <w:pPr>
        <w:spacing w:after="0"/>
        <w:ind w:firstLine="923"/>
        <w:jc w:val="center"/>
        <w:rPr>
          <w:rFonts w:ascii="Times New Roman" w:hAnsi="Times New Roman" w:cs="Times New Roman"/>
          <w:b/>
          <w:sz w:val="32"/>
          <w:szCs w:val="32"/>
          <w:lang w:val="uk-UA"/>
        </w:rPr>
      </w:pPr>
    </w:p>
    <w:p w:rsidR="007B6B52" w:rsidRDefault="007B6B52" w:rsidP="00F17A54">
      <w:pPr>
        <w:spacing w:after="0"/>
        <w:ind w:firstLine="923"/>
        <w:jc w:val="center"/>
        <w:rPr>
          <w:rFonts w:ascii="Times New Roman" w:hAnsi="Times New Roman" w:cs="Times New Roman"/>
          <w:b/>
          <w:sz w:val="32"/>
          <w:szCs w:val="32"/>
          <w:lang w:val="uk-UA"/>
        </w:rPr>
      </w:pPr>
    </w:p>
    <w:p w:rsidR="007B6B52" w:rsidRDefault="007B6B52" w:rsidP="00F17A54">
      <w:pPr>
        <w:spacing w:after="0"/>
        <w:ind w:firstLine="923"/>
        <w:jc w:val="center"/>
        <w:rPr>
          <w:rFonts w:ascii="Times New Roman" w:hAnsi="Times New Roman" w:cs="Times New Roman"/>
          <w:b/>
          <w:sz w:val="32"/>
          <w:szCs w:val="32"/>
          <w:lang w:val="uk-UA"/>
        </w:rPr>
      </w:pPr>
    </w:p>
    <w:p w:rsidR="007B6B52" w:rsidRDefault="007B6B52" w:rsidP="00F17A54">
      <w:pPr>
        <w:spacing w:after="0"/>
        <w:ind w:firstLine="923"/>
        <w:jc w:val="center"/>
        <w:rPr>
          <w:rFonts w:ascii="Times New Roman" w:hAnsi="Times New Roman" w:cs="Times New Roman"/>
          <w:b/>
          <w:sz w:val="32"/>
          <w:szCs w:val="32"/>
          <w:lang w:val="uk-UA"/>
        </w:rPr>
      </w:pPr>
    </w:p>
    <w:p w:rsidR="007B6B52" w:rsidRDefault="007B6B52" w:rsidP="007B6B52">
      <w:pPr>
        <w:ind w:firstLine="540"/>
        <w:jc w:val="center"/>
        <w:rPr>
          <w:rFonts w:ascii="Times New Roman" w:hAnsi="Times New Roman" w:cs="Times New Roman"/>
          <w:lang w:val="uk-UA"/>
        </w:rPr>
      </w:pPr>
      <w:r w:rsidRPr="00DC4A8C">
        <w:rPr>
          <w:rFonts w:ascii="Times New Roman" w:hAnsi="Times New Roman" w:cs="Times New Roman"/>
          <w:lang w:val="uk-UA"/>
        </w:rPr>
        <w:t xml:space="preserve">                                                        </w:t>
      </w:r>
    </w:p>
    <w:p w:rsidR="007B6B52" w:rsidRDefault="007B6B52" w:rsidP="007B6B52">
      <w:pPr>
        <w:ind w:firstLine="540"/>
        <w:jc w:val="center"/>
        <w:rPr>
          <w:rFonts w:ascii="Times New Roman" w:hAnsi="Times New Roman" w:cs="Times New Roman"/>
          <w:b/>
          <w:sz w:val="28"/>
          <w:szCs w:val="28"/>
          <w:lang w:val="uk-UA"/>
        </w:rPr>
      </w:pPr>
      <w:r>
        <w:rPr>
          <w:rFonts w:ascii="Times New Roman" w:hAnsi="Times New Roman" w:cs="Times New Roman"/>
          <w:sz w:val="28"/>
          <w:szCs w:val="28"/>
          <w:lang w:val="uk-UA"/>
        </w:rPr>
        <w:lastRenderedPageBreak/>
        <w:t xml:space="preserve">                                                                            </w:t>
      </w:r>
      <w:r w:rsidRPr="007B6B52">
        <w:rPr>
          <w:rFonts w:ascii="Times New Roman" w:hAnsi="Times New Roman" w:cs="Times New Roman"/>
          <w:b/>
          <w:sz w:val="28"/>
          <w:szCs w:val="28"/>
          <w:lang w:val="uk-UA"/>
        </w:rPr>
        <w:t>Додаток 1</w:t>
      </w:r>
    </w:p>
    <w:p w:rsidR="007B6B52" w:rsidRPr="007B6B52" w:rsidRDefault="007B6B52" w:rsidP="007B6B52">
      <w:pPr>
        <w:ind w:firstLine="540"/>
        <w:jc w:val="center"/>
        <w:rPr>
          <w:rFonts w:ascii="Times New Roman" w:hAnsi="Times New Roman" w:cs="Times New Roman"/>
          <w:b/>
          <w:sz w:val="28"/>
          <w:szCs w:val="28"/>
          <w:lang w:val="uk-UA"/>
        </w:rPr>
      </w:pPr>
      <w:r>
        <w:rPr>
          <w:rFonts w:ascii="Times New Roman" w:hAnsi="Times New Roman" w:cs="Times New Roman"/>
          <w:b/>
          <w:sz w:val="28"/>
          <w:szCs w:val="28"/>
          <w:lang w:val="uk-UA"/>
        </w:rPr>
        <w:t>Зразки теми, мети та завдань різноманітних дослідницьких робіт</w:t>
      </w:r>
    </w:p>
    <w:p w:rsidR="007B6B52" w:rsidRPr="00DC4A8C" w:rsidRDefault="007B6B52" w:rsidP="007B6B52">
      <w:pPr>
        <w:ind w:firstLine="540"/>
        <w:jc w:val="both"/>
        <w:rPr>
          <w:rFonts w:ascii="Times New Roman" w:hAnsi="Times New Roman" w:cs="Times New Roman"/>
          <w:b/>
          <w:lang w:val="uk-UA"/>
        </w:rPr>
      </w:pPr>
      <w:r w:rsidRPr="00DC4A8C">
        <w:rPr>
          <w:rFonts w:ascii="Times New Roman" w:hAnsi="Times New Roman" w:cs="Times New Roman"/>
          <w:b/>
          <w:lang w:val="uk-UA"/>
        </w:rPr>
        <w:t>Зразок 1</w:t>
      </w:r>
    </w:p>
    <w:p w:rsidR="007B6B52" w:rsidRPr="00DC4A8C" w:rsidRDefault="007B6B52" w:rsidP="007B6B52">
      <w:pPr>
        <w:ind w:firstLine="540"/>
        <w:jc w:val="center"/>
        <w:rPr>
          <w:rFonts w:ascii="Times New Roman" w:hAnsi="Times New Roman" w:cs="Times New Roman"/>
          <w:sz w:val="28"/>
          <w:szCs w:val="28"/>
          <w:lang w:val="uk-UA"/>
        </w:rPr>
      </w:pPr>
      <w:r w:rsidRPr="00DC4A8C">
        <w:rPr>
          <w:rFonts w:ascii="Times New Roman" w:hAnsi="Times New Roman" w:cs="Times New Roman"/>
          <w:sz w:val="28"/>
          <w:szCs w:val="28"/>
          <w:lang w:val="uk-UA"/>
        </w:rPr>
        <w:t>Тема:</w:t>
      </w:r>
      <w:r w:rsidRPr="00DC4A8C">
        <w:rPr>
          <w:rFonts w:ascii="Times New Roman" w:hAnsi="Times New Roman" w:cs="Times New Roman"/>
          <w:b/>
          <w:sz w:val="28"/>
          <w:szCs w:val="28"/>
          <w:lang w:val="uk-UA"/>
        </w:rPr>
        <w:t xml:space="preserve"> Лікарські рослини у флорі басейну річки Бистриці Надвірнянської</w:t>
      </w:r>
    </w:p>
    <w:p w:rsidR="007B6B52" w:rsidRPr="007B6B52" w:rsidRDefault="007B6B52" w:rsidP="007B6B52">
      <w:pPr>
        <w:ind w:firstLine="851"/>
        <w:jc w:val="both"/>
        <w:rPr>
          <w:rFonts w:ascii="Times New Roman" w:hAnsi="Times New Roman" w:cs="Times New Roman"/>
          <w:sz w:val="28"/>
          <w:szCs w:val="28"/>
          <w:lang w:val="uk-UA"/>
        </w:rPr>
      </w:pPr>
      <w:r w:rsidRPr="007B6B52">
        <w:rPr>
          <w:rFonts w:ascii="Times New Roman" w:hAnsi="Times New Roman" w:cs="Times New Roman"/>
          <w:bCs/>
          <w:sz w:val="28"/>
          <w:szCs w:val="28"/>
          <w:lang w:val="uk-UA"/>
        </w:rPr>
        <w:t>Мета роботи:</w:t>
      </w:r>
      <w:r w:rsidRPr="007B6B52">
        <w:rPr>
          <w:rFonts w:ascii="Times New Roman" w:hAnsi="Times New Roman" w:cs="Times New Roman"/>
          <w:sz w:val="28"/>
          <w:szCs w:val="28"/>
          <w:lang w:val="uk-UA"/>
        </w:rPr>
        <w:t xml:space="preserve"> встановити природні фітоценози лікарських рослин прибережних смуг р. Бистриці Надвірнянської в районі сіл Лісна Тарновиця, Перерісль, Фитьків.</w:t>
      </w:r>
    </w:p>
    <w:p w:rsidR="007B6B52" w:rsidRPr="00DC4A8C" w:rsidRDefault="007B6B52" w:rsidP="007B6B52">
      <w:pPr>
        <w:spacing w:line="360" w:lineRule="auto"/>
        <w:ind w:firstLine="851"/>
        <w:jc w:val="both"/>
        <w:rPr>
          <w:rFonts w:ascii="Times New Roman" w:hAnsi="Times New Roman" w:cs="Times New Roman"/>
          <w:b/>
          <w:bCs/>
          <w:sz w:val="28"/>
          <w:szCs w:val="28"/>
          <w:lang w:val="uk-UA"/>
        </w:rPr>
      </w:pPr>
      <w:r w:rsidRPr="00DC4A8C">
        <w:rPr>
          <w:rFonts w:ascii="Times New Roman" w:hAnsi="Times New Roman" w:cs="Times New Roman"/>
          <w:b/>
          <w:bCs/>
          <w:sz w:val="28"/>
          <w:szCs w:val="28"/>
          <w:lang w:val="uk-UA"/>
        </w:rPr>
        <w:t>Завдання дослідження:</w:t>
      </w:r>
    </w:p>
    <w:p w:rsidR="007B6B52" w:rsidRPr="00DC4A8C" w:rsidRDefault="007B6B52" w:rsidP="00535AB2">
      <w:pPr>
        <w:numPr>
          <w:ilvl w:val="0"/>
          <w:numId w:val="17"/>
        </w:numPr>
        <w:spacing w:after="0"/>
        <w:ind w:left="1418" w:hanging="567"/>
        <w:rPr>
          <w:rFonts w:ascii="Times New Roman" w:hAnsi="Times New Roman" w:cs="Times New Roman"/>
          <w:sz w:val="28"/>
          <w:szCs w:val="28"/>
          <w:lang w:val="uk-UA"/>
        </w:rPr>
      </w:pPr>
      <w:r w:rsidRPr="00DC4A8C">
        <w:rPr>
          <w:rFonts w:ascii="Times New Roman" w:hAnsi="Times New Roman" w:cs="Times New Roman"/>
          <w:sz w:val="28"/>
          <w:szCs w:val="28"/>
          <w:lang w:val="uk-UA"/>
        </w:rPr>
        <w:t>Виявити видове різноманіття лікарських рослин.</w:t>
      </w:r>
    </w:p>
    <w:p w:rsidR="007B6B52" w:rsidRPr="00DC4A8C" w:rsidRDefault="007B6B52" w:rsidP="00535AB2">
      <w:pPr>
        <w:numPr>
          <w:ilvl w:val="0"/>
          <w:numId w:val="17"/>
        </w:numPr>
        <w:spacing w:after="0"/>
        <w:ind w:left="1418" w:hanging="567"/>
        <w:rPr>
          <w:rFonts w:ascii="Times New Roman" w:hAnsi="Times New Roman" w:cs="Times New Roman"/>
          <w:sz w:val="28"/>
          <w:szCs w:val="28"/>
          <w:lang w:val="uk-UA"/>
        </w:rPr>
      </w:pPr>
      <w:r w:rsidRPr="00DC4A8C">
        <w:rPr>
          <w:rFonts w:ascii="Times New Roman" w:hAnsi="Times New Roman" w:cs="Times New Roman"/>
          <w:sz w:val="28"/>
          <w:szCs w:val="28"/>
          <w:lang w:val="uk-UA"/>
        </w:rPr>
        <w:t>Встановити рясність видів.</w:t>
      </w:r>
    </w:p>
    <w:p w:rsidR="007B6B52" w:rsidRPr="00DC4A8C" w:rsidRDefault="007B6B52" w:rsidP="00535AB2">
      <w:pPr>
        <w:numPr>
          <w:ilvl w:val="0"/>
          <w:numId w:val="17"/>
        </w:numPr>
        <w:spacing w:after="0"/>
        <w:ind w:left="1418" w:hanging="567"/>
        <w:rPr>
          <w:rFonts w:ascii="Times New Roman" w:hAnsi="Times New Roman" w:cs="Times New Roman"/>
          <w:sz w:val="28"/>
          <w:szCs w:val="28"/>
          <w:lang w:val="uk-UA"/>
        </w:rPr>
      </w:pPr>
      <w:r w:rsidRPr="00DC4A8C">
        <w:rPr>
          <w:rFonts w:ascii="Times New Roman" w:hAnsi="Times New Roman" w:cs="Times New Roman"/>
          <w:sz w:val="28"/>
          <w:szCs w:val="28"/>
          <w:lang w:val="uk-UA"/>
        </w:rPr>
        <w:t>Провести систематичний аналіз встановлених видів.</w:t>
      </w:r>
    </w:p>
    <w:p w:rsidR="007B6B52" w:rsidRPr="00DC4A8C" w:rsidRDefault="007B6B52" w:rsidP="00535AB2">
      <w:pPr>
        <w:numPr>
          <w:ilvl w:val="0"/>
          <w:numId w:val="17"/>
        </w:numPr>
        <w:spacing w:after="0"/>
        <w:ind w:left="1418" w:hanging="567"/>
        <w:rPr>
          <w:rFonts w:ascii="Times New Roman" w:hAnsi="Times New Roman" w:cs="Times New Roman"/>
          <w:sz w:val="28"/>
          <w:szCs w:val="28"/>
          <w:lang w:val="uk-UA"/>
        </w:rPr>
      </w:pPr>
      <w:r w:rsidRPr="00DC4A8C">
        <w:rPr>
          <w:rFonts w:ascii="Times New Roman" w:hAnsi="Times New Roman" w:cs="Times New Roman"/>
          <w:sz w:val="28"/>
          <w:szCs w:val="28"/>
          <w:lang w:val="uk-UA"/>
        </w:rPr>
        <w:t>Описати використання лікарських рослин місцевими жителями.</w:t>
      </w:r>
    </w:p>
    <w:p w:rsidR="007B6B52" w:rsidRPr="00DC4A8C" w:rsidRDefault="007B6B52" w:rsidP="00535AB2">
      <w:pPr>
        <w:numPr>
          <w:ilvl w:val="0"/>
          <w:numId w:val="17"/>
        </w:numPr>
        <w:spacing w:after="0"/>
        <w:ind w:left="1418" w:hanging="567"/>
        <w:rPr>
          <w:rFonts w:ascii="Times New Roman" w:hAnsi="Times New Roman" w:cs="Times New Roman"/>
          <w:sz w:val="28"/>
          <w:szCs w:val="28"/>
          <w:lang w:val="uk-UA"/>
        </w:rPr>
      </w:pPr>
      <w:r w:rsidRPr="00DC4A8C">
        <w:rPr>
          <w:rFonts w:ascii="Times New Roman" w:hAnsi="Times New Roman" w:cs="Times New Roman"/>
          <w:sz w:val="28"/>
          <w:szCs w:val="28"/>
          <w:lang w:val="uk-UA"/>
        </w:rPr>
        <w:t>Визначити ступінь антропогенного навантаження на популяції лікарських рослин.</w:t>
      </w:r>
    </w:p>
    <w:p w:rsidR="007B6B52" w:rsidRPr="00DC4A8C" w:rsidRDefault="007B6B52" w:rsidP="007B6B52">
      <w:pPr>
        <w:ind w:firstLine="540"/>
        <w:jc w:val="both"/>
        <w:rPr>
          <w:rFonts w:ascii="Times New Roman" w:hAnsi="Times New Roman" w:cs="Times New Roman"/>
          <w:b/>
          <w:lang w:val="uk-UA"/>
        </w:rPr>
      </w:pPr>
    </w:p>
    <w:p w:rsidR="007B6B52" w:rsidRPr="00DC4A8C" w:rsidRDefault="007B6B52" w:rsidP="007B6B52">
      <w:pPr>
        <w:ind w:firstLine="540"/>
        <w:jc w:val="both"/>
        <w:rPr>
          <w:rFonts w:ascii="Times New Roman" w:hAnsi="Times New Roman" w:cs="Times New Roman"/>
          <w:b/>
          <w:lang w:val="uk-UA"/>
        </w:rPr>
      </w:pPr>
    </w:p>
    <w:p w:rsidR="007B6B52" w:rsidRPr="00DC4A8C" w:rsidRDefault="007B6B52" w:rsidP="007B6B52">
      <w:pPr>
        <w:ind w:firstLine="540"/>
        <w:jc w:val="both"/>
        <w:rPr>
          <w:rFonts w:ascii="Times New Roman" w:hAnsi="Times New Roman" w:cs="Times New Roman"/>
          <w:b/>
          <w:lang w:val="uk-UA"/>
        </w:rPr>
      </w:pPr>
      <w:r w:rsidRPr="00DC4A8C">
        <w:rPr>
          <w:rFonts w:ascii="Times New Roman" w:hAnsi="Times New Roman" w:cs="Times New Roman"/>
          <w:b/>
          <w:lang w:val="uk-UA"/>
        </w:rPr>
        <w:t>Зразок 2</w:t>
      </w:r>
    </w:p>
    <w:p w:rsidR="007B6B52" w:rsidRPr="00DC4A8C" w:rsidRDefault="007B6B52" w:rsidP="00535AB2">
      <w:pPr>
        <w:ind w:firstLine="540"/>
        <w:jc w:val="both"/>
        <w:rPr>
          <w:rFonts w:ascii="Times New Roman" w:hAnsi="Times New Roman" w:cs="Times New Roman"/>
          <w:b/>
          <w:lang w:val="uk-UA"/>
        </w:rPr>
      </w:pPr>
    </w:p>
    <w:p w:rsidR="007B6B52" w:rsidRPr="00DC4A8C" w:rsidRDefault="007B6B52" w:rsidP="00535AB2">
      <w:pPr>
        <w:spacing w:after="0"/>
        <w:jc w:val="center"/>
        <w:rPr>
          <w:rFonts w:ascii="Times New Roman" w:hAnsi="Times New Roman" w:cs="Times New Roman"/>
          <w:b/>
          <w:sz w:val="28"/>
          <w:szCs w:val="28"/>
          <w:lang w:val="uk-UA"/>
        </w:rPr>
      </w:pPr>
      <w:r w:rsidRPr="00DC4A8C">
        <w:rPr>
          <w:rFonts w:ascii="Times New Roman" w:hAnsi="Times New Roman" w:cs="Times New Roman"/>
          <w:b/>
          <w:sz w:val="28"/>
          <w:szCs w:val="28"/>
          <w:lang w:val="uk-UA"/>
        </w:rPr>
        <w:t xml:space="preserve">Тема: Екологічне дослідження території школи № 16 </w:t>
      </w:r>
    </w:p>
    <w:p w:rsidR="007B6B52" w:rsidRPr="00DC4A8C" w:rsidRDefault="007B6B52" w:rsidP="00535AB2">
      <w:pPr>
        <w:spacing w:after="0"/>
        <w:jc w:val="center"/>
        <w:rPr>
          <w:rFonts w:ascii="Times New Roman" w:hAnsi="Times New Roman" w:cs="Times New Roman"/>
          <w:b/>
          <w:sz w:val="28"/>
          <w:szCs w:val="28"/>
          <w:lang w:val="uk-UA"/>
        </w:rPr>
      </w:pPr>
      <w:r w:rsidRPr="00DC4A8C">
        <w:rPr>
          <w:rFonts w:ascii="Times New Roman" w:hAnsi="Times New Roman" w:cs="Times New Roman"/>
          <w:b/>
          <w:sz w:val="28"/>
          <w:szCs w:val="28"/>
          <w:lang w:val="uk-UA"/>
        </w:rPr>
        <w:t>м. Івано-Франківська</w:t>
      </w:r>
    </w:p>
    <w:p w:rsidR="007B6B52" w:rsidRPr="00DC4A8C" w:rsidRDefault="007B6B52" w:rsidP="007B6B52">
      <w:pPr>
        <w:jc w:val="both"/>
        <w:rPr>
          <w:rFonts w:ascii="Times New Roman" w:hAnsi="Times New Roman" w:cs="Times New Roman"/>
          <w:b/>
          <w:sz w:val="28"/>
          <w:szCs w:val="28"/>
          <w:lang w:val="uk-UA"/>
        </w:rPr>
      </w:pPr>
    </w:p>
    <w:p w:rsidR="007B6B52" w:rsidRPr="00535AB2" w:rsidRDefault="007B6B52" w:rsidP="007B6B52">
      <w:pPr>
        <w:pStyle w:val="ac"/>
        <w:ind w:left="0"/>
        <w:rPr>
          <w:sz w:val="28"/>
          <w:szCs w:val="28"/>
        </w:rPr>
      </w:pPr>
      <w:r w:rsidRPr="00535AB2">
        <w:rPr>
          <w:bCs/>
          <w:sz w:val="28"/>
          <w:szCs w:val="28"/>
        </w:rPr>
        <w:t xml:space="preserve">Мета: </w:t>
      </w:r>
      <w:r w:rsidRPr="00535AB2">
        <w:rPr>
          <w:sz w:val="28"/>
          <w:szCs w:val="28"/>
        </w:rPr>
        <w:t>вивчити екологічний стан території школи і знайти реальні шляхи для його поліпшення.</w:t>
      </w:r>
      <w:r w:rsidRPr="00535AB2">
        <w:rPr>
          <w:bCs/>
          <w:sz w:val="28"/>
          <w:szCs w:val="28"/>
        </w:rPr>
        <w:t xml:space="preserve"> </w:t>
      </w:r>
    </w:p>
    <w:p w:rsidR="007B6B52" w:rsidRPr="00DC4A8C" w:rsidRDefault="007B6B52" w:rsidP="007B6B52">
      <w:pPr>
        <w:pStyle w:val="ac"/>
        <w:ind w:left="0" w:firstLine="708"/>
        <w:rPr>
          <w:b/>
          <w:bCs/>
          <w:sz w:val="28"/>
          <w:szCs w:val="28"/>
        </w:rPr>
      </w:pPr>
    </w:p>
    <w:p w:rsidR="007B6B52" w:rsidRPr="00DC4A8C" w:rsidRDefault="007B6B52" w:rsidP="007B6B52">
      <w:pPr>
        <w:pStyle w:val="ac"/>
        <w:ind w:left="0" w:firstLine="708"/>
        <w:rPr>
          <w:b/>
          <w:bCs/>
          <w:sz w:val="28"/>
          <w:szCs w:val="28"/>
        </w:rPr>
      </w:pPr>
      <w:r w:rsidRPr="00DC4A8C">
        <w:rPr>
          <w:b/>
          <w:bCs/>
          <w:sz w:val="28"/>
          <w:szCs w:val="28"/>
        </w:rPr>
        <w:t xml:space="preserve">Завдання: </w:t>
      </w:r>
    </w:p>
    <w:p w:rsidR="007B6B52" w:rsidRPr="00DC4A8C" w:rsidRDefault="007B6B52" w:rsidP="00535AB2">
      <w:pPr>
        <w:pStyle w:val="ac"/>
        <w:numPr>
          <w:ilvl w:val="0"/>
          <w:numId w:val="15"/>
        </w:numPr>
        <w:spacing w:line="276" w:lineRule="auto"/>
        <w:rPr>
          <w:bCs/>
          <w:sz w:val="28"/>
          <w:szCs w:val="28"/>
        </w:rPr>
      </w:pPr>
      <w:r w:rsidRPr="00DC4A8C">
        <w:rPr>
          <w:bCs/>
          <w:sz w:val="28"/>
          <w:szCs w:val="28"/>
        </w:rPr>
        <w:t>провести огляд літературних джерел відповідно до дослідження;</w:t>
      </w:r>
    </w:p>
    <w:p w:rsidR="007B6B52" w:rsidRPr="00DC4A8C" w:rsidRDefault="007B6B52" w:rsidP="00535AB2">
      <w:pPr>
        <w:pStyle w:val="ac"/>
        <w:numPr>
          <w:ilvl w:val="0"/>
          <w:numId w:val="15"/>
        </w:numPr>
        <w:spacing w:line="276" w:lineRule="auto"/>
        <w:rPr>
          <w:bCs/>
          <w:sz w:val="28"/>
          <w:szCs w:val="28"/>
        </w:rPr>
      </w:pPr>
      <w:r w:rsidRPr="00DC4A8C">
        <w:rPr>
          <w:bCs/>
          <w:sz w:val="28"/>
          <w:szCs w:val="28"/>
        </w:rPr>
        <w:t>вивчити планування пришкільної ділянки та її відповідність санітарно-гігієнічним нормам;</w:t>
      </w:r>
    </w:p>
    <w:p w:rsidR="007B6B52" w:rsidRPr="00DC4A8C" w:rsidRDefault="007B6B52" w:rsidP="00535AB2">
      <w:pPr>
        <w:pStyle w:val="ac"/>
        <w:numPr>
          <w:ilvl w:val="0"/>
          <w:numId w:val="15"/>
        </w:numPr>
        <w:spacing w:line="276" w:lineRule="auto"/>
        <w:rPr>
          <w:bCs/>
          <w:sz w:val="28"/>
          <w:szCs w:val="28"/>
        </w:rPr>
      </w:pPr>
      <w:r w:rsidRPr="00DC4A8C">
        <w:rPr>
          <w:bCs/>
          <w:sz w:val="28"/>
          <w:szCs w:val="28"/>
        </w:rPr>
        <w:t>визначити площу зеленої захисної зони пришкільної ділянки та видовий склад рослинності;</w:t>
      </w:r>
    </w:p>
    <w:p w:rsidR="007B6B52" w:rsidRPr="00DC4A8C" w:rsidRDefault="007B6B52" w:rsidP="00535AB2">
      <w:pPr>
        <w:pStyle w:val="ac"/>
        <w:numPr>
          <w:ilvl w:val="0"/>
          <w:numId w:val="15"/>
        </w:numPr>
        <w:spacing w:line="276" w:lineRule="auto"/>
        <w:rPr>
          <w:bCs/>
          <w:sz w:val="28"/>
          <w:szCs w:val="28"/>
        </w:rPr>
      </w:pPr>
      <w:r w:rsidRPr="00DC4A8C">
        <w:rPr>
          <w:sz w:val="28"/>
          <w:szCs w:val="28"/>
        </w:rPr>
        <w:t>визначити ступінь запиленості повітря в різних місцях пришкільної          території;</w:t>
      </w:r>
    </w:p>
    <w:p w:rsidR="007B6B52" w:rsidRPr="00DC4A8C" w:rsidRDefault="007B6B52" w:rsidP="00535AB2">
      <w:pPr>
        <w:pStyle w:val="ac"/>
        <w:numPr>
          <w:ilvl w:val="0"/>
          <w:numId w:val="15"/>
        </w:numPr>
        <w:spacing w:line="276" w:lineRule="auto"/>
        <w:rPr>
          <w:sz w:val="28"/>
          <w:szCs w:val="28"/>
        </w:rPr>
      </w:pPr>
      <w:r w:rsidRPr="00DC4A8C">
        <w:rPr>
          <w:sz w:val="28"/>
          <w:szCs w:val="28"/>
        </w:rPr>
        <w:t>визначення шумового забруднення в межах пришкільної ділянки.</w:t>
      </w:r>
    </w:p>
    <w:p w:rsidR="007B6B52" w:rsidRPr="00DC4A8C" w:rsidRDefault="007B6B52" w:rsidP="00535AB2">
      <w:pPr>
        <w:pStyle w:val="ac"/>
        <w:numPr>
          <w:ilvl w:val="0"/>
          <w:numId w:val="15"/>
        </w:numPr>
        <w:spacing w:line="276" w:lineRule="auto"/>
        <w:rPr>
          <w:sz w:val="28"/>
          <w:szCs w:val="28"/>
        </w:rPr>
      </w:pPr>
      <w:r w:rsidRPr="00DC4A8C">
        <w:rPr>
          <w:sz w:val="28"/>
          <w:szCs w:val="28"/>
        </w:rPr>
        <w:t>визначення видового складу та кількості дерев і чагарників, необхідних для відновлення кисню.</w:t>
      </w:r>
    </w:p>
    <w:p w:rsidR="007B6B52" w:rsidRPr="00DC4A8C" w:rsidRDefault="007B6B52" w:rsidP="007B6B52">
      <w:pPr>
        <w:ind w:firstLine="540"/>
        <w:jc w:val="both"/>
        <w:rPr>
          <w:rFonts w:ascii="Times New Roman" w:hAnsi="Times New Roman" w:cs="Times New Roman"/>
          <w:b/>
          <w:lang w:val="uk-UA"/>
        </w:rPr>
      </w:pPr>
      <w:r w:rsidRPr="00DC4A8C">
        <w:rPr>
          <w:rFonts w:ascii="Times New Roman" w:hAnsi="Times New Roman" w:cs="Times New Roman"/>
          <w:b/>
          <w:lang w:val="uk-UA"/>
        </w:rPr>
        <w:lastRenderedPageBreak/>
        <w:t>Зразок 3</w:t>
      </w:r>
    </w:p>
    <w:p w:rsidR="007B6B52" w:rsidRPr="00DC4A8C" w:rsidRDefault="007B6B52" w:rsidP="007B6B52">
      <w:pPr>
        <w:jc w:val="center"/>
        <w:rPr>
          <w:rFonts w:ascii="Times New Roman" w:hAnsi="Times New Roman" w:cs="Times New Roman"/>
          <w:sz w:val="28"/>
          <w:szCs w:val="28"/>
          <w:lang w:val="uk-UA"/>
        </w:rPr>
      </w:pPr>
      <w:r w:rsidRPr="00DC4A8C">
        <w:rPr>
          <w:rFonts w:ascii="Times New Roman" w:hAnsi="Times New Roman" w:cs="Times New Roman"/>
          <w:b/>
          <w:sz w:val="28"/>
          <w:szCs w:val="28"/>
          <w:lang w:val="uk-UA"/>
        </w:rPr>
        <w:t>Тема: Сортовипробування моркви</w:t>
      </w:r>
    </w:p>
    <w:p w:rsidR="007B6B52" w:rsidRPr="00535AB2" w:rsidRDefault="007B6B52" w:rsidP="007B6B52">
      <w:pPr>
        <w:ind w:firstLine="540"/>
        <w:jc w:val="both"/>
        <w:rPr>
          <w:rFonts w:ascii="Times New Roman" w:hAnsi="Times New Roman" w:cs="Times New Roman"/>
          <w:sz w:val="28"/>
          <w:szCs w:val="28"/>
          <w:lang w:val="uk-UA"/>
        </w:rPr>
      </w:pPr>
      <w:r w:rsidRPr="00DC4A8C">
        <w:rPr>
          <w:rFonts w:ascii="Times New Roman" w:hAnsi="Times New Roman" w:cs="Times New Roman"/>
          <w:sz w:val="28"/>
          <w:szCs w:val="28"/>
          <w:lang w:val="uk-UA"/>
        </w:rPr>
        <w:t xml:space="preserve"> </w:t>
      </w:r>
      <w:r w:rsidRPr="00535AB2">
        <w:rPr>
          <w:rFonts w:ascii="Times New Roman" w:hAnsi="Times New Roman" w:cs="Times New Roman"/>
          <w:sz w:val="28"/>
          <w:szCs w:val="28"/>
          <w:lang w:val="uk-UA"/>
        </w:rPr>
        <w:t>Мета: провести вивчення сортів моркви – Нантська, Королева осені, Вітамінна-6, Червоний велетень за господарсько-біологічними ознаками, оцінити відібрані сорти за урожайністю та стійкістю до несприятливих умов.</w:t>
      </w:r>
    </w:p>
    <w:p w:rsidR="007B6B52" w:rsidRPr="00DC4A8C" w:rsidRDefault="007B6B52" w:rsidP="007B6B52">
      <w:pPr>
        <w:ind w:firstLine="540"/>
        <w:jc w:val="both"/>
        <w:rPr>
          <w:rFonts w:ascii="Times New Roman" w:hAnsi="Times New Roman" w:cs="Times New Roman"/>
          <w:sz w:val="28"/>
          <w:szCs w:val="28"/>
          <w:lang w:val="uk-UA"/>
        </w:rPr>
      </w:pPr>
      <w:r w:rsidRPr="00DC4A8C">
        <w:rPr>
          <w:rFonts w:ascii="Times New Roman" w:hAnsi="Times New Roman" w:cs="Times New Roman"/>
          <w:sz w:val="28"/>
          <w:szCs w:val="28"/>
          <w:lang w:val="uk-UA"/>
        </w:rPr>
        <w:t xml:space="preserve"> </w:t>
      </w:r>
      <w:r w:rsidRPr="00DC4A8C">
        <w:rPr>
          <w:rFonts w:ascii="Times New Roman" w:hAnsi="Times New Roman" w:cs="Times New Roman"/>
          <w:b/>
          <w:sz w:val="28"/>
          <w:szCs w:val="28"/>
          <w:lang w:val="uk-UA"/>
        </w:rPr>
        <w:t>Завдання</w:t>
      </w:r>
      <w:r w:rsidRPr="00DC4A8C">
        <w:rPr>
          <w:rFonts w:ascii="Times New Roman" w:hAnsi="Times New Roman" w:cs="Times New Roman"/>
          <w:sz w:val="28"/>
          <w:szCs w:val="28"/>
          <w:lang w:val="uk-UA"/>
        </w:rPr>
        <w:t>:</w:t>
      </w:r>
    </w:p>
    <w:p w:rsidR="007B6B52" w:rsidRPr="00DC4A8C" w:rsidRDefault="007B6B52" w:rsidP="00535AB2">
      <w:pPr>
        <w:numPr>
          <w:ilvl w:val="0"/>
          <w:numId w:val="18"/>
        </w:numPr>
        <w:spacing w:after="0"/>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Провести фенологічні спостереження сортів моркви, відібраних для дослідження.</w:t>
      </w:r>
    </w:p>
    <w:p w:rsidR="007B6B52" w:rsidRPr="00DC4A8C" w:rsidRDefault="007B6B52" w:rsidP="00535AB2">
      <w:pPr>
        <w:numPr>
          <w:ilvl w:val="0"/>
          <w:numId w:val="18"/>
        </w:numPr>
        <w:spacing w:after="0"/>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Провести порівняльну оцінку сортів щодо урожайності, стійкості до несприятливих умов, смаковими якостями.</w:t>
      </w:r>
    </w:p>
    <w:p w:rsidR="007B6B52" w:rsidRPr="00DC4A8C" w:rsidRDefault="007B6B52" w:rsidP="00535AB2">
      <w:pPr>
        <w:numPr>
          <w:ilvl w:val="0"/>
          <w:numId w:val="18"/>
        </w:numPr>
        <w:spacing w:after="0"/>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Скласти рекомендації щодо застосування кращих сортів для використання в городництві.</w:t>
      </w:r>
    </w:p>
    <w:p w:rsidR="007B6B52" w:rsidRPr="00DC4A8C" w:rsidRDefault="007B6B52" w:rsidP="007B6B52">
      <w:pPr>
        <w:ind w:left="540"/>
        <w:jc w:val="both"/>
        <w:rPr>
          <w:rFonts w:ascii="Times New Roman" w:hAnsi="Times New Roman" w:cs="Times New Roman"/>
          <w:b/>
          <w:lang w:val="uk-UA"/>
        </w:rPr>
      </w:pPr>
    </w:p>
    <w:p w:rsidR="007B6B52" w:rsidRPr="00DC4A8C" w:rsidRDefault="007B6B52" w:rsidP="007B6B52">
      <w:pPr>
        <w:ind w:left="540"/>
        <w:jc w:val="both"/>
        <w:rPr>
          <w:rFonts w:ascii="Times New Roman" w:hAnsi="Times New Roman" w:cs="Times New Roman"/>
          <w:b/>
          <w:lang w:val="uk-UA"/>
        </w:rPr>
      </w:pPr>
    </w:p>
    <w:p w:rsidR="007B6B52" w:rsidRPr="00DC4A8C" w:rsidRDefault="007B6B52" w:rsidP="007B6B52">
      <w:pPr>
        <w:ind w:firstLine="540"/>
        <w:jc w:val="both"/>
        <w:rPr>
          <w:rFonts w:ascii="Times New Roman" w:hAnsi="Times New Roman" w:cs="Times New Roman"/>
          <w:b/>
          <w:lang w:val="uk-UA"/>
        </w:rPr>
      </w:pPr>
      <w:r w:rsidRPr="00DC4A8C">
        <w:rPr>
          <w:rFonts w:ascii="Times New Roman" w:hAnsi="Times New Roman" w:cs="Times New Roman"/>
          <w:b/>
          <w:lang w:val="uk-UA"/>
        </w:rPr>
        <w:t>Зразок 4</w:t>
      </w:r>
    </w:p>
    <w:p w:rsidR="00535AB2" w:rsidRDefault="00535AB2" w:rsidP="007B6B52">
      <w:pPr>
        <w:jc w:val="center"/>
        <w:rPr>
          <w:rFonts w:ascii="Times New Roman" w:hAnsi="Times New Roman" w:cs="Times New Roman"/>
          <w:b/>
          <w:sz w:val="28"/>
          <w:szCs w:val="28"/>
          <w:lang w:val="uk-UA"/>
        </w:rPr>
      </w:pPr>
    </w:p>
    <w:p w:rsidR="007B6B52" w:rsidRPr="00DC4A8C" w:rsidRDefault="007B6B52" w:rsidP="007B6B52">
      <w:pPr>
        <w:jc w:val="center"/>
        <w:rPr>
          <w:rFonts w:ascii="Times New Roman" w:hAnsi="Times New Roman" w:cs="Times New Roman"/>
          <w:b/>
          <w:sz w:val="28"/>
          <w:szCs w:val="28"/>
          <w:lang w:val="uk-UA"/>
        </w:rPr>
      </w:pPr>
      <w:r w:rsidRPr="00DC4A8C">
        <w:rPr>
          <w:rFonts w:ascii="Times New Roman" w:hAnsi="Times New Roman" w:cs="Times New Roman"/>
          <w:b/>
          <w:sz w:val="28"/>
          <w:szCs w:val="28"/>
          <w:lang w:val="uk-UA"/>
        </w:rPr>
        <w:t>Тема: Первоцвіти просять захисту</w:t>
      </w:r>
    </w:p>
    <w:p w:rsidR="007B6B52" w:rsidRPr="00535AB2" w:rsidRDefault="007B6B52" w:rsidP="007B6B52">
      <w:pPr>
        <w:rPr>
          <w:rFonts w:ascii="Times New Roman" w:hAnsi="Times New Roman" w:cs="Times New Roman"/>
          <w:sz w:val="28"/>
          <w:szCs w:val="28"/>
          <w:lang w:val="uk-UA"/>
        </w:rPr>
      </w:pPr>
      <w:r w:rsidRPr="00535AB2">
        <w:rPr>
          <w:rFonts w:ascii="Times New Roman" w:hAnsi="Times New Roman" w:cs="Times New Roman"/>
          <w:sz w:val="28"/>
          <w:szCs w:val="28"/>
          <w:lang w:val="uk-UA"/>
        </w:rPr>
        <w:t>Мета: провести дослідження видового складу рідкісних первоцвітів на території села Спас Коломийського району та провести заходи щодо їх збереження.</w:t>
      </w:r>
    </w:p>
    <w:p w:rsidR="007B6B52" w:rsidRPr="00DC4A8C" w:rsidRDefault="007B6B52" w:rsidP="007B6B52">
      <w:pPr>
        <w:rPr>
          <w:rFonts w:ascii="Times New Roman" w:hAnsi="Times New Roman" w:cs="Times New Roman"/>
          <w:b/>
          <w:sz w:val="28"/>
          <w:szCs w:val="28"/>
          <w:lang w:val="uk-UA"/>
        </w:rPr>
      </w:pPr>
    </w:p>
    <w:p w:rsidR="007B6B52" w:rsidRPr="00DC4A8C" w:rsidRDefault="007B6B52" w:rsidP="007B6B52">
      <w:pPr>
        <w:rPr>
          <w:rFonts w:ascii="Times New Roman" w:hAnsi="Times New Roman" w:cs="Times New Roman"/>
          <w:b/>
          <w:sz w:val="28"/>
          <w:szCs w:val="28"/>
          <w:lang w:val="uk-UA"/>
        </w:rPr>
      </w:pPr>
      <w:r w:rsidRPr="00DC4A8C">
        <w:rPr>
          <w:rFonts w:ascii="Times New Roman" w:hAnsi="Times New Roman" w:cs="Times New Roman"/>
          <w:b/>
          <w:sz w:val="28"/>
          <w:szCs w:val="28"/>
          <w:lang w:val="uk-UA"/>
        </w:rPr>
        <w:t>Завдання проекту:</w:t>
      </w:r>
    </w:p>
    <w:p w:rsidR="007B6B52" w:rsidRPr="00DC4A8C" w:rsidRDefault="007B6B52" w:rsidP="00535AB2">
      <w:pPr>
        <w:numPr>
          <w:ilvl w:val="1"/>
          <w:numId w:val="16"/>
        </w:numPr>
        <w:spacing w:after="0"/>
        <w:rPr>
          <w:rFonts w:ascii="Times New Roman" w:hAnsi="Times New Roman" w:cs="Times New Roman"/>
          <w:sz w:val="28"/>
          <w:szCs w:val="28"/>
          <w:lang w:val="uk-UA"/>
        </w:rPr>
      </w:pPr>
      <w:r w:rsidRPr="00DC4A8C">
        <w:rPr>
          <w:rFonts w:ascii="Times New Roman" w:hAnsi="Times New Roman" w:cs="Times New Roman"/>
          <w:sz w:val="28"/>
          <w:szCs w:val="28"/>
          <w:lang w:val="uk-UA"/>
        </w:rPr>
        <w:t>відшукати місця зростання первоцвітів;</w:t>
      </w:r>
    </w:p>
    <w:p w:rsidR="007B6B52" w:rsidRPr="00DC4A8C" w:rsidRDefault="007B6B52" w:rsidP="00535AB2">
      <w:pPr>
        <w:numPr>
          <w:ilvl w:val="1"/>
          <w:numId w:val="16"/>
        </w:numPr>
        <w:spacing w:after="0"/>
        <w:rPr>
          <w:rFonts w:ascii="Times New Roman" w:hAnsi="Times New Roman" w:cs="Times New Roman"/>
          <w:sz w:val="28"/>
          <w:szCs w:val="28"/>
          <w:lang w:val="uk-UA"/>
        </w:rPr>
      </w:pPr>
      <w:r w:rsidRPr="00DC4A8C">
        <w:rPr>
          <w:rFonts w:ascii="Times New Roman" w:hAnsi="Times New Roman" w:cs="Times New Roman"/>
          <w:sz w:val="28"/>
          <w:szCs w:val="28"/>
          <w:lang w:val="uk-UA"/>
        </w:rPr>
        <w:t>описати виявлені види;</w:t>
      </w:r>
    </w:p>
    <w:p w:rsidR="007B6B52" w:rsidRPr="00DC4A8C" w:rsidRDefault="007B6B52" w:rsidP="00535AB2">
      <w:pPr>
        <w:numPr>
          <w:ilvl w:val="1"/>
          <w:numId w:val="16"/>
        </w:numPr>
        <w:spacing w:after="0"/>
        <w:rPr>
          <w:rFonts w:ascii="Times New Roman" w:hAnsi="Times New Roman" w:cs="Times New Roman"/>
          <w:sz w:val="28"/>
          <w:szCs w:val="28"/>
          <w:lang w:val="uk-UA"/>
        </w:rPr>
      </w:pPr>
      <w:r w:rsidRPr="00DC4A8C">
        <w:rPr>
          <w:rFonts w:ascii="Times New Roman" w:hAnsi="Times New Roman" w:cs="Times New Roman"/>
          <w:sz w:val="28"/>
          <w:szCs w:val="28"/>
          <w:lang w:val="uk-UA"/>
        </w:rPr>
        <w:t>скласти карту місць зростання первоцвітів;</w:t>
      </w:r>
    </w:p>
    <w:p w:rsidR="007B6B52" w:rsidRPr="00DC4A8C" w:rsidRDefault="007B6B52" w:rsidP="00535AB2">
      <w:pPr>
        <w:numPr>
          <w:ilvl w:val="1"/>
          <w:numId w:val="16"/>
        </w:numPr>
        <w:spacing w:after="0"/>
        <w:rPr>
          <w:rFonts w:ascii="Times New Roman" w:hAnsi="Times New Roman" w:cs="Times New Roman"/>
          <w:sz w:val="28"/>
          <w:szCs w:val="28"/>
          <w:lang w:val="uk-UA"/>
        </w:rPr>
      </w:pPr>
      <w:r w:rsidRPr="00DC4A8C">
        <w:rPr>
          <w:rFonts w:ascii="Times New Roman" w:hAnsi="Times New Roman" w:cs="Times New Roman"/>
          <w:sz w:val="28"/>
          <w:szCs w:val="28"/>
          <w:lang w:val="uk-UA"/>
        </w:rPr>
        <w:t>провести моніторинг чисельності видів;</w:t>
      </w:r>
    </w:p>
    <w:p w:rsidR="007B6B52" w:rsidRPr="00DC4A8C" w:rsidRDefault="007B6B52" w:rsidP="00535AB2">
      <w:pPr>
        <w:numPr>
          <w:ilvl w:val="1"/>
          <w:numId w:val="16"/>
        </w:numPr>
        <w:spacing w:after="0"/>
        <w:rPr>
          <w:rFonts w:ascii="Times New Roman" w:hAnsi="Times New Roman" w:cs="Times New Roman"/>
          <w:sz w:val="28"/>
          <w:szCs w:val="28"/>
          <w:lang w:val="uk-UA"/>
        </w:rPr>
      </w:pPr>
      <w:r w:rsidRPr="00DC4A8C">
        <w:rPr>
          <w:rFonts w:ascii="Times New Roman" w:hAnsi="Times New Roman" w:cs="Times New Roman"/>
          <w:sz w:val="28"/>
          <w:szCs w:val="28"/>
          <w:lang w:val="uk-UA"/>
        </w:rPr>
        <w:t>вжити заходів щодо охорони даних рослин;</w:t>
      </w:r>
    </w:p>
    <w:p w:rsidR="007B6B52" w:rsidRPr="00DC4A8C" w:rsidRDefault="007B6B52" w:rsidP="00535AB2">
      <w:pPr>
        <w:numPr>
          <w:ilvl w:val="1"/>
          <w:numId w:val="16"/>
        </w:numPr>
        <w:spacing w:after="0"/>
        <w:rPr>
          <w:rFonts w:ascii="Times New Roman" w:hAnsi="Times New Roman" w:cs="Times New Roman"/>
          <w:sz w:val="28"/>
          <w:szCs w:val="28"/>
          <w:lang w:val="uk-UA"/>
        </w:rPr>
      </w:pPr>
      <w:r w:rsidRPr="00DC4A8C">
        <w:rPr>
          <w:rFonts w:ascii="Times New Roman" w:hAnsi="Times New Roman" w:cs="Times New Roman"/>
          <w:sz w:val="28"/>
          <w:szCs w:val="28"/>
          <w:lang w:val="uk-UA"/>
        </w:rPr>
        <w:t>в рамках проекту провести акцію «Збережімо первоцвіти».</w:t>
      </w:r>
    </w:p>
    <w:p w:rsidR="007B6B52" w:rsidRPr="00DC4A8C" w:rsidRDefault="007B6B52" w:rsidP="007B6B52">
      <w:pPr>
        <w:rPr>
          <w:rFonts w:ascii="Times New Roman" w:hAnsi="Times New Roman" w:cs="Times New Roman"/>
          <w:lang w:val="uk-UA"/>
        </w:rPr>
      </w:pPr>
    </w:p>
    <w:p w:rsidR="007B6B52" w:rsidRPr="00DC4A8C" w:rsidRDefault="007B6B52" w:rsidP="007B6B52">
      <w:pPr>
        <w:rPr>
          <w:rFonts w:ascii="Times New Roman" w:hAnsi="Times New Roman" w:cs="Times New Roman"/>
          <w:lang w:val="uk-UA"/>
        </w:rPr>
      </w:pPr>
    </w:p>
    <w:p w:rsidR="007B6B52" w:rsidRPr="00DC4A8C" w:rsidRDefault="007B6B52" w:rsidP="007B6B52">
      <w:pPr>
        <w:jc w:val="center"/>
        <w:rPr>
          <w:rFonts w:ascii="Times New Roman" w:hAnsi="Times New Roman" w:cs="Times New Roman"/>
          <w:b/>
          <w:lang w:val="uk-UA"/>
        </w:rPr>
      </w:pPr>
    </w:p>
    <w:p w:rsidR="00535AB2" w:rsidRDefault="00535AB2" w:rsidP="007B6B52">
      <w:pPr>
        <w:ind w:firstLine="540"/>
        <w:jc w:val="both"/>
        <w:rPr>
          <w:rFonts w:ascii="Times New Roman" w:hAnsi="Times New Roman" w:cs="Times New Roman"/>
          <w:b/>
          <w:lang w:val="uk-UA"/>
        </w:rPr>
      </w:pPr>
    </w:p>
    <w:p w:rsidR="00535AB2" w:rsidRDefault="00535AB2" w:rsidP="007B6B52">
      <w:pPr>
        <w:ind w:firstLine="540"/>
        <w:jc w:val="both"/>
        <w:rPr>
          <w:rFonts w:ascii="Times New Roman" w:hAnsi="Times New Roman" w:cs="Times New Roman"/>
          <w:b/>
          <w:lang w:val="uk-UA"/>
        </w:rPr>
      </w:pPr>
    </w:p>
    <w:p w:rsidR="00535AB2" w:rsidRDefault="00535AB2" w:rsidP="007B6B52">
      <w:pPr>
        <w:ind w:firstLine="540"/>
        <w:jc w:val="both"/>
        <w:rPr>
          <w:rFonts w:ascii="Times New Roman" w:hAnsi="Times New Roman" w:cs="Times New Roman"/>
          <w:b/>
          <w:lang w:val="uk-UA"/>
        </w:rPr>
      </w:pPr>
    </w:p>
    <w:p w:rsidR="00535AB2" w:rsidRDefault="00535AB2" w:rsidP="007B6B52">
      <w:pPr>
        <w:ind w:firstLine="540"/>
        <w:jc w:val="both"/>
        <w:rPr>
          <w:rFonts w:ascii="Times New Roman" w:hAnsi="Times New Roman" w:cs="Times New Roman"/>
          <w:b/>
          <w:lang w:val="uk-UA"/>
        </w:rPr>
      </w:pPr>
    </w:p>
    <w:p w:rsidR="007B6B52" w:rsidRPr="00DC4A8C" w:rsidRDefault="007B6B52" w:rsidP="007B6B52">
      <w:pPr>
        <w:ind w:firstLine="540"/>
        <w:jc w:val="both"/>
        <w:rPr>
          <w:rFonts w:ascii="Times New Roman" w:hAnsi="Times New Roman" w:cs="Times New Roman"/>
          <w:b/>
          <w:lang w:val="uk-UA"/>
        </w:rPr>
      </w:pPr>
      <w:r w:rsidRPr="00DC4A8C">
        <w:rPr>
          <w:rFonts w:ascii="Times New Roman" w:hAnsi="Times New Roman" w:cs="Times New Roman"/>
          <w:b/>
          <w:lang w:val="uk-UA"/>
        </w:rPr>
        <w:t>Зразок 5</w:t>
      </w:r>
    </w:p>
    <w:p w:rsidR="007B6B52" w:rsidRPr="00DC4A8C" w:rsidRDefault="007B6B52" w:rsidP="007B6B52">
      <w:pPr>
        <w:ind w:firstLine="540"/>
        <w:jc w:val="both"/>
        <w:rPr>
          <w:rFonts w:ascii="Times New Roman" w:hAnsi="Times New Roman" w:cs="Times New Roman"/>
          <w:b/>
          <w:lang w:val="uk-UA"/>
        </w:rPr>
      </w:pPr>
    </w:p>
    <w:p w:rsidR="007B6B52" w:rsidRPr="00DC4A8C" w:rsidRDefault="007B6B52" w:rsidP="007B6B52">
      <w:pPr>
        <w:jc w:val="center"/>
        <w:rPr>
          <w:rFonts w:ascii="Times New Roman" w:hAnsi="Times New Roman" w:cs="Times New Roman"/>
          <w:b/>
          <w:sz w:val="28"/>
          <w:szCs w:val="28"/>
          <w:lang w:val="uk-UA"/>
        </w:rPr>
      </w:pPr>
      <w:r w:rsidRPr="00DC4A8C">
        <w:rPr>
          <w:rFonts w:ascii="Times New Roman" w:hAnsi="Times New Roman" w:cs="Times New Roman"/>
          <w:b/>
          <w:sz w:val="28"/>
          <w:szCs w:val="28"/>
          <w:lang w:val="uk-UA"/>
        </w:rPr>
        <w:t>Тема: Культивування гриба шиїтаке</w:t>
      </w:r>
    </w:p>
    <w:p w:rsidR="007B6B52" w:rsidRPr="00DC4A8C" w:rsidRDefault="007B6B52" w:rsidP="007B6B52">
      <w:pPr>
        <w:jc w:val="center"/>
        <w:rPr>
          <w:rFonts w:ascii="Times New Roman" w:hAnsi="Times New Roman" w:cs="Times New Roman"/>
          <w:sz w:val="28"/>
          <w:szCs w:val="28"/>
          <w:lang w:val="uk-UA"/>
        </w:rPr>
      </w:pPr>
    </w:p>
    <w:p w:rsidR="007B6B52" w:rsidRPr="00535AB2" w:rsidRDefault="007B6B52" w:rsidP="007B6B52">
      <w:pPr>
        <w:ind w:firstLine="540"/>
        <w:jc w:val="both"/>
        <w:rPr>
          <w:rFonts w:ascii="Times New Roman" w:hAnsi="Times New Roman" w:cs="Times New Roman"/>
          <w:sz w:val="28"/>
          <w:szCs w:val="28"/>
          <w:lang w:val="uk-UA"/>
        </w:rPr>
      </w:pPr>
      <w:r w:rsidRPr="00535AB2">
        <w:rPr>
          <w:rFonts w:ascii="Times New Roman" w:hAnsi="Times New Roman" w:cs="Times New Roman"/>
          <w:sz w:val="28"/>
          <w:szCs w:val="28"/>
          <w:lang w:val="uk-UA"/>
        </w:rPr>
        <w:t xml:space="preserve"> Мета: провести дослідження щодо ефективності застосування пшеничної соломи як субстрату для вирощування грибів шиїтаке.</w:t>
      </w:r>
    </w:p>
    <w:p w:rsidR="007B6B52" w:rsidRPr="00DC4A8C" w:rsidRDefault="007B6B52" w:rsidP="007B6B52">
      <w:pPr>
        <w:ind w:firstLine="540"/>
        <w:jc w:val="both"/>
        <w:rPr>
          <w:rFonts w:ascii="Times New Roman" w:hAnsi="Times New Roman" w:cs="Times New Roman"/>
          <w:sz w:val="28"/>
          <w:szCs w:val="28"/>
          <w:lang w:val="uk-UA"/>
        </w:rPr>
      </w:pPr>
      <w:r w:rsidRPr="00DC4A8C">
        <w:rPr>
          <w:rFonts w:ascii="Times New Roman" w:hAnsi="Times New Roman" w:cs="Times New Roman"/>
          <w:sz w:val="28"/>
          <w:szCs w:val="28"/>
          <w:lang w:val="uk-UA"/>
        </w:rPr>
        <w:t xml:space="preserve"> </w:t>
      </w:r>
      <w:r w:rsidRPr="00DC4A8C">
        <w:rPr>
          <w:rFonts w:ascii="Times New Roman" w:hAnsi="Times New Roman" w:cs="Times New Roman"/>
          <w:b/>
          <w:sz w:val="28"/>
          <w:szCs w:val="28"/>
          <w:lang w:val="uk-UA"/>
        </w:rPr>
        <w:t>Завдання</w:t>
      </w:r>
      <w:r w:rsidRPr="00DC4A8C">
        <w:rPr>
          <w:rFonts w:ascii="Times New Roman" w:hAnsi="Times New Roman" w:cs="Times New Roman"/>
          <w:sz w:val="28"/>
          <w:szCs w:val="28"/>
          <w:lang w:val="uk-UA"/>
        </w:rPr>
        <w:t>:</w:t>
      </w:r>
    </w:p>
    <w:p w:rsidR="007B6B52" w:rsidRPr="00DC4A8C" w:rsidRDefault="007B6B52" w:rsidP="00535AB2">
      <w:pPr>
        <w:numPr>
          <w:ilvl w:val="0"/>
          <w:numId w:val="19"/>
        </w:numPr>
        <w:spacing w:after="120"/>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Зібрати та опрацювати інформацію щодо методів вирощування шиїтаке аматорами в домашніх умовах, можливостей використання цього гриба як джерела вітамінів, цінних білків та для профілактики злоякісних пухлин.</w:t>
      </w:r>
    </w:p>
    <w:p w:rsidR="007B6B52" w:rsidRPr="00DC4A8C" w:rsidRDefault="007B6B52" w:rsidP="00535AB2">
      <w:pPr>
        <w:numPr>
          <w:ilvl w:val="0"/>
          <w:numId w:val="19"/>
        </w:numPr>
        <w:spacing w:after="120"/>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Напрацювати та реалізувати методику з використання пшеничної соломи як субстрату.</w:t>
      </w:r>
    </w:p>
    <w:p w:rsidR="007B6B52" w:rsidRPr="00DC4A8C" w:rsidRDefault="007B6B52" w:rsidP="00535AB2">
      <w:pPr>
        <w:numPr>
          <w:ilvl w:val="0"/>
          <w:numId w:val="19"/>
        </w:numPr>
        <w:spacing w:after="120"/>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Оцінити ефективність вирощування шиї таке на субстраті з пшеничної соломи та скласти рекомендації для бажаючих зайнятись цією корисною та цікавою справою.</w:t>
      </w:r>
    </w:p>
    <w:p w:rsidR="007B6B52" w:rsidRPr="00DC4A8C" w:rsidRDefault="007B6B52" w:rsidP="00535AB2">
      <w:pPr>
        <w:jc w:val="center"/>
        <w:rPr>
          <w:rFonts w:ascii="Times New Roman" w:hAnsi="Times New Roman" w:cs="Times New Roman"/>
          <w:b/>
          <w:lang w:val="uk-UA"/>
        </w:rPr>
      </w:pPr>
    </w:p>
    <w:p w:rsidR="007B6B52" w:rsidRPr="00DC4A8C" w:rsidRDefault="007B6B52" w:rsidP="007B6B52">
      <w:pPr>
        <w:ind w:firstLine="540"/>
        <w:jc w:val="both"/>
        <w:rPr>
          <w:rFonts w:ascii="Times New Roman" w:hAnsi="Times New Roman" w:cs="Times New Roman"/>
          <w:b/>
          <w:lang w:val="uk-UA"/>
        </w:rPr>
      </w:pPr>
      <w:r w:rsidRPr="00DC4A8C">
        <w:rPr>
          <w:rFonts w:ascii="Times New Roman" w:hAnsi="Times New Roman" w:cs="Times New Roman"/>
          <w:b/>
          <w:lang w:val="uk-UA"/>
        </w:rPr>
        <w:t>Зразок 6</w:t>
      </w:r>
    </w:p>
    <w:p w:rsidR="007B6B52" w:rsidRPr="00DC4A8C" w:rsidRDefault="007B6B52" w:rsidP="007B6B52">
      <w:pPr>
        <w:ind w:firstLine="540"/>
        <w:jc w:val="both"/>
        <w:rPr>
          <w:rFonts w:ascii="Times New Roman" w:hAnsi="Times New Roman" w:cs="Times New Roman"/>
          <w:b/>
          <w:lang w:val="uk-UA"/>
        </w:rPr>
      </w:pPr>
    </w:p>
    <w:p w:rsidR="007B6B52" w:rsidRPr="00DC4A8C" w:rsidRDefault="007B6B52" w:rsidP="007B6B52">
      <w:pPr>
        <w:jc w:val="center"/>
        <w:rPr>
          <w:rFonts w:ascii="Times New Roman" w:hAnsi="Times New Roman" w:cs="Times New Roman"/>
          <w:sz w:val="28"/>
          <w:szCs w:val="28"/>
          <w:lang w:val="uk-UA"/>
        </w:rPr>
      </w:pPr>
      <w:r w:rsidRPr="00DC4A8C">
        <w:rPr>
          <w:rFonts w:ascii="Times New Roman" w:hAnsi="Times New Roman" w:cs="Times New Roman"/>
          <w:b/>
          <w:sz w:val="28"/>
          <w:szCs w:val="28"/>
          <w:lang w:val="uk-UA"/>
        </w:rPr>
        <w:t>Тема: Вплив мобільного зв’язку на поведінку бджіл</w:t>
      </w:r>
    </w:p>
    <w:p w:rsidR="007B6B52" w:rsidRPr="00535AB2" w:rsidRDefault="007B6B52" w:rsidP="007B6B52">
      <w:pPr>
        <w:ind w:firstLine="540"/>
        <w:jc w:val="both"/>
        <w:rPr>
          <w:rFonts w:ascii="Times New Roman" w:hAnsi="Times New Roman" w:cs="Times New Roman"/>
          <w:sz w:val="28"/>
          <w:szCs w:val="28"/>
          <w:lang w:val="uk-UA"/>
        </w:rPr>
      </w:pPr>
      <w:r w:rsidRPr="00DC4A8C">
        <w:rPr>
          <w:rFonts w:ascii="Times New Roman" w:hAnsi="Times New Roman" w:cs="Times New Roman"/>
          <w:sz w:val="28"/>
          <w:szCs w:val="28"/>
          <w:lang w:val="uk-UA"/>
        </w:rPr>
        <w:t xml:space="preserve"> </w:t>
      </w:r>
      <w:r w:rsidRPr="00535AB2">
        <w:rPr>
          <w:rFonts w:ascii="Times New Roman" w:hAnsi="Times New Roman" w:cs="Times New Roman"/>
          <w:sz w:val="28"/>
          <w:szCs w:val="28"/>
          <w:lang w:val="uk-UA"/>
        </w:rPr>
        <w:t>Мета: провести дослідження впливу вібрації та звуків мобільних телефонів на поведінку карпатських бджіл</w:t>
      </w:r>
    </w:p>
    <w:p w:rsidR="007B6B52" w:rsidRPr="00DC4A8C" w:rsidRDefault="007B6B52" w:rsidP="007B6B52">
      <w:pPr>
        <w:ind w:firstLine="540"/>
        <w:jc w:val="both"/>
        <w:rPr>
          <w:rFonts w:ascii="Times New Roman" w:hAnsi="Times New Roman" w:cs="Times New Roman"/>
          <w:sz w:val="28"/>
          <w:szCs w:val="28"/>
          <w:lang w:val="uk-UA"/>
        </w:rPr>
      </w:pPr>
      <w:r w:rsidRPr="00DC4A8C">
        <w:rPr>
          <w:rFonts w:ascii="Times New Roman" w:hAnsi="Times New Roman" w:cs="Times New Roman"/>
          <w:sz w:val="28"/>
          <w:szCs w:val="28"/>
          <w:lang w:val="uk-UA"/>
        </w:rPr>
        <w:t xml:space="preserve"> </w:t>
      </w:r>
    </w:p>
    <w:p w:rsidR="007B6B52" w:rsidRPr="00DC4A8C" w:rsidRDefault="007B6B52" w:rsidP="007B6B52">
      <w:pPr>
        <w:ind w:firstLine="540"/>
        <w:jc w:val="both"/>
        <w:rPr>
          <w:rFonts w:ascii="Times New Roman" w:hAnsi="Times New Roman" w:cs="Times New Roman"/>
          <w:sz w:val="28"/>
          <w:szCs w:val="28"/>
          <w:lang w:val="uk-UA"/>
        </w:rPr>
      </w:pPr>
      <w:r w:rsidRPr="00DC4A8C">
        <w:rPr>
          <w:rFonts w:ascii="Times New Roman" w:hAnsi="Times New Roman" w:cs="Times New Roman"/>
          <w:b/>
          <w:sz w:val="28"/>
          <w:szCs w:val="28"/>
          <w:lang w:val="uk-UA"/>
        </w:rPr>
        <w:t>Завдання</w:t>
      </w:r>
      <w:r w:rsidRPr="00DC4A8C">
        <w:rPr>
          <w:rFonts w:ascii="Times New Roman" w:hAnsi="Times New Roman" w:cs="Times New Roman"/>
          <w:sz w:val="28"/>
          <w:szCs w:val="28"/>
          <w:lang w:val="uk-UA"/>
        </w:rPr>
        <w:t>:</w:t>
      </w:r>
    </w:p>
    <w:p w:rsidR="007B6B52" w:rsidRPr="00DC4A8C" w:rsidRDefault="007B6B52" w:rsidP="00535AB2">
      <w:pPr>
        <w:numPr>
          <w:ilvl w:val="0"/>
          <w:numId w:val="20"/>
        </w:numPr>
        <w:spacing w:after="120"/>
        <w:jc w:val="both"/>
        <w:rPr>
          <w:rFonts w:ascii="Times New Roman" w:hAnsi="Times New Roman" w:cs="Times New Roman"/>
          <w:sz w:val="28"/>
          <w:szCs w:val="28"/>
          <w:lang w:val="uk-UA"/>
        </w:rPr>
      </w:pPr>
      <w:r w:rsidRPr="00DC4A8C">
        <w:rPr>
          <w:rFonts w:ascii="Times New Roman" w:hAnsi="Times New Roman" w:cs="Times New Roman"/>
          <w:sz w:val="28"/>
          <w:szCs w:val="28"/>
          <w:lang w:val="uk-UA"/>
        </w:rPr>
        <w:t>Здійснити пошукову роботу щодо причин шкідливого впливу мобільного зв’язку на організм.</w:t>
      </w:r>
    </w:p>
    <w:p w:rsidR="007B6B52" w:rsidRPr="00DC4A8C" w:rsidRDefault="007B6B52" w:rsidP="00535AB2">
      <w:pPr>
        <w:numPr>
          <w:ilvl w:val="0"/>
          <w:numId w:val="20"/>
        </w:numPr>
        <w:spacing w:after="120"/>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 xml:space="preserve">Прослідкувати поведінку комах, що знаходяться біля вулика на вібрацію і звуки при вхідному та вихідному з’єднанні. </w:t>
      </w:r>
    </w:p>
    <w:p w:rsidR="007B6B52" w:rsidRPr="00DC4A8C" w:rsidRDefault="007B6B52" w:rsidP="00535AB2">
      <w:pPr>
        <w:numPr>
          <w:ilvl w:val="0"/>
          <w:numId w:val="20"/>
        </w:numPr>
        <w:spacing w:after="120"/>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Оцінити вплив електромагнітного та акустичного забруднення довкілля на зміну інтенсивності льоту та агресивності бджіл.</w:t>
      </w:r>
    </w:p>
    <w:p w:rsidR="007B6B52" w:rsidRPr="00DC4A8C" w:rsidRDefault="007B6B52" w:rsidP="007B6B52">
      <w:pPr>
        <w:jc w:val="center"/>
        <w:rPr>
          <w:rFonts w:ascii="Times New Roman" w:hAnsi="Times New Roman" w:cs="Times New Roman"/>
          <w:b/>
          <w:lang w:val="uk-UA"/>
        </w:rPr>
      </w:pPr>
    </w:p>
    <w:p w:rsidR="007B6B52" w:rsidRPr="00DC4A8C" w:rsidRDefault="007B6B52" w:rsidP="007B6B52">
      <w:pPr>
        <w:ind w:firstLine="540"/>
        <w:jc w:val="both"/>
        <w:rPr>
          <w:rFonts w:ascii="Times New Roman" w:hAnsi="Times New Roman" w:cs="Times New Roman"/>
          <w:b/>
          <w:lang w:val="uk-UA"/>
        </w:rPr>
      </w:pPr>
    </w:p>
    <w:p w:rsidR="007B6B52" w:rsidRPr="00DC4A8C" w:rsidRDefault="007B6B52" w:rsidP="007B6B52">
      <w:pPr>
        <w:ind w:firstLine="540"/>
        <w:jc w:val="both"/>
        <w:rPr>
          <w:rFonts w:ascii="Times New Roman" w:hAnsi="Times New Roman" w:cs="Times New Roman"/>
          <w:b/>
          <w:lang w:val="uk-UA"/>
        </w:rPr>
      </w:pPr>
      <w:r w:rsidRPr="00DC4A8C">
        <w:rPr>
          <w:rFonts w:ascii="Times New Roman" w:hAnsi="Times New Roman" w:cs="Times New Roman"/>
          <w:b/>
          <w:lang w:val="uk-UA"/>
        </w:rPr>
        <w:t>Зразок 7</w:t>
      </w:r>
    </w:p>
    <w:p w:rsidR="007B6B52" w:rsidRPr="00DC4A8C" w:rsidRDefault="007B6B52" w:rsidP="007B6B52">
      <w:pPr>
        <w:jc w:val="center"/>
        <w:rPr>
          <w:rFonts w:ascii="Times New Roman" w:hAnsi="Times New Roman" w:cs="Times New Roman"/>
          <w:b/>
          <w:sz w:val="28"/>
          <w:szCs w:val="28"/>
          <w:lang w:val="uk-UA"/>
        </w:rPr>
      </w:pPr>
      <w:r w:rsidRPr="00535AB2">
        <w:rPr>
          <w:rFonts w:ascii="Times New Roman" w:hAnsi="Times New Roman" w:cs="Times New Roman"/>
          <w:b/>
          <w:sz w:val="28"/>
          <w:szCs w:val="28"/>
          <w:lang w:val="uk-UA"/>
        </w:rPr>
        <w:t>Тема</w:t>
      </w:r>
      <w:r w:rsidRPr="00DC4A8C">
        <w:rPr>
          <w:rFonts w:ascii="Times New Roman" w:hAnsi="Times New Roman" w:cs="Times New Roman"/>
          <w:b/>
          <w:lang w:val="uk-UA"/>
        </w:rPr>
        <w:t xml:space="preserve">: </w:t>
      </w:r>
      <w:r w:rsidRPr="00DC4A8C">
        <w:rPr>
          <w:rFonts w:ascii="Times New Roman" w:hAnsi="Times New Roman" w:cs="Times New Roman"/>
          <w:b/>
          <w:sz w:val="28"/>
          <w:szCs w:val="28"/>
          <w:lang w:val="uk-UA"/>
        </w:rPr>
        <w:t>Сортовипробування середньостиглих сортів картоплі в умовах Прикарпаття</w:t>
      </w:r>
    </w:p>
    <w:p w:rsidR="007B6B52" w:rsidRPr="00535AB2" w:rsidRDefault="007B6B52" w:rsidP="007B6B52">
      <w:pPr>
        <w:ind w:firstLine="540"/>
        <w:jc w:val="both"/>
        <w:rPr>
          <w:rFonts w:ascii="Times New Roman" w:hAnsi="Times New Roman" w:cs="Times New Roman"/>
          <w:sz w:val="28"/>
          <w:szCs w:val="28"/>
          <w:lang w:val="uk-UA"/>
        </w:rPr>
      </w:pPr>
      <w:r w:rsidRPr="00535AB2">
        <w:rPr>
          <w:rFonts w:ascii="Times New Roman" w:hAnsi="Times New Roman" w:cs="Times New Roman"/>
          <w:sz w:val="28"/>
          <w:szCs w:val="28"/>
          <w:lang w:val="uk-UA"/>
        </w:rPr>
        <w:t xml:space="preserve"> Мета: встановлення найбільш урожайного та найсмачнішого середньостиглого сорту картоплі серед сортів Луговська, Слов’янка, Українська рожева, Явір, Промінь, які вирощують картоплярі нашого села  Глибівка Богородчанського району.</w:t>
      </w:r>
    </w:p>
    <w:p w:rsidR="007B6B52" w:rsidRPr="00DC4A8C" w:rsidRDefault="007B6B52" w:rsidP="007B6B52">
      <w:pPr>
        <w:ind w:firstLine="540"/>
        <w:jc w:val="both"/>
        <w:rPr>
          <w:rFonts w:ascii="Times New Roman" w:hAnsi="Times New Roman" w:cs="Times New Roman"/>
          <w:sz w:val="28"/>
          <w:szCs w:val="28"/>
          <w:lang w:val="uk-UA"/>
        </w:rPr>
      </w:pPr>
      <w:r w:rsidRPr="00DC4A8C">
        <w:rPr>
          <w:rFonts w:ascii="Times New Roman" w:hAnsi="Times New Roman" w:cs="Times New Roman"/>
          <w:sz w:val="28"/>
          <w:szCs w:val="28"/>
          <w:lang w:val="uk-UA"/>
        </w:rPr>
        <w:t xml:space="preserve"> </w:t>
      </w:r>
      <w:r w:rsidRPr="00DC4A8C">
        <w:rPr>
          <w:rFonts w:ascii="Times New Roman" w:hAnsi="Times New Roman" w:cs="Times New Roman"/>
          <w:b/>
          <w:sz w:val="28"/>
          <w:szCs w:val="28"/>
          <w:lang w:val="uk-UA"/>
        </w:rPr>
        <w:t>Завдання</w:t>
      </w:r>
      <w:r w:rsidRPr="00DC4A8C">
        <w:rPr>
          <w:rFonts w:ascii="Times New Roman" w:hAnsi="Times New Roman" w:cs="Times New Roman"/>
          <w:sz w:val="28"/>
          <w:szCs w:val="28"/>
          <w:lang w:val="uk-UA"/>
        </w:rPr>
        <w:t>:</w:t>
      </w:r>
    </w:p>
    <w:p w:rsidR="007B6B52" w:rsidRPr="00DC4A8C" w:rsidRDefault="007B6B52" w:rsidP="00535AB2">
      <w:pPr>
        <w:numPr>
          <w:ilvl w:val="0"/>
          <w:numId w:val="21"/>
        </w:numPr>
        <w:spacing w:after="120"/>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Виділити сорти картоплі української селекції, що поширені в садибах нашого села.</w:t>
      </w:r>
    </w:p>
    <w:p w:rsidR="007B6B52" w:rsidRPr="00DC4A8C" w:rsidRDefault="007B6B52" w:rsidP="00535AB2">
      <w:pPr>
        <w:numPr>
          <w:ilvl w:val="0"/>
          <w:numId w:val="21"/>
        </w:numPr>
        <w:spacing w:after="120"/>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Провести сортовипробування картоплі.</w:t>
      </w:r>
    </w:p>
    <w:p w:rsidR="007B6B52" w:rsidRPr="00DC4A8C" w:rsidRDefault="007B6B52" w:rsidP="00535AB2">
      <w:pPr>
        <w:numPr>
          <w:ilvl w:val="0"/>
          <w:numId w:val="21"/>
        </w:numPr>
        <w:spacing w:after="120"/>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Визначити стійкість до хвороб у рослин.</w:t>
      </w:r>
    </w:p>
    <w:p w:rsidR="007B6B52" w:rsidRPr="00DC4A8C" w:rsidRDefault="007B6B52" w:rsidP="00535AB2">
      <w:pPr>
        <w:numPr>
          <w:ilvl w:val="0"/>
          <w:numId w:val="21"/>
        </w:numPr>
        <w:spacing w:after="120"/>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Провести дегустацію бульб всіх досліджуваних сортів.</w:t>
      </w:r>
    </w:p>
    <w:p w:rsidR="007B6B52" w:rsidRPr="00DC4A8C" w:rsidRDefault="007B6B52" w:rsidP="00535AB2">
      <w:pPr>
        <w:numPr>
          <w:ilvl w:val="0"/>
          <w:numId w:val="21"/>
        </w:numPr>
        <w:spacing w:after="120"/>
        <w:jc w:val="both"/>
        <w:rPr>
          <w:rFonts w:ascii="Times New Roman" w:hAnsi="Times New Roman" w:cs="Times New Roman"/>
          <w:sz w:val="28"/>
          <w:szCs w:val="28"/>
          <w:lang w:val="uk-UA"/>
        </w:rPr>
      </w:pPr>
      <w:r w:rsidRPr="00DC4A8C">
        <w:rPr>
          <w:rFonts w:ascii="Times New Roman" w:hAnsi="Times New Roman" w:cs="Times New Roman"/>
          <w:sz w:val="28"/>
          <w:szCs w:val="28"/>
          <w:lang w:val="uk-UA"/>
        </w:rPr>
        <w:t>Скласти рекомендації щодо використання кращих сортів    картоплі для вирощування.</w:t>
      </w:r>
    </w:p>
    <w:p w:rsidR="007B6B52" w:rsidRPr="00DC4A8C" w:rsidRDefault="007B6B52" w:rsidP="007B6B52">
      <w:pPr>
        <w:spacing w:after="120"/>
        <w:ind w:left="540"/>
        <w:jc w:val="both"/>
        <w:rPr>
          <w:rFonts w:ascii="Times New Roman" w:hAnsi="Times New Roman" w:cs="Times New Roman"/>
          <w:lang w:val="uk-UA"/>
        </w:rPr>
      </w:pPr>
    </w:p>
    <w:p w:rsidR="007B6B52" w:rsidRPr="00DC4A8C" w:rsidRDefault="007B6B52" w:rsidP="007B6B52">
      <w:pPr>
        <w:ind w:firstLine="540"/>
        <w:jc w:val="both"/>
        <w:rPr>
          <w:rFonts w:ascii="Times New Roman" w:hAnsi="Times New Roman" w:cs="Times New Roman"/>
          <w:b/>
          <w:lang w:val="uk-UA"/>
        </w:rPr>
      </w:pPr>
      <w:r w:rsidRPr="00DC4A8C">
        <w:rPr>
          <w:rFonts w:ascii="Times New Roman" w:hAnsi="Times New Roman" w:cs="Times New Roman"/>
          <w:b/>
          <w:lang w:val="uk-UA"/>
        </w:rPr>
        <w:t>Зразок 8</w:t>
      </w:r>
    </w:p>
    <w:p w:rsidR="007B6B52" w:rsidRPr="00DC4A8C" w:rsidRDefault="007B6B52" w:rsidP="007B6B52">
      <w:pPr>
        <w:jc w:val="center"/>
        <w:rPr>
          <w:rFonts w:ascii="Times New Roman" w:hAnsi="Times New Roman" w:cs="Times New Roman"/>
          <w:b/>
          <w:sz w:val="28"/>
          <w:szCs w:val="28"/>
          <w:lang w:val="uk-UA"/>
        </w:rPr>
      </w:pPr>
      <w:r w:rsidRPr="00DC4A8C">
        <w:rPr>
          <w:rFonts w:ascii="Times New Roman" w:hAnsi="Times New Roman" w:cs="Times New Roman"/>
          <w:b/>
          <w:sz w:val="28"/>
          <w:szCs w:val="28"/>
          <w:lang w:val="uk-UA"/>
        </w:rPr>
        <w:t>Тема: Біоритми людини</w:t>
      </w:r>
    </w:p>
    <w:p w:rsidR="007B6B52" w:rsidRPr="00535AB2" w:rsidRDefault="007B6B52" w:rsidP="007B6B52">
      <w:pPr>
        <w:ind w:firstLine="540"/>
        <w:jc w:val="both"/>
        <w:rPr>
          <w:rFonts w:ascii="Times New Roman" w:hAnsi="Times New Roman" w:cs="Times New Roman"/>
          <w:sz w:val="28"/>
          <w:szCs w:val="28"/>
          <w:lang w:val="uk-UA"/>
        </w:rPr>
      </w:pPr>
      <w:r w:rsidRPr="00DC4A8C">
        <w:rPr>
          <w:rFonts w:ascii="Times New Roman" w:hAnsi="Times New Roman" w:cs="Times New Roman"/>
          <w:sz w:val="28"/>
          <w:szCs w:val="28"/>
          <w:lang w:val="uk-UA"/>
        </w:rPr>
        <w:t xml:space="preserve"> </w:t>
      </w:r>
      <w:r w:rsidRPr="00535AB2">
        <w:rPr>
          <w:rFonts w:ascii="Times New Roman" w:hAnsi="Times New Roman" w:cs="Times New Roman"/>
          <w:sz w:val="28"/>
          <w:szCs w:val="28"/>
          <w:lang w:val="uk-UA"/>
        </w:rPr>
        <w:t>Мета: провести дослідження фізичного, емоційного, інтелектуального ритмів у учнів 10 класу Української гімназії № 1 м. Івано-Франківська</w:t>
      </w:r>
    </w:p>
    <w:p w:rsidR="007B6B52" w:rsidRPr="00DC4A8C" w:rsidRDefault="007B6B52" w:rsidP="007B6B52">
      <w:pPr>
        <w:ind w:firstLine="540"/>
        <w:jc w:val="both"/>
        <w:rPr>
          <w:rFonts w:ascii="Times New Roman" w:hAnsi="Times New Roman" w:cs="Times New Roman"/>
          <w:sz w:val="28"/>
          <w:szCs w:val="28"/>
          <w:lang w:val="uk-UA"/>
        </w:rPr>
      </w:pPr>
      <w:r w:rsidRPr="00DC4A8C">
        <w:rPr>
          <w:rFonts w:ascii="Times New Roman" w:hAnsi="Times New Roman" w:cs="Times New Roman"/>
          <w:sz w:val="28"/>
          <w:szCs w:val="28"/>
          <w:lang w:val="uk-UA"/>
        </w:rPr>
        <w:t xml:space="preserve"> </w:t>
      </w:r>
      <w:r w:rsidRPr="00DC4A8C">
        <w:rPr>
          <w:rFonts w:ascii="Times New Roman" w:hAnsi="Times New Roman" w:cs="Times New Roman"/>
          <w:b/>
          <w:sz w:val="28"/>
          <w:szCs w:val="28"/>
          <w:lang w:val="uk-UA"/>
        </w:rPr>
        <w:t>Завдання</w:t>
      </w:r>
      <w:r w:rsidRPr="00DC4A8C">
        <w:rPr>
          <w:rFonts w:ascii="Times New Roman" w:hAnsi="Times New Roman" w:cs="Times New Roman"/>
          <w:sz w:val="28"/>
          <w:szCs w:val="28"/>
          <w:lang w:val="uk-UA"/>
        </w:rPr>
        <w:t>:</w:t>
      </w:r>
    </w:p>
    <w:p w:rsidR="007B6B52" w:rsidRPr="00DC4A8C" w:rsidRDefault="007B6B52" w:rsidP="00535AB2">
      <w:pPr>
        <w:numPr>
          <w:ilvl w:val="0"/>
          <w:numId w:val="22"/>
        </w:numPr>
        <w:spacing w:after="120"/>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Розробити графіки циклічності фізичного, емоційного та інтелектуального ритмів в часовому проміжку від січня до травня 2002 року у 20 осіб, які дали згоду на участь у експерименті.</w:t>
      </w:r>
    </w:p>
    <w:p w:rsidR="007B6B52" w:rsidRPr="00DC4A8C" w:rsidRDefault="007B6B52" w:rsidP="00535AB2">
      <w:pPr>
        <w:numPr>
          <w:ilvl w:val="0"/>
          <w:numId w:val="22"/>
        </w:numPr>
        <w:spacing w:after="120"/>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Визначити «критичні точки» цих ритмів для кожного досліджуваного.</w:t>
      </w:r>
    </w:p>
    <w:p w:rsidR="007B6B52" w:rsidRPr="00DC4A8C" w:rsidRDefault="007B6B52" w:rsidP="00535AB2">
      <w:pPr>
        <w:numPr>
          <w:ilvl w:val="0"/>
          <w:numId w:val="22"/>
        </w:numPr>
        <w:spacing w:after="120"/>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Прослідкувати кореляцію між періодами захворюваності, самопочуття, настрою, рівнем інтелектуальної активності піками фізичного, емоційного, інтелектуального ритмів у досліджуваних.</w:t>
      </w:r>
    </w:p>
    <w:p w:rsidR="007B6B52" w:rsidRPr="00DC4A8C" w:rsidRDefault="007B6B52" w:rsidP="00535AB2">
      <w:pPr>
        <w:numPr>
          <w:ilvl w:val="0"/>
          <w:numId w:val="22"/>
        </w:numPr>
        <w:spacing w:after="120"/>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Скласти рекомендації  для досліджуваних щодо можливих коливань у рівнях фізичних можливостей, настрою, інтелектуальної активності відповідно до коливань фізичного, емоційного, інтелектуального ритмів.</w:t>
      </w:r>
    </w:p>
    <w:p w:rsidR="007B6B52" w:rsidRPr="00DC4A8C" w:rsidRDefault="007B6B52" w:rsidP="007B6B52">
      <w:pPr>
        <w:rPr>
          <w:rFonts w:ascii="Times New Roman" w:hAnsi="Times New Roman" w:cs="Times New Roman"/>
          <w:lang w:val="uk-UA"/>
        </w:rPr>
      </w:pPr>
    </w:p>
    <w:p w:rsidR="007B6B52" w:rsidRPr="00DC4A8C" w:rsidRDefault="007B6B52" w:rsidP="007B6B52">
      <w:pPr>
        <w:ind w:firstLine="540"/>
        <w:jc w:val="both"/>
        <w:rPr>
          <w:rFonts w:ascii="Times New Roman" w:hAnsi="Times New Roman" w:cs="Times New Roman"/>
          <w:b/>
          <w:lang w:val="uk-UA"/>
        </w:rPr>
      </w:pPr>
      <w:r w:rsidRPr="00DC4A8C">
        <w:rPr>
          <w:rFonts w:ascii="Times New Roman" w:hAnsi="Times New Roman" w:cs="Times New Roman"/>
          <w:b/>
          <w:lang w:val="uk-UA"/>
        </w:rPr>
        <w:t>Зразок 9</w:t>
      </w:r>
    </w:p>
    <w:p w:rsidR="007B6B52" w:rsidRPr="00DC4A8C" w:rsidRDefault="007B6B52" w:rsidP="007B6B52">
      <w:pPr>
        <w:ind w:firstLine="540"/>
        <w:jc w:val="both"/>
        <w:rPr>
          <w:rFonts w:ascii="Times New Roman" w:hAnsi="Times New Roman" w:cs="Times New Roman"/>
          <w:b/>
          <w:lang w:val="uk-UA"/>
        </w:rPr>
      </w:pPr>
    </w:p>
    <w:p w:rsidR="007B6B52" w:rsidRPr="00DC4A8C" w:rsidRDefault="007B6B52" w:rsidP="007B6B52">
      <w:pPr>
        <w:jc w:val="center"/>
        <w:rPr>
          <w:rFonts w:ascii="Times New Roman" w:hAnsi="Times New Roman" w:cs="Times New Roman"/>
          <w:b/>
          <w:sz w:val="28"/>
          <w:szCs w:val="28"/>
          <w:lang w:val="uk-UA"/>
        </w:rPr>
      </w:pPr>
      <w:r w:rsidRPr="00DC4A8C">
        <w:rPr>
          <w:rFonts w:ascii="Times New Roman" w:hAnsi="Times New Roman" w:cs="Times New Roman"/>
          <w:b/>
          <w:sz w:val="28"/>
          <w:szCs w:val="28"/>
          <w:lang w:val="uk-UA"/>
        </w:rPr>
        <w:t>Тема: Гідробіологічний моніторинг середньої течії річки Прут у межах Снятинського району</w:t>
      </w:r>
    </w:p>
    <w:p w:rsidR="007B6B52" w:rsidRPr="00DC4A8C" w:rsidRDefault="007B6B52" w:rsidP="007B6B52">
      <w:pPr>
        <w:jc w:val="center"/>
        <w:rPr>
          <w:rFonts w:ascii="Times New Roman" w:hAnsi="Times New Roman" w:cs="Times New Roman"/>
          <w:b/>
          <w:sz w:val="28"/>
          <w:szCs w:val="28"/>
          <w:lang w:val="uk-UA"/>
        </w:rPr>
      </w:pPr>
    </w:p>
    <w:p w:rsidR="007B6B52" w:rsidRPr="00535AB2" w:rsidRDefault="007B6B52" w:rsidP="007B6B52">
      <w:pPr>
        <w:ind w:firstLine="540"/>
        <w:jc w:val="both"/>
        <w:rPr>
          <w:rFonts w:ascii="Times New Roman" w:hAnsi="Times New Roman" w:cs="Times New Roman"/>
          <w:sz w:val="28"/>
          <w:szCs w:val="28"/>
          <w:lang w:val="uk-UA"/>
        </w:rPr>
      </w:pPr>
      <w:r w:rsidRPr="00DC4A8C">
        <w:rPr>
          <w:rFonts w:ascii="Times New Roman" w:hAnsi="Times New Roman" w:cs="Times New Roman"/>
          <w:sz w:val="28"/>
          <w:szCs w:val="28"/>
          <w:lang w:val="uk-UA"/>
        </w:rPr>
        <w:t xml:space="preserve"> </w:t>
      </w:r>
      <w:r w:rsidRPr="00535AB2">
        <w:rPr>
          <w:rFonts w:ascii="Times New Roman" w:hAnsi="Times New Roman" w:cs="Times New Roman"/>
          <w:sz w:val="28"/>
          <w:szCs w:val="28"/>
          <w:lang w:val="uk-UA"/>
        </w:rPr>
        <w:t>Мета: провести моніторинг деяких гідрохімічних та гідробіологічних показників режиму середньої течії річки Прут у межах Снятинського району</w:t>
      </w:r>
    </w:p>
    <w:p w:rsidR="007B6B52" w:rsidRPr="00DC4A8C" w:rsidRDefault="007B6B52" w:rsidP="007B6B52">
      <w:pPr>
        <w:ind w:firstLine="540"/>
        <w:jc w:val="both"/>
        <w:rPr>
          <w:rFonts w:ascii="Times New Roman" w:hAnsi="Times New Roman" w:cs="Times New Roman"/>
          <w:sz w:val="28"/>
          <w:szCs w:val="28"/>
          <w:lang w:val="uk-UA"/>
        </w:rPr>
      </w:pPr>
      <w:r w:rsidRPr="00DC4A8C">
        <w:rPr>
          <w:rFonts w:ascii="Times New Roman" w:hAnsi="Times New Roman" w:cs="Times New Roman"/>
          <w:sz w:val="28"/>
          <w:szCs w:val="28"/>
          <w:lang w:val="uk-UA"/>
        </w:rPr>
        <w:t xml:space="preserve"> </w:t>
      </w:r>
      <w:r w:rsidRPr="00DC4A8C">
        <w:rPr>
          <w:rFonts w:ascii="Times New Roman" w:hAnsi="Times New Roman" w:cs="Times New Roman"/>
          <w:b/>
          <w:sz w:val="28"/>
          <w:szCs w:val="28"/>
          <w:lang w:val="uk-UA"/>
        </w:rPr>
        <w:t>Завдання</w:t>
      </w:r>
      <w:r w:rsidRPr="00DC4A8C">
        <w:rPr>
          <w:rFonts w:ascii="Times New Roman" w:hAnsi="Times New Roman" w:cs="Times New Roman"/>
          <w:sz w:val="28"/>
          <w:szCs w:val="28"/>
          <w:lang w:val="uk-UA"/>
        </w:rPr>
        <w:t>:</w:t>
      </w:r>
    </w:p>
    <w:p w:rsidR="007B6B52" w:rsidRPr="00DC4A8C" w:rsidRDefault="007B6B52" w:rsidP="007B6B52">
      <w:pPr>
        <w:numPr>
          <w:ilvl w:val="0"/>
          <w:numId w:val="23"/>
        </w:numPr>
        <w:spacing w:after="120" w:line="240" w:lineRule="auto"/>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Вивчити видовий склад і чисельність фітопланктону і зообентосу обраної ділянки ріки</w:t>
      </w:r>
    </w:p>
    <w:p w:rsidR="007B6B52" w:rsidRPr="00DC4A8C" w:rsidRDefault="007B6B52" w:rsidP="007B6B52">
      <w:pPr>
        <w:numPr>
          <w:ilvl w:val="0"/>
          <w:numId w:val="23"/>
        </w:numPr>
        <w:spacing w:after="120" w:line="240" w:lineRule="auto"/>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Вияснити основні джерела забруднення ріки Прут у цій ділянці і вплив цих забруднень на гідробіонти</w:t>
      </w:r>
    </w:p>
    <w:p w:rsidR="007B6B52" w:rsidRPr="00DC4A8C" w:rsidRDefault="007B6B52" w:rsidP="007B6B52">
      <w:pPr>
        <w:numPr>
          <w:ilvl w:val="0"/>
          <w:numId w:val="23"/>
        </w:numPr>
        <w:spacing w:after="120" w:line="240" w:lineRule="auto"/>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Провести оцінку екологічного стану досліджуваного об’єкту.</w:t>
      </w:r>
    </w:p>
    <w:p w:rsidR="007B6B52" w:rsidRPr="00DC4A8C" w:rsidRDefault="007B6B52" w:rsidP="007B6B52">
      <w:pPr>
        <w:numPr>
          <w:ilvl w:val="0"/>
          <w:numId w:val="23"/>
        </w:numPr>
        <w:spacing w:after="120" w:line="240" w:lineRule="auto"/>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Скласти рекомендації  для щодо охорони та раціонального використання річки Прут в межах Снятинського району</w:t>
      </w:r>
    </w:p>
    <w:p w:rsidR="007B6B52" w:rsidRPr="00DC4A8C" w:rsidRDefault="007B6B52" w:rsidP="007B6B52">
      <w:pPr>
        <w:rPr>
          <w:rFonts w:ascii="Times New Roman" w:hAnsi="Times New Roman" w:cs="Times New Roman"/>
          <w:lang w:val="uk-UA"/>
        </w:rPr>
      </w:pPr>
    </w:p>
    <w:p w:rsidR="007B6B52" w:rsidRPr="00DC4A8C" w:rsidRDefault="007B6B52" w:rsidP="007B6B52">
      <w:pPr>
        <w:rPr>
          <w:rFonts w:ascii="Times New Roman" w:hAnsi="Times New Roman" w:cs="Times New Roman"/>
          <w:lang w:val="uk-UA"/>
        </w:rPr>
      </w:pPr>
    </w:p>
    <w:p w:rsidR="007B6B52" w:rsidRPr="00DC4A8C" w:rsidRDefault="007B6B52" w:rsidP="007B6B52">
      <w:pPr>
        <w:ind w:firstLine="540"/>
        <w:jc w:val="both"/>
        <w:rPr>
          <w:rFonts w:ascii="Times New Roman" w:hAnsi="Times New Roman" w:cs="Times New Roman"/>
          <w:b/>
          <w:lang w:val="uk-UA"/>
        </w:rPr>
      </w:pPr>
      <w:r w:rsidRPr="00DC4A8C">
        <w:rPr>
          <w:rFonts w:ascii="Times New Roman" w:hAnsi="Times New Roman" w:cs="Times New Roman"/>
          <w:b/>
          <w:lang w:val="uk-UA"/>
        </w:rPr>
        <w:t>Зразок 10</w:t>
      </w:r>
    </w:p>
    <w:p w:rsidR="007B6B52" w:rsidRPr="00DC4A8C" w:rsidRDefault="007B6B52" w:rsidP="007B6B52">
      <w:pPr>
        <w:ind w:firstLine="540"/>
        <w:jc w:val="both"/>
        <w:rPr>
          <w:rFonts w:ascii="Times New Roman" w:hAnsi="Times New Roman" w:cs="Times New Roman"/>
          <w:b/>
          <w:lang w:val="uk-UA"/>
        </w:rPr>
      </w:pPr>
    </w:p>
    <w:p w:rsidR="007B6B52" w:rsidRPr="00DC4A8C" w:rsidRDefault="007B6B52" w:rsidP="007B6B52">
      <w:pPr>
        <w:jc w:val="center"/>
        <w:rPr>
          <w:rFonts w:ascii="Times New Roman" w:hAnsi="Times New Roman" w:cs="Times New Roman"/>
          <w:b/>
          <w:sz w:val="28"/>
          <w:szCs w:val="28"/>
          <w:lang w:val="uk-UA"/>
        </w:rPr>
      </w:pPr>
      <w:r w:rsidRPr="00DC4A8C">
        <w:rPr>
          <w:rFonts w:ascii="Times New Roman" w:hAnsi="Times New Roman" w:cs="Times New Roman"/>
          <w:b/>
          <w:sz w:val="28"/>
          <w:szCs w:val="28"/>
          <w:lang w:val="uk-UA"/>
        </w:rPr>
        <w:t>Тема: Технології утримання та розведення кролів</w:t>
      </w:r>
    </w:p>
    <w:p w:rsidR="007B6B52" w:rsidRPr="00DC4A8C" w:rsidRDefault="007B6B52" w:rsidP="007B6B52">
      <w:pPr>
        <w:jc w:val="center"/>
        <w:rPr>
          <w:rFonts w:ascii="Times New Roman" w:hAnsi="Times New Roman" w:cs="Times New Roman"/>
          <w:sz w:val="28"/>
          <w:szCs w:val="28"/>
          <w:lang w:val="uk-UA"/>
        </w:rPr>
      </w:pPr>
    </w:p>
    <w:p w:rsidR="007B6B52" w:rsidRPr="00535AB2" w:rsidRDefault="007B6B52" w:rsidP="007B6B52">
      <w:pPr>
        <w:ind w:firstLine="540"/>
        <w:jc w:val="both"/>
        <w:rPr>
          <w:rFonts w:ascii="Times New Roman" w:hAnsi="Times New Roman" w:cs="Times New Roman"/>
          <w:sz w:val="28"/>
          <w:szCs w:val="28"/>
          <w:lang w:val="uk-UA"/>
        </w:rPr>
      </w:pPr>
      <w:r w:rsidRPr="00DC4A8C">
        <w:rPr>
          <w:rFonts w:ascii="Times New Roman" w:hAnsi="Times New Roman" w:cs="Times New Roman"/>
          <w:sz w:val="28"/>
          <w:szCs w:val="28"/>
          <w:lang w:val="uk-UA"/>
        </w:rPr>
        <w:t xml:space="preserve"> </w:t>
      </w:r>
      <w:r w:rsidRPr="00535AB2">
        <w:rPr>
          <w:rFonts w:ascii="Times New Roman" w:hAnsi="Times New Roman" w:cs="Times New Roman"/>
          <w:sz w:val="28"/>
          <w:szCs w:val="28"/>
          <w:lang w:val="uk-UA"/>
        </w:rPr>
        <w:t>Мета: провести вивчення технологій утримання та розведення кролів, які використовуються мешканцями села Крички Богородчанського району</w:t>
      </w:r>
    </w:p>
    <w:p w:rsidR="007B6B52" w:rsidRPr="00DC4A8C" w:rsidRDefault="007B6B52" w:rsidP="007B6B52">
      <w:pPr>
        <w:ind w:firstLine="540"/>
        <w:jc w:val="both"/>
        <w:rPr>
          <w:rFonts w:ascii="Times New Roman" w:hAnsi="Times New Roman" w:cs="Times New Roman"/>
          <w:sz w:val="28"/>
          <w:szCs w:val="28"/>
          <w:lang w:val="uk-UA"/>
        </w:rPr>
      </w:pPr>
      <w:r w:rsidRPr="00DC4A8C">
        <w:rPr>
          <w:rFonts w:ascii="Times New Roman" w:hAnsi="Times New Roman" w:cs="Times New Roman"/>
          <w:sz w:val="28"/>
          <w:szCs w:val="28"/>
          <w:lang w:val="uk-UA"/>
        </w:rPr>
        <w:t xml:space="preserve"> </w:t>
      </w:r>
      <w:r w:rsidRPr="00DC4A8C">
        <w:rPr>
          <w:rFonts w:ascii="Times New Roman" w:hAnsi="Times New Roman" w:cs="Times New Roman"/>
          <w:b/>
          <w:sz w:val="28"/>
          <w:szCs w:val="28"/>
          <w:lang w:val="uk-UA"/>
        </w:rPr>
        <w:t>Завдання</w:t>
      </w:r>
      <w:r w:rsidRPr="00DC4A8C">
        <w:rPr>
          <w:rFonts w:ascii="Times New Roman" w:hAnsi="Times New Roman" w:cs="Times New Roman"/>
          <w:sz w:val="28"/>
          <w:szCs w:val="28"/>
          <w:lang w:val="uk-UA"/>
        </w:rPr>
        <w:t>:</w:t>
      </w:r>
    </w:p>
    <w:p w:rsidR="007B6B52" w:rsidRPr="00DC4A8C" w:rsidRDefault="007B6B52" w:rsidP="007B6B52">
      <w:pPr>
        <w:numPr>
          <w:ilvl w:val="0"/>
          <w:numId w:val="24"/>
        </w:numPr>
        <w:spacing w:after="120" w:line="240" w:lineRule="auto"/>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Описати видовий та кількісний склад кролів у обійстях села Кричка</w:t>
      </w:r>
    </w:p>
    <w:p w:rsidR="007B6B52" w:rsidRPr="00DC4A8C" w:rsidRDefault="007B6B52" w:rsidP="007B6B52">
      <w:pPr>
        <w:numPr>
          <w:ilvl w:val="0"/>
          <w:numId w:val="24"/>
        </w:numPr>
        <w:spacing w:after="120" w:line="240" w:lineRule="auto"/>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Виявити породи, які найбільш поширені в утриманні.</w:t>
      </w:r>
    </w:p>
    <w:p w:rsidR="007B6B52" w:rsidRPr="00DC4A8C" w:rsidRDefault="007B6B52" w:rsidP="007B6B52">
      <w:pPr>
        <w:numPr>
          <w:ilvl w:val="0"/>
          <w:numId w:val="24"/>
        </w:numPr>
        <w:spacing w:after="120" w:line="240" w:lineRule="auto"/>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Описати технології утримання та розведення порід, найбільш ефективних для утримання</w:t>
      </w:r>
    </w:p>
    <w:p w:rsidR="007B6B52" w:rsidRPr="00DC4A8C" w:rsidRDefault="007B6B52" w:rsidP="007B6B52">
      <w:pPr>
        <w:numPr>
          <w:ilvl w:val="0"/>
          <w:numId w:val="24"/>
        </w:numPr>
        <w:spacing w:after="120" w:line="240" w:lineRule="auto"/>
        <w:jc w:val="both"/>
        <w:rPr>
          <w:rFonts w:ascii="Times New Roman" w:hAnsi="Times New Roman" w:cs="Times New Roman"/>
          <w:b/>
          <w:sz w:val="28"/>
          <w:szCs w:val="28"/>
          <w:lang w:val="uk-UA"/>
        </w:rPr>
      </w:pPr>
      <w:r w:rsidRPr="00DC4A8C">
        <w:rPr>
          <w:rFonts w:ascii="Times New Roman" w:hAnsi="Times New Roman" w:cs="Times New Roman"/>
          <w:sz w:val="28"/>
          <w:szCs w:val="28"/>
          <w:lang w:val="uk-UA"/>
        </w:rPr>
        <w:t>Провести роботу з популяризації сучасних ефективних методів утримання та розведення продуктивних порід кролів</w:t>
      </w:r>
    </w:p>
    <w:p w:rsidR="007B6B52" w:rsidRPr="00DC4A8C" w:rsidRDefault="007B6B52" w:rsidP="007B6B52">
      <w:pPr>
        <w:rPr>
          <w:rFonts w:ascii="Times New Roman" w:hAnsi="Times New Roman" w:cs="Times New Roman"/>
          <w:lang w:val="uk-UA"/>
        </w:rPr>
      </w:pPr>
    </w:p>
    <w:p w:rsidR="00535AB2" w:rsidRDefault="00535AB2" w:rsidP="00535AB2">
      <w:pPr>
        <w:ind w:firstLine="540"/>
        <w:jc w:val="center"/>
        <w:rPr>
          <w:b/>
          <w:caps/>
          <w:lang w:val="uk-UA"/>
        </w:rPr>
      </w:pPr>
    </w:p>
    <w:p w:rsidR="00535AB2" w:rsidRPr="00535AB2" w:rsidRDefault="00535AB2" w:rsidP="00535AB2">
      <w:pPr>
        <w:spacing w:after="0"/>
        <w:ind w:firstLine="540"/>
        <w:jc w:val="center"/>
        <w:rPr>
          <w:rFonts w:ascii="Times New Roman" w:hAnsi="Times New Roman" w:cs="Times New Roman"/>
          <w:b/>
          <w:caps/>
          <w:sz w:val="28"/>
          <w:szCs w:val="28"/>
          <w:lang w:val="uk-UA"/>
        </w:rPr>
      </w:pPr>
    </w:p>
    <w:p w:rsidR="00535AB2" w:rsidRDefault="00535AB2" w:rsidP="00535AB2">
      <w:pPr>
        <w:spacing w:after="0"/>
        <w:ind w:firstLine="6804"/>
        <w:jc w:val="both"/>
        <w:rPr>
          <w:rFonts w:ascii="Times New Roman" w:hAnsi="Times New Roman" w:cs="Times New Roman"/>
          <w:b/>
          <w:sz w:val="28"/>
          <w:szCs w:val="28"/>
          <w:lang w:val="uk-UA"/>
        </w:rPr>
      </w:pPr>
      <w:r w:rsidRPr="00535AB2">
        <w:rPr>
          <w:rFonts w:ascii="Times New Roman" w:hAnsi="Times New Roman" w:cs="Times New Roman"/>
          <w:b/>
          <w:sz w:val="28"/>
          <w:szCs w:val="28"/>
          <w:lang w:val="uk-UA"/>
        </w:rPr>
        <w:t>Додаток 2.</w:t>
      </w:r>
    </w:p>
    <w:p w:rsidR="00535AB2" w:rsidRPr="00535AB2" w:rsidRDefault="00535AB2" w:rsidP="00535AB2">
      <w:pPr>
        <w:spacing w:after="0"/>
        <w:ind w:firstLine="6804"/>
        <w:jc w:val="both"/>
        <w:rPr>
          <w:rFonts w:ascii="Times New Roman" w:hAnsi="Times New Roman" w:cs="Times New Roman"/>
          <w:b/>
          <w:sz w:val="28"/>
          <w:szCs w:val="28"/>
          <w:lang w:val="uk-UA"/>
        </w:rPr>
      </w:pPr>
    </w:p>
    <w:p w:rsidR="00535AB2" w:rsidRDefault="00535AB2" w:rsidP="00535AB2">
      <w:pPr>
        <w:spacing w:after="0"/>
        <w:ind w:firstLine="540"/>
        <w:jc w:val="center"/>
        <w:rPr>
          <w:rFonts w:ascii="Times New Roman" w:hAnsi="Times New Roman" w:cs="Times New Roman"/>
          <w:b/>
          <w:sz w:val="32"/>
          <w:szCs w:val="32"/>
          <w:lang w:val="uk-UA"/>
        </w:rPr>
      </w:pPr>
      <w:r w:rsidRPr="00535AB2">
        <w:rPr>
          <w:rFonts w:ascii="Times New Roman" w:hAnsi="Times New Roman" w:cs="Times New Roman"/>
          <w:b/>
          <w:sz w:val="32"/>
          <w:szCs w:val="32"/>
          <w:lang w:val="uk-UA"/>
        </w:rPr>
        <w:t>Використання елементів гра</w:t>
      </w:r>
      <w:r>
        <w:rPr>
          <w:rFonts w:ascii="Times New Roman" w:hAnsi="Times New Roman" w:cs="Times New Roman"/>
          <w:b/>
          <w:sz w:val="32"/>
          <w:szCs w:val="32"/>
          <w:lang w:val="uk-UA"/>
        </w:rPr>
        <w:t>матики ділової української мови</w:t>
      </w:r>
    </w:p>
    <w:p w:rsidR="00535AB2" w:rsidRPr="00535AB2" w:rsidRDefault="00535AB2" w:rsidP="00535AB2">
      <w:pPr>
        <w:spacing w:after="0"/>
        <w:ind w:firstLine="540"/>
        <w:jc w:val="center"/>
        <w:rPr>
          <w:rFonts w:ascii="Times New Roman" w:hAnsi="Times New Roman" w:cs="Times New Roman"/>
          <w:b/>
          <w:sz w:val="32"/>
          <w:szCs w:val="32"/>
          <w:lang w:val="uk-UA"/>
        </w:rPr>
      </w:pPr>
    </w:p>
    <w:p w:rsidR="00535AB2" w:rsidRDefault="00535AB2" w:rsidP="00535AB2">
      <w:pPr>
        <w:spacing w:after="0"/>
        <w:ind w:firstLine="851"/>
        <w:jc w:val="both"/>
        <w:rPr>
          <w:rFonts w:ascii="Times New Roman" w:hAnsi="Times New Roman" w:cs="Times New Roman"/>
          <w:sz w:val="28"/>
          <w:szCs w:val="28"/>
          <w:lang w:val="uk-UA"/>
        </w:rPr>
      </w:pPr>
      <w:r w:rsidRPr="00535AB2">
        <w:rPr>
          <w:rFonts w:ascii="Times New Roman" w:hAnsi="Times New Roman" w:cs="Times New Roman"/>
          <w:sz w:val="28"/>
          <w:szCs w:val="28"/>
          <w:lang w:val="uk-UA"/>
        </w:rPr>
        <w:t>Літературна мова є вищою формою народної мови. За її допомогою здійснюється діяльність державних органів, соціально-культурних установ, ведеться культурно-освітня діяльність тощо. Удосконаленню і розвитку сучасної літературної мови сприяють письменники, поети, працівники мистецтва, науки і культури. Українська мова багата і різноманітна. Користуючись її можливостями, можна викласти будь-які варіанти думок, змалювати образний сюжет, передати найбільш багату палітру відчуттів та барв. Правда, для цього необхідно мати великий словниковий запас, який постійно поповнюється із книг, газет, журналів, які поряд з його збагаченням дають зразки правильного викладання думок.</w:t>
      </w:r>
    </w:p>
    <w:p w:rsidR="00535AB2" w:rsidRPr="00535AB2" w:rsidRDefault="00535AB2" w:rsidP="00535AB2">
      <w:pPr>
        <w:spacing w:after="0"/>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535AB2">
        <w:rPr>
          <w:rFonts w:ascii="Times New Roman" w:hAnsi="Times New Roman" w:cs="Times New Roman"/>
          <w:sz w:val="28"/>
          <w:szCs w:val="28"/>
          <w:lang w:val="uk-UA"/>
        </w:rPr>
        <w:t xml:space="preserve">учасна літературна мова містить велику кількість стилів. Під стилем розуміють історично сформований різновид мови, який має свій особливий склад, характер мовних засобів і закономірності їх використання. Таким чином, одним з таких стилів є наукова мова. </w:t>
      </w:r>
    </w:p>
    <w:p w:rsidR="00535AB2" w:rsidRPr="00535AB2" w:rsidRDefault="00535AB2" w:rsidP="00535AB2">
      <w:pPr>
        <w:spacing w:after="0"/>
        <w:ind w:firstLine="540"/>
        <w:jc w:val="both"/>
        <w:rPr>
          <w:rFonts w:ascii="Times New Roman" w:hAnsi="Times New Roman" w:cs="Times New Roman"/>
          <w:sz w:val="28"/>
          <w:szCs w:val="28"/>
          <w:lang w:val="uk-UA"/>
        </w:rPr>
      </w:pPr>
      <w:r w:rsidRPr="00535AB2">
        <w:rPr>
          <w:rFonts w:ascii="Times New Roman" w:hAnsi="Times New Roman" w:cs="Times New Roman"/>
          <w:sz w:val="28"/>
          <w:szCs w:val="28"/>
          <w:lang w:val="uk-UA"/>
        </w:rPr>
        <w:t xml:space="preserve">В основі наукової мови (стилю) є формально-літературний спосіб викладу матеріалу, тобто інтерпретація власної і запозиченої точки зору з метою обґрунтування наукової істини. Характерним для наукової мови є об'єктивність, цілісність і зв'язність. </w:t>
      </w:r>
    </w:p>
    <w:p w:rsidR="00535AB2" w:rsidRPr="00535AB2" w:rsidRDefault="00535AB2" w:rsidP="00535AB2">
      <w:pPr>
        <w:numPr>
          <w:ilvl w:val="0"/>
          <w:numId w:val="25"/>
        </w:numPr>
        <w:tabs>
          <w:tab w:val="clear" w:pos="1260"/>
          <w:tab w:val="num" w:pos="900"/>
        </w:tabs>
        <w:spacing w:after="0" w:line="240" w:lineRule="auto"/>
        <w:ind w:left="0" w:firstLine="540"/>
        <w:jc w:val="both"/>
        <w:rPr>
          <w:rFonts w:ascii="Times New Roman" w:hAnsi="Times New Roman" w:cs="Times New Roman"/>
          <w:sz w:val="28"/>
          <w:szCs w:val="28"/>
          <w:lang w:val="uk-UA"/>
        </w:rPr>
      </w:pPr>
      <w:r w:rsidRPr="00535AB2">
        <w:rPr>
          <w:rFonts w:ascii="Times New Roman" w:hAnsi="Times New Roman" w:cs="Times New Roman"/>
          <w:sz w:val="28"/>
          <w:szCs w:val="28"/>
          <w:lang w:val="uk-UA"/>
        </w:rPr>
        <w:t xml:space="preserve">В основі стилю сучасної писемної наукової мови є безособовий монолог, який створює можливість зосередити максимум уваги на змісті тексту і мінімум на його авторі. </w:t>
      </w:r>
    </w:p>
    <w:p w:rsidR="00535AB2" w:rsidRPr="00535AB2" w:rsidRDefault="00535AB2" w:rsidP="00535AB2">
      <w:pPr>
        <w:numPr>
          <w:ilvl w:val="0"/>
          <w:numId w:val="25"/>
        </w:numPr>
        <w:tabs>
          <w:tab w:val="clear" w:pos="1260"/>
          <w:tab w:val="num" w:pos="900"/>
        </w:tabs>
        <w:spacing w:after="0" w:line="240" w:lineRule="auto"/>
        <w:ind w:left="0" w:firstLine="540"/>
        <w:jc w:val="both"/>
        <w:rPr>
          <w:rFonts w:ascii="Times New Roman" w:hAnsi="Times New Roman" w:cs="Times New Roman"/>
          <w:sz w:val="28"/>
          <w:szCs w:val="28"/>
          <w:lang w:val="uk-UA"/>
        </w:rPr>
      </w:pPr>
      <w:r w:rsidRPr="00535AB2">
        <w:rPr>
          <w:rFonts w:ascii="Times New Roman" w:hAnsi="Times New Roman" w:cs="Times New Roman"/>
          <w:sz w:val="28"/>
          <w:szCs w:val="28"/>
          <w:lang w:val="uk-UA"/>
        </w:rPr>
        <w:t xml:space="preserve">За неписаним правилом у наукових працях замість "Я" вживається "МИ". Це дає змогу представити власну думку як надбання колективу і тим самим підкреслити її об'єктивність. Проте переобтяжувати текст займенником "МИ" небажано. Доцільно у ряді випадків замінювати його </w:t>
      </w:r>
      <w:r w:rsidRPr="00535AB2">
        <w:rPr>
          <w:rFonts w:ascii="Times New Roman" w:hAnsi="Times New Roman" w:cs="Times New Roman"/>
          <w:sz w:val="28"/>
          <w:szCs w:val="28"/>
          <w:u w:val="single"/>
          <w:lang w:val="uk-UA"/>
        </w:rPr>
        <w:t>невизначено-особовими реченнями типу</w:t>
      </w:r>
      <w:r w:rsidRPr="00535AB2">
        <w:rPr>
          <w:rFonts w:ascii="Times New Roman" w:hAnsi="Times New Roman" w:cs="Times New Roman"/>
          <w:sz w:val="28"/>
          <w:szCs w:val="28"/>
          <w:lang w:val="uk-UA"/>
        </w:rPr>
        <w:t xml:space="preserve">: "спочатку проводять відбір зразків для аналізу, а потім встановлюють їх відповідність за параметрами . . . "; </w:t>
      </w:r>
      <w:r w:rsidRPr="00535AB2">
        <w:rPr>
          <w:rFonts w:ascii="Times New Roman" w:hAnsi="Times New Roman" w:cs="Times New Roman"/>
          <w:sz w:val="28"/>
          <w:szCs w:val="28"/>
          <w:u w:val="single"/>
          <w:lang w:val="uk-UA"/>
        </w:rPr>
        <w:t>викладу матеріалу від третьої особи</w:t>
      </w:r>
      <w:r w:rsidRPr="00535AB2">
        <w:rPr>
          <w:rFonts w:ascii="Times New Roman" w:hAnsi="Times New Roman" w:cs="Times New Roman"/>
          <w:sz w:val="28"/>
          <w:szCs w:val="28"/>
          <w:lang w:val="uk-UA"/>
        </w:rPr>
        <w:t xml:space="preserve">: автор вважає . . . "; </w:t>
      </w:r>
      <w:r w:rsidRPr="00535AB2">
        <w:rPr>
          <w:rFonts w:ascii="Times New Roman" w:hAnsi="Times New Roman" w:cs="Times New Roman"/>
          <w:sz w:val="28"/>
          <w:szCs w:val="28"/>
          <w:u w:val="single"/>
          <w:lang w:val="uk-UA"/>
        </w:rPr>
        <w:t>похідними словосполучень</w:t>
      </w:r>
      <w:r w:rsidRPr="00535AB2">
        <w:rPr>
          <w:rFonts w:ascii="Times New Roman" w:hAnsi="Times New Roman" w:cs="Times New Roman"/>
          <w:sz w:val="28"/>
          <w:szCs w:val="28"/>
          <w:lang w:val="uk-UA"/>
        </w:rPr>
        <w:t xml:space="preserve"> від займенника "ми" – "на нашу думку . . . ", "з нашої точки зору . . . ", "на наш погляд . . . "; </w:t>
      </w:r>
      <w:r w:rsidRPr="00535AB2">
        <w:rPr>
          <w:rFonts w:ascii="Times New Roman" w:hAnsi="Times New Roman" w:cs="Times New Roman"/>
          <w:sz w:val="28"/>
          <w:szCs w:val="28"/>
          <w:u w:val="single"/>
          <w:lang w:val="uk-UA"/>
        </w:rPr>
        <w:t>пасивними дієприкметниками</w:t>
      </w:r>
      <w:r w:rsidRPr="00535AB2">
        <w:rPr>
          <w:rFonts w:ascii="Times New Roman" w:hAnsi="Times New Roman" w:cs="Times New Roman"/>
          <w:sz w:val="28"/>
          <w:szCs w:val="28"/>
          <w:lang w:val="uk-UA"/>
        </w:rPr>
        <w:t xml:space="preserve">: "розроблений комплексний перехід до вивчення . . . ". В останньому випадку відпадає потреба зосереджувати увагу на суб'єкті дії, що дає змогу уникнути в тексті особових займенників. </w:t>
      </w:r>
    </w:p>
    <w:p w:rsidR="00535AB2" w:rsidRPr="00535AB2" w:rsidRDefault="00535AB2" w:rsidP="00535AB2">
      <w:pPr>
        <w:numPr>
          <w:ilvl w:val="0"/>
          <w:numId w:val="25"/>
        </w:numPr>
        <w:tabs>
          <w:tab w:val="clear" w:pos="1260"/>
          <w:tab w:val="num" w:pos="900"/>
        </w:tabs>
        <w:spacing w:after="0" w:line="240" w:lineRule="auto"/>
        <w:ind w:left="0" w:firstLine="540"/>
        <w:jc w:val="both"/>
        <w:rPr>
          <w:rFonts w:ascii="Times New Roman" w:hAnsi="Times New Roman" w:cs="Times New Roman"/>
          <w:sz w:val="28"/>
          <w:szCs w:val="28"/>
          <w:lang w:val="uk-UA"/>
        </w:rPr>
      </w:pPr>
      <w:r w:rsidRPr="00535AB2">
        <w:rPr>
          <w:rFonts w:ascii="Times New Roman" w:hAnsi="Times New Roman" w:cs="Times New Roman"/>
          <w:color w:val="000000"/>
          <w:sz w:val="28"/>
          <w:szCs w:val="28"/>
          <w:lang w:val="uk-UA"/>
        </w:rPr>
        <w:t>Для забезпечення логічної послідовності у викладі матеріалу в науковому тексті застосовують слова (звороти), які:</w:t>
      </w:r>
    </w:p>
    <w:p w:rsidR="00535AB2" w:rsidRPr="00535AB2" w:rsidRDefault="00535AB2" w:rsidP="00535AB2">
      <w:pPr>
        <w:numPr>
          <w:ilvl w:val="0"/>
          <w:numId w:val="2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35AB2">
        <w:rPr>
          <w:rFonts w:ascii="Times New Roman" w:hAnsi="Times New Roman" w:cs="Times New Roman"/>
          <w:color w:val="000000"/>
          <w:sz w:val="28"/>
          <w:szCs w:val="28"/>
          <w:u w:val="single"/>
          <w:lang w:val="uk-UA"/>
        </w:rPr>
        <w:t>сприяють послідовності розвитку думки</w:t>
      </w:r>
      <w:r w:rsidRPr="00535AB2">
        <w:rPr>
          <w:rFonts w:ascii="Times New Roman" w:hAnsi="Times New Roman" w:cs="Times New Roman"/>
          <w:color w:val="000000"/>
          <w:sz w:val="28"/>
          <w:szCs w:val="28"/>
          <w:lang w:val="uk-UA"/>
        </w:rPr>
        <w:t>: "спочатку. . . ", "насамперед. . . ",</w:t>
      </w:r>
      <w:r w:rsidRPr="00535AB2">
        <w:rPr>
          <w:rFonts w:ascii="Times New Roman" w:hAnsi="Times New Roman" w:cs="Times New Roman"/>
          <w:sz w:val="28"/>
          <w:szCs w:val="28"/>
          <w:lang w:val="uk-UA"/>
        </w:rPr>
        <w:t xml:space="preserve"> "</w:t>
      </w:r>
      <w:r w:rsidRPr="00535AB2">
        <w:rPr>
          <w:rFonts w:ascii="Times New Roman" w:hAnsi="Times New Roman" w:cs="Times New Roman"/>
          <w:color w:val="000000"/>
          <w:sz w:val="28"/>
          <w:szCs w:val="28"/>
          <w:lang w:val="uk-UA"/>
        </w:rPr>
        <w:t>потім. . . ", "по перше. . . ", "по друге. . . ", "отже. . . ";</w:t>
      </w:r>
    </w:p>
    <w:p w:rsidR="00535AB2" w:rsidRPr="00535AB2" w:rsidRDefault="00535AB2" w:rsidP="00535AB2">
      <w:pPr>
        <w:numPr>
          <w:ilvl w:val="0"/>
          <w:numId w:val="2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35AB2">
        <w:rPr>
          <w:rFonts w:ascii="Times New Roman" w:hAnsi="Times New Roman" w:cs="Times New Roman"/>
          <w:color w:val="000000"/>
          <w:sz w:val="28"/>
          <w:szCs w:val="28"/>
          <w:u w:val="single"/>
          <w:lang w:val="uk-UA"/>
        </w:rPr>
        <w:t>створюють заперечення до попередньої думки</w:t>
      </w:r>
      <w:r w:rsidRPr="00535AB2">
        <w:rPr>
          <w:rFonts w:ascii="Times New Roman" w:hAnsi="Times New Roman" w:cs="Times New Roman"/>
          <w:color w:val="000000"/>
          <w:sz w:val="28"/>
          <w:szCs w:val="28"/>
          <w:lang w:val="uk-UA"/>
        </w:rPr>
        <w:t>: "проте. . . ". "тимчасом. . . ". "але. . . ", "у той час як. . . ", "аж ніяк. . . ";</w:t>
      </w:r>
    </w:p>
    <w:p w:rsidR="00535AB2" w:rsidRPr="00535AB2" w:rsidRDefault="00535AB2" w:rsidP="00535AB2">
      <w:pPr>
        <w:numPr>
          <w:ilvl w:val="0"/>
          <w:numId w:val="2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35AB2">
        <w:rPr>
          <w:rFonts w:ascii="Times New Roman" w:hAnsi="Times New Roman" w:cs="Times New Roman"/>
          <w:color w:val="000000"/>
          <w:sz w:val="28"/>
          <w:szCs w:val="28"/>
          <w:u w:val="single"/>
          <w:lang w:val="uk-UA"/>
        </w:rPr>
        <w:lastRenderedPageBreak/>
        <w:t>породжують причинно-наслідкові відношення</w:t>
      </w:r>
      <w:r w:rsidRPr="00535AB2">
        <w:rPr>
          <w:rFonts w:ascii="Times New Roman" w:hAnsi="Times New Roman" w:cs="Times New Roman"/>
          <w:color w:val="000000"/>
          <w:sz w:val="28"/>
          <w:szCs w:val="28"/>
          <w:lang w:val="uk-UA"/>
        </w:rPr>
        <w:t>: "таким чином. . . ",</w:t>
      </w:r>
      <w:r w:rsidRPr="00535AB2">
        <w:rPr>
          <w:rFonts w:ascii="Times New Roman" w:hAnsi="Times New Roman" w:cs="Times New Roman"/>
          <w:sz w:val="28"/>
          <w:szCs w:val="28"/>
          <w:lang w:val="uk-UA"/>
        </w:rPr>
        <w:t xml:space="preserve"> </w:t>
      </w:r>
      <w:r w:rsidRPr="00535AB2">
        <w:rPr>
          <w:rFonts w:ascii="Times New Roman" w:hAnsi="Times New Roman" w:cs="Times New Roman"/>
          <w:color w:val="000000"/>
          <w:sz w:val="28"/>
          <w:szCs w:val="28"/>
          <w:lang w:val="uk-UA"/>
        </w:rPr>
        <w:t>"тому. . . ", "завдяки цьому. . . ", "відповідно до цього. . . ", "внаслідок</w:t>
      </w:r>
      <w:r w:rsidRPr="00535AB2">
        <w:rPr>
          <w:rFonts w:ascii="Times New Roman" w:hAnsi="Times New Roman" w:cs="Times New Roman"/>
          <w:sz w:val="28"/>
          <w:szCs w:val="28"/>
          <w:lang w:val="uk-UA"/>
        </w:rPr>
        <w:t xml:space="preserve"> </w:t>
      </w:r>
      <w:r w:rsidRPr="00535AB2">
        <w:rPr>
          <w:rFonts w:ascii="Times New Roman" w:hAnsi="Times New Roman" w:cs="Times New Roman"/>
          <w:color w:val="000000"/>
          <w:sz w:val="28"/>
          <w:szCs w:val="28"/>
          <w:lang w:val="uk-UA"/>
        </w:rPr>
        <w:t>цього. . . ", "крім того. . . ", "до того ж. . . ";</w:t>
      </w:r>
    </w:p>
    <w:p w:rsidR="00535AB2" w:rsidRPr="00535AB2" w:rsidRDefault="00535AB2" w:rsidP="00535AB2">
      <w:pPr>
        <w:numPr>
          <w:ilvl w:val="0"/>
          <w:numId w:val="2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35AB2">
        <w:rPr>
          <w:rFonts w:ascii="Times New Roman" w:hAnsi="Times New Roman" w:cs="Times New Roman"/>
          <w:color w:val="000000"/>
          <w:sz w:val="28"/>
          <w:szCs w:val="28"/>
          <w:u w:val="single"/>
          <w:lang w:val="uk-UA"/>
        </w:rPr>
        <w:t>забезпечують перехід від однієї думки до іншої</w:t>
      </w:r>
      <w:r w:rsidRPr="00535AB2">
        <w:rPr>
          <w:rFonts w:ascii="Times New Roman" w:hAnsi="Times New Roman" w:cs="Times New Roman"/>
          <w:color w:val="000000"/>
          <w:sz w:val="28"/>
          <w:szCs w:val="28"/>
          <w:lang w:val="uk-UA"/>
        </w:rPr>
        <w:t>: "раніше ніж перейти до. . . ",</w:t>
      </w:r>
      <w:r w:rsidRPr="00535AB2">
        <w:rPr>
          <w:rFonts w:ascii="Times New Roman" w:hAnsi="Times New Roman" w:cs="Times New Roman"/>
          <w:sz w:val="28"/>
          <w:szCs w:val="28"/>
          <w:lang w:val="uk-UA"/>
        </w:rPr>
        <w:t xml:space="preserve"> </w:t>
      </w:r>
      <w:r w:rsidRPr="00535AB2">
        <w:rPr>
          <w:rFonts w:ascii="Times New Roman" w:hAnsi="Times New Roman" w:cs="Times New Roman"/>
          <w:color w:val="000000"/>
          <w:sz w:val="28"/>
          <w:szCs w:val="28"/>
          <w:lang w:val="uk-UA"/>
        </w:rPr>
        <w:t>"звернімося до. . . ", "розглянемо. . . ", "зупинимось на. . . ",</w:t>
      </w:r>
      <w:r w:rsidRPr="00535AB2">
        <w:rPr>
          <w:rFonts w:ascii="Times New Roman" w:hAnsi="Times New Roman" w:cs="Times New Roman"/>
          <w:sz w:val="28"/>
          <w:szCs w:val="28"/>
          <w:lang w:val="uk-UA"/>
        </w:rPr>
        <w:t xml:space="preserve"> </w:t>
      </w:r>
      <w:r w:rsidRPr="00535AB2">
        <w:rPr>
          <w:rFonts w:ascii="Times New Roman" w:hAnsi="Times New Roman" w:cs="Times New Roman"/>
          <w:color w:val="000000"/>
          <w:sz w:val="28"/>
          <w:szCs w:val="28"/>
          <w:lang w:val="uk-UA"/>
        </w:rPr>
        <w:t>"розглянувши. . . ", "перейдемо до. . . ", "необхідно розглянути. . . ",</w:t>
      </w:r>
      <w:r w:rsidRPr="00535AB2">
        <w:rPr>
          <w:rFonts w:ascii="Times New Roman" w:hAnsi="Times New Roman" w:cs="Times New Roman"/>
          <w:sz w:val="28"/>
          <w:szCs w:val="28"/>
          <w:lang w:val="uk-UA"/>
        </w:rPr>
        <w:t xml:space="preserve"> </w:t>
      </w:r>
      <w:r w:rsidRPr="00535AB2">
        <w:rPr>
          <w:rFonts w:ascii="Times New Roman" w:hAnsi="Times New Roman" w:cs="Times New Roman"/>
          <w:color w:val="000000"/>
          <w:sz w:val="28"/>
          <w:szCs w:val="28"/>
          <w:lang w:val="uk-UA"/>
        </w:rPr>
        <w:t>"необхідно зупинитися";</w:t>
      </w:r>
    </w:p>
    <w:p w:rsidR="00535AB2" w:rsidRPr="00535AB2" w:rsidRDefault="00535AB2" w:rsidP="00535AB2">
      <w:pPr>
        <w:numPr>
          <w:ilvl w:val="0"/>
          <w:numId w:val="26"/>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535AB2">
        <w:rPr>
          <w:rFonts w:ascii="Times New Roman" w:hAnsi="Times New Roman" w:cs="Times New Roman"/>
          <w:color w:val="000000"/>
          <w:sz w:val="28"/>
          <w:szCs w:val="28"/>
          <w:u w:val="single"/>
          <w:lang w:val="uk-UA"/>
        </w:rPr>
        <w:t>дають змогу зробити логічний перехід до викладу результатів, висновків</w:t>
      </w:r>
      <w:r w:rsidRPr="00535AB2">
        <w:rPr>
          <w:rFonts w:ascii="Times New Roman" w:hAnsi="Times New Roman" w:cs="Times New Roman"/>
          <w:color w:val="000000"/>
          <w:sz w:val="28"/>
          <w:szCs w:val="28"/>
          <w:lang w:val="uk-UA"/>
        </w:rPr>
        <w:t>:</w:t>
      </w:r>
      <w:r w:rsidRPr="00535AB2">
        <w:rPr>
          <w:rFonts w:ascii="Times New Roman" w:hAnsi="Times New Roman" w:cs="Times New Roman"/>
          <w:sz w:val="28"/>
          <w:szCs w:val="28"/>
          <w:lang w:val="uk-UA"/>
        </w:rPr>
        <w:t xml:space="preserve"> </w:t>
      </w:r>
      <w:r w:rsidRPr="00535AB2">
        <w:rPr>
          <w:rFonts w:ascii="Times New Roman" w:hAnsi="Times New Roman" w:cs="Times New Roman"/>
          <w:color w:val="000000"/>
          <w:sz w:val="28"/>
          <w:szCs w:val="28"/>
          <w:lang w:val="uk-UA"/>
        </w:rPr>
        <w:t>"отже. . . ", "значить. . . ", "як висновок. . . ", "на закінчення зазначимо. . . ", "все</w:t>
      </w:r>
      <w:r w:rsidRPr="00535AB2">
        <w:rPr>
          <w:rFonts w:ascii="Times New Roman" w:hAnsi="Times New Roman" w:cs="Times New Roman"/>
          <w:sz w:val="28"/>
          <w:szCs w:val="28"/>
          <w:lang w:val="uk-UA"/>
        </w:rPr>
        <w:t xml:space="preserve"> </w:t>
      </w:r>
      <w:r w:rsidRPr="00535AB2">
        <w:rPr>
          <w:rFonts w:ascii="Times New Roman" w:hAnsi="Times New Roman" w:cs="Times New Roman"/>
          <w:color w:val="000000"/>
          <w:sz w:val="28"/>
          <w:szCs w:val="28"/>
          <w:lang w:val="uk-UA"/>
        </w:rPr>
        <w:t>сказане дає змогу зробити висновок. . . ", "підсумовуючи. . . ", "слід</w:t>
      </w:r>
      <w:r w:rsidRPr="00535AB2">
        <w:rPr>
          <w:rFonts w:ascii="Times New Roman" w:hAnsi="Times New Roman" w:cs="Times New Roman"/>
          <w:sz w:val="28"/>
          <w:szCs w:val="28"/>
          <w:lang w:val="uk-UA"/>
        </w:rPr>
        <w:t xml:space="preserve"> </w:t>
      </w:r>
      <w:r w:rsidRPr="00535AB2">
        <w:rPr>
          <w:rFonts w:ascii="Times New Roman" w:hAnsi="Times New Roman" w:cs="Times New Roman"/>
          <w:color w:val="000000"/>
          <w:sz w:val="28"/>
          <w:szCs w:val="28"/>
          <w:lang w:val="uk-UA"/>
        </w:rPr>
        <w:t xml:space="preserve">сказати. . . ". </w:t>
      </w:r>
    </w:p>
    <w:p w:rsidR="00535AB2" w:rsidRPr="00535AB2" w:rsidRDefault="00535AB2" w:rsidP="00535AB2">
      <w:pPr>
        <w:shd w:val="clear" w:color="auto" w:fill="FFFFFF"/>
        <w:autoSpaceDE w:val="0"/>
        <w:autoSpaceDN w:val="0"/>
        <w:adjustRightInd w:val="0"/>
        <w:spacing w:after="0" w:line="240" w:lineRule="auto"/>
        <w:ind w:left="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Науковий текст характеризується тим, що він вимагає точного викладу результатів наукового експерименту. Ця умова в багатьох випадках реалізується через використання спеціальної термінології. </w:t>
      </w:r>
    </w:p>
    <w:p w:rsidR="00535AB2" w:rsidRPr="00535AB2" w:rsidRDefault="00535AB2" w:rsidP="00535AB2">
      <w:pPr>
        <w:shd w:val="clear" w:color="auto" w:fill="FFFFFF"/>
        <w:autoSpaceDE w:val="0"/>
        <w:autoSpaceDN w:val="0"/>
        <w:adjustRightInd w:val="0"/>
        <w:spacing w:after="0"/>
        <w:ind w:firstLine="708"/>
        <w:jc w:val="both"/>
        <w:rPr>
          <w:rFonts w:ascii="Times New Roman" w:hAnsi="Times New Roman" w:cs="Times New Roman"/>
          <w:sz w:val="28"/>
          <w:szCs w:val="28"/>
          <w:lang w:val="uk-UA"/>
        </w:rPr>
      </w:pPr>
      <w:r w:rsidRPr="00535AB2">
        <w:rPr>
          <w:rFonts w:ascii="Times New Roman" w:hAnsi="Times New Roman" w:cs="Times New Roman"/>
          <w:color w:val="000000"/>
          <w:sz w:val="28"/>
          <w:szCs w:val="28"/>
          <w:lang w:val="uk-UA"/>
        </w:rPr>
        <w:t xml:space="preserve">Завдяки спеціальним термінам стає можливим у   найлаконічнішій формі давати розгорнуті визначення і характеристики наукових фактів, понять, процесів, явищ. Проте, не слід замість наукових термінів використовувати слова та вирази з професійної лексики, так як професіоналізми – це своєрідний жаргон (сленг), який є атрибутом вузького кола фахівців. </w:t>
      </w:r>
    </w:p>
    <w:p w:rsidR="00535AB2" w:rsidRPr="00535AB2" w:rsidRDefault="00535AB2" w:rsidP="00535AB2">
      <w:pPr>
        <w:shd w:val="clear" w:color="auto" w:fill="FFFFFF"/>
        <w:autoSpaceDE w:val="0"/>
        <w:autoSpaceDN w:val="0"/>
        <w:adjustRightInd w:val="0"/>
        <w:spacing w:after="0"/>
        <w:ind w:firstLine="708"/>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Точність порушується через синонімію термінів. Наприклад, в одному випадку пишеться "томати", а в іншому – "помідори". Отже, термінів-синонімів в одному вислові бути не повинно. </w:t>
      </w:r>
    </w:p>
    <w:p w:rsidR="00535AB2" w:rsidRPr="00535AB2" w:rsidRDefault="00535AB2" w:rsidP="00535AB2">
      <w:pPr>
        <w:shd w:val="clear" w:color="auto" w:fill="FFFFFF"/>
        <w:autoSpaceDE w:val="0"/>
        <w:autoSpaceDN w:val="0"/>
        <w:adjustRightInd w:val="0"/>
        <w:spacing w:after="0"/>
        <w:ind w:firstLine="708"/>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Знижують точність передачі інформації канцеляризми, заплутана книжкова лексика, переобтяження тексту чужомовними словами. </w:t>
      </w:r>
    </w:p>
    <w:p w:rsidR="00535AB2" w:rsidRPr="00535AB2" w:rsidRDefault="00535AB2" w:rsidP="00535AB2">
      <w:pPr>
        <w:numPr>
          <w:ilvl w:val="0"/>
          <w:numId w:val="27"/>
        </w:numPr>
        <w:shd w:val="clear" w:color="auto" w:fill="FFFFFF"/>
        <w:tabs>
          <w:tab w:val="clear" w:pos="1080"/>
          <w:tab w:val="num" w:pos="900"/>
        </w:tabs>
        <w:autoSpaceDE w:val="0"/>
        <w:autoSpaceDN w:val="0"/>
        <w:adjustRightInd w:val="0"/>
        <w:spacing w:after="0" w:line="240" w:lineRule="auto"/>
        <w:ind w:left="0"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В науковому тексті для утворення найвищого ступеня порівнянь використовують слова: "найбільш. . . ", "найменш. . . ". </w:t>
      </w:r>
    </w:p>
    <w:p w:rsidR="00535AB2" w:rsidRPr="00535AB2" w:rsidRDefault="00535AB2" w:rsidP="00535AB2">
      <w:pPr>
        <w:numPr>
          <w:ilvl w:val="0"/>
          <w:numId w:val="27"/>
        </w:numPr>
        <w:shd w:val="clear" w:color="auto" w:fill="FFFFFF"/>
        <w:tabs>
          <w:tab w:val="clear" w:pos="1080"/>
          <w:tab w:val="num" w:pos="900"/>
        </w:tabs>
        <w:autoSpaceDE w:val="0"/>
        <w:autoSpaceDN w:val="0"/>
        <w:adjustRightInd w:val="0"/>
        <w:spacing w:after="0" w:line="240" w:lineRule="auto"/>
        <w:ind w:left="0" w:firstLine="540"/>
        <w:jc w:val="both"/>
        <w:rPr>
          <w:rFonts w:ascii="Times New Roman" w:hAnsi="Times New Roman" w:cs="Times New Roman"/>
          <w:sz w:val="28"/>
          <w:szCs w:val="28"/>
          <w:lang w:val="uk-UA"/>
        </w:rPr>
      </w:pPr>
      <w:r w:rsidRPr="00535AB2">
        <w:rPr>
          <w:rFonts w:ascii="Times New Roman" w:hAnsi="Times New Roman" w:cs="Times New Roman"/>
          <w:color w:val="000000"/>
          <w:sz w:val="28"/>
          <w:szCs w:val="28"/>
          <w:lang w:val="uk-UA"/>
        </w:rPr>
        <w:t xml:space="preserve">Для того щоб підкреслити послідовність перерахування особливостей і прикмет необхідно використовувати займенник "такі" замість прикметника "наступні". </w:t>
      </w:r>
    </w:p>
    <w:p w:rsidR="00535AB2" w:rsidRPr="00535AB2" w:rsidRDefault="00535AB2" w:rsidP="00535AB2">
      <w:pPr>
        <w:numPr>
          <w:ilvl w:val="0"/>
          <w:numId w:val="27"/>
        </w:numPr>
        <w:shd w:val="clear" w:color="auto" w:fill="FFFFFF"/>
        <w:tabs>
          <w:tab w:val="clear" w:pos="1080"/>
          <w:tab w:val="num" w:pos="900"/>
        </w:tabs>
        <w:autoSpaceDE w:val="0"/>
        <w:autoSpaceDN w:val="0"/>
        <w:adjustRightInd w:val="0"/>
        <w:spacing w:after="0" w:line="240" w:lineRule="auto"/>
        <w:ind w:left="0" w:firstLine="540"/>
        <w:jc w:val="both"/>
        <w:rPr>
          <w:rFonts w:ascii="Times New Roman" w:hAnsi="Times New Roman" w:cs="Times New Roman"/>
          <w:sz w:val="28"/>
          <w:szCs w:val="28"/>
          <w:lang w:val="uk-UA"/>
        </w:rPr>
      </w:pPr>
      <w:r w:rsidRPr="00535AB2">
        <w:rPr>
          <w:rFonts w:ascii="Times New Roman" w:hAnsi="Times New Roman" w:cs="Times New Roman"/>
          <w:color w:val="000000"/>
          <w:sz w:val="28"/>
          <w:szCs w:val="28"/>
          <w:lang w:val="uk-UA"/>
        </w:rPr>
        <w:t xml:space="preserve">В наукових працях звичайно пишуть "проблема, яка розглядається. . . ", а не "проблема, яка розглянута. . . ". Цим підкреслюється постійність ознаки предмета. </w:t>
      </w:r>
    </w:p>
    <w:p w:rsidR="00535AB2" w:rsidRPr="00535AB2" w:rsidRDefault="00535AB2" w:rsidP="00535AB2">
      <w:pPr>
        <w:numPr>
          <w:ilvl w:val="0"/>
          <w:numId w:val="27"/>
        </w:numPr>
        <w:shd w:val="clear" w:color="auto" w:fill="FFFFFF"/>
        <w:tabs>
          <w:tab w:val="clear" w:pos="1080"/>
          <w:tab w:val="num" w:pos="900"/>
        </w:tabs>
        <w:autoSpaceDE w:val="0"/>
        <w:autoSpaceDN w:val="0"/>
        <w:adjustRightInd w:val="0"/>
        <w:spacing w:after="0" w:line="240" w:lineRule="auto"/>
        <w:ind w:left="0"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Для того щоб підкреслити об'єкт дії (предмет дослідження) використовують зворотні дієслова, пасивні конструкції: "у даній статті розглядаються. . . ", "передбачено дослідити. . . ". </w:t>
      </w:r>
    </w:p>
    <w:p w:rsidR="00535AB2" w:rsidRPr="00535AB2" w:rsidRDefault="00535AB2" w:rsidP="00535AB2">
      <w:pPr>
        <w:numPr>
          <w:ilvl w:val="0"/>
          <w:numId w:val="27"/>
        </w:numPr>
        <w:shd w:val="clear" w:color="auto" w:fill="FFFFFF"/>
        <w:tabs>
          <w:tab w:val="clear" w:pos="1080"/>
          <w:tab w:val="num" w:pos="900"/>
        </w:tabs>
        <w:autoSpaceDE w:val="0"/>
        <w:autoSpaceDN w:val="0"/>
        <w:adjustRightInd w:val="0"/>
        <w:spacing w:after="0" w:line="240" w:lineRule="auto"/>
        <w:ind w:left="0"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У науковій мові дуже поширені вказівні займенники "цей. . . ", "той. . . ", "такий. . . ". Вони конкретизують предмети визначають логічні зв'язки між складовими висловлювання. Наприклад: "ці дані служать достатньою підставою для висновку. . . ". </w:t>
      </w:r>
    </w:p>
    <w:p w:rsidR="00535AB2" w:rsidRPr="00535AB2" w:rsidRDefault="00535AB2" w:rsidP="00535AB2">
      <w:pPr>
        <w:shd w:val="clear" w:color="auto" w:fill="FFFFFF"/>
        <w:autoSpaceDE w:val="0"/>
        <w:autoSpaceDN w:val="0"/>
        <w:adjustRightInd w:val="0"/>
        <w:spacing w:after="0"/>
        <w:ind w:firstLine="708"/>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Займенники "щось. . . ", "дещо. . . ", "що-небудь. . . " через неконкретність їх значення в науковому тексті бажано не використовувати. </w:t>
      </w:r>
    </w:p>
    <w:p w:rsidR="00535AB2" w:rsidRPr="00535AB2" w:rsidRDefault="00535AB2" w:rsidP="00535AB2">
      <w:pPr>
        <w:numPr>
          <w:ilvl w:val="0"/>
          <w:numId w:val="28"/>
        </w:numPr>
        <w:shd w:val="clear" w:color="auto" w:fill="FFFFFF"/>
        <w:tabs>
          <w:tab w:val="clear" w:pos="1968"/>
          <w:tab w:val="num" w:pos="900"/>
        </w:tabs>
        <w:autoSpaceDE w:val="0"/>
        <w:autoSpaceDN w:val="0"/>
        <w:adjustRightInd w:val="0"/>
        <w:spacing w:after="0" w:line="240" w:lineRule="auto"/>
        <w:ind w:left="0"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Текст з виявленням причинно-наслідкових відносин потребує складної аргументації, а тому йому властиві складні речення з чіткими синтаксичними зв'язками: "завдяки тому, що. . . ", "між тим як. . . ", "тому що. . . ", "замість того, </w:t>
      </w:r>
      <w:r w:rsidRPr="00535AB2">
        <w:rPr>
          <w:rFonts w:ascii="Times New Roman" w:hAnsi="Times New Roman" w:cs="Times New Roman"/>
          <w:color w:val="000000"/>
          <w:sz w:val="28"/>
          <w:szCs w:val="28"/>
          <w:lang w:val="uk-UA"/>
        </w:rPr>
        <w:lastRenderedPageBreak/>
        <w:t xml:space="preserve">щоб. . . ", "з огляду нате, що. . . ", "зважаючи на те, що. . . ", "внаслідок того, що. . . ", "після того, що. . . ", "в той час як. . . ". Особливо часто використовуються похідні прийменники: "протягом. . . ", "відповідно до. . . ", "у результаті. . . ", "на відміну від. . . ", "поряд з. . . ", "у зв'язку з. . . ". </w:t>
      </w:r>
    </w:p>
    <w:p w:rsidR="00535AB2" w:rsidRPr="00535AB2" w:rsidRDefault="00535AB2" w:rsidP="00535AB2">
      <w:pPr>
        <w:numPr>
          <w:ilvl w:val="0"/>
          <w:numId w:val="28"/>
        </w:numPr>
        <w:shd w:val="clear" w:color="auto" w:fill="FFFFFF"/>
        <w:tabs>
          <w:tab w:val="clear" w:pos="1968"/>
          <w:tab w:val="num" w:pos="900"/>
        </w:tabs>
        <w:autoSpaceDE w:val="0"/>
        <w:autoSpaceDN w:val="0"/>
        <w:adjustRightInd w:val="0"/>
        <w:spacing w:after="0" w:line="240" w:lineRule="auto"/>
        <w:ind w:left="0" w:firstLine="540"/>
        <w:jc w:val="both"/>
        <w:rPr>
          <w:rFonts w:ascii="Times New Roman" w:hAnsi="Times New Roman" w:cs="Times New Roman"/>
          <w:sz w:val="28"/>
          <w:szCs w:val="28"/>
          <w:lang w:val="uk-UA"/>
        </w:rPr>
      </w:pPr>
      <w:r w:rsidRPr="00535AB2">
        <w:rPr>
          <w:rFonts w:ascii="Times New Roman" w:hAnsi="Times New Roman" w:cs="Times New Roman"/>
          <w:color w:val="000000"/>
          <w:sz w:val="28"/>
          <w:szCs w:val="28"/>
          <w:lang w:val="uk-UA"/>
        </w:rPr>
        <w:t xml:space="preserve">Об'єктивність викладу у тексті наукових праць здійснюється за рахунок вставних слів і словосполучень, які позначають ступінь достовірності повідомлення. Завдяки словам ("дійсно. . . ", "насправді. . . ", "зрозуміло. . . ") той чи інший факт можна подати як </w:t>
      </w:r>
      <w:r w:rsidRPr="00535AB2">
        <w:rPr>
          <w:rFonts w:ascii="Times New Roman" w:hAnsi="Times New Roman" w:cs="Times New Roman"/>
          <w:color w:val="000000"/>
          <w:sz w:val="28"/>
          <w:szCs w:val="28"/>
          <w:u w:val="single"/>
          <w:lang w:val="uk-UA"/>
        </w:rPr>
        <w:t>достовірний</w:t>
      </w:r>
      <w:r w:rsidRPr="00535AB2">
        <w:rPr>
          <w:rFonts w:ascii="Times New Roman" w:hAnsi="Times New Roman" w:cs="Times New Roman"/>
          <w:color w:val="000000"/>
          <w:sz w:val="28"/>
          <w:szCs w:val="28"/>
          <w:lang w:val="uk-UA"/>
        </w:rPr>
        <w:t xml:space="preserve">, як </w:t>
      </w:r>
      <w:r w:rsidRPr="00535AB2">
        <w:rPr>
          <w:rFonts w:ascii="Times New Roman" w:hAnsi="Times New Roman" w:cs="Times New Roman"/>
          <w:color w:val="000000"/>
          <w:sz w:val="28"/>
          <w:szCs w:val="28"/>
          <w:u w:val="single"/>
          <w:lang w:val="uk-UA"/>
        </w:rPr>
        <w:t>припустимий</w:t>
      </w:r>
      <w:r w:rsidRPr="00535AB2">
        <w:rPr>
          <w:rFonts w:ascii="Times New Roman" w:hAnsi="Times New Roman" w:cs="Times New Roman"/>
          <w:color w:val="000000"/>
          <w:sz w:val="28"/>
          <w:szCs w:val="28"/>
          <w:lang w:val="uk-UA"/>
        </w:rPr>
        <w:t xml:space="preserve"> ("треба гадати. . . ", "як видно. . . ") і можливий ("можливо. . . ", "ймовірно. . . "). </w:t>
      </w:r>
    </w:p>
    <w:p w:rsidR="00535AB2" w:rsidRPr="00535AB2" w:rsidRDefault="00535AB2" w:rsidP="00535AB2">
      <w:pPr>
        <w:shd w:val="clear" w:color="auto" w:fill="FFFFFF"/>
        <w:autoSpaceDE w:val="0"/>
        <w:autoSpaceDN w:val="0"/>
        <w:adjustRightInd w:val="0"/>
        <w:spacing w:after="0"/>
        <w:ind w:firstLine="708"/>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Обов'язковою вимогою об'єктивності викладу матеріалу є також вказівка на джерело повідомлення із використанням спеціальних вставних слів і словосполучень: "за повідомленням. . . ", "за відомостями. . . ", "на думку. . . ", "за даними. . . ", "на нашу думку. . . ". </w:t>
      </w:r>
    </w:p>
    <w:p w:rsidR="00535AB2" w:rsidRPr="00535AB2" w:rsidRDefault="00535AB2" w:rsidP="00535AB2">
      <w:pPr>
        <w:numPr>
          <w:ilvl w:val="0"/>
          <w:numId w:val="29"/>
        </w:numPr>
        <w:shd w:val="clear" w:color="auto" w:fill="FFFFFF"/>
        <w:tabs>
          <w:tab w:val="clear" w:pos="1968"/>
          <w:tab w:val="num" w:pos="900"/>
        </w:tabs>
        <w:autoSpaceDE w:val="0"/>
        <w:autoSpaceDN w:val="0"/>
        <w:adjustRightInd w:val="0"/>
        <w:spacing w:after="0" w:line="240" w:lineRule="auto"/>
        <w:ind w:left="0" w:firstLine="540"/>
        <w:jc w:val="both"/>
        <w:rPr>
          <w:rFonts w:ascii="Times New Roman" w:hAnsi="Times New Roman" w:cs="Times New Roman"/>
          <w:sz w:val="28"/>
          <w:szCs w:val="28"/>
          <w:lang w:val="uk-UA"/>
        </w:rPr>
      </w:pPr>
      <w:r w:rsidRPr="00535AB2">
        <w:rPr>
          <w:rFonts w:ascii="Times New Roman" w:hAnsi="Times New Roman" w:cs="Times New Roman"/>
          <w:color w:val="000000"/>
          <w:sz w:val="28"/>
          <w:szCs w:val="28"/>
          <w:lang w:val="uk-UA"/>
        </w:rPr>
        <w:t xml:space="preserve">У науковій мові використовуються певні стандарти викладення матеріалу. Так, експерименти описуються звичайно за допомогою дієприкметників пасивного стану. Наприклад: </w:t>
      </w:r>
      <w:r w:rsidRPr="00535AB2">
        <w:rPr>
          <w:rFonts w:ascii="Times New Roman" w:hAnsi="Times New Roman" w:cs="Times New Roman"/>
          <w:color w:val="000000"/>
          <w:sz w:val="28"/>
          <w:szCs w:val="28"/>
          <w:u w:val="single"/>
          <w:lang w:val="uk-UA"/>
        </w:rPr>
        <w:t>"одержаний</w:t>
      </w:r>
      <w:r w:rsidRPr="00535AB2">
        <w:rPr>
          <w:rFonts w:ascii="Times New Roman" w:hAnsi="Times New Roman" w:cs="Times New Roman"/>
          <w:color w:val="000000"/>
          <w:sz w:val="28"/>
          <w:szCs w:val="28"/>
          <w:lang w:val="uk-UA"/>
        </w:rPr>
        <w:t xml:space="preserve"> приріст урожаю зерна пшениці. . . ", ". . . проаналізовано більше 30 </w:t>
      </w:r>
      <w:r w:rsidRPr="00535AB2">
        <w:rPr>
          <w:rFonts w:ascii="Times New Roman" w:hAnsi="Times New Roman" w:cs="Times New Roman"/>
          <w:color w:val="000000"/>
          <w:sz w:val="28"/>
          <w:szCs w:val="28"/>
          <w:u w:val="single"/>
          <w:lang w:val="uk-UA"/>
        </w:rPr>
        <w:t>виділених</w:t>
      </w:r>
      <w:r w:rsidRPr="00535AB2">
        <w:rPr>
          <w:rFonts w:ascii="Times New Roman" w:hAnsi="Times New Roman" w:cs="Times New Roman"/>
          <w:color w:val="000000"/>
          <w:sz w:val="28"/>
          <w:szCs w:val="28"/>
          <w:lang w:val="uk-UA"/>
        </w:rPr>
        <w:t xml:space="preserve"> рослин». </w:t>
      </w:r>
    </w:p>
    <w:p w:rsidR="00535AB2" w:rsidRPr="00535AB2" w:rsidRDefault="00535AB2" w:rsidP="00535AB2">
      <w:pPr>
        <w:numPr>
          <w:ilvl w:val="0"/>
          <w:numId w:val="29"/>
        </w:numPr>
        <w:shd w:val="clear" w:color="auto" w:fill="FFFFFF"/>
        <w:tabs>
          <w:tab w:val="clear" w:pos="1968"/>
          <w:tab w:val="num" w:pos="900"/>
        </w:tabs>
        <w:autoSpaceDE w:val="0"/>
        <w:autoSpaceDN w:val="0"/>
        <w:adjustRightInd w:val="0"/>
        <w:spacing w:after="0" w:line="240" w:lineRule="auto"/>
        <w:ind w:left="0" w:firstLine="540"/>
        <w:jc w:val="both"/>
        <w:rPr>
          <w:rFonts w:ascii="Times New Roman" w:hAnsi="Times New Roman" w:cs="Times New Roman"/>
          <w:sz w:val="28"/>
          <w:szCs w:val="28"/>
          <w:lang w:val="uk-UA"/>
        </w:rPr>
      </w:pPr>
      <w:r w:rsidRPr="00535AB2">
        <w:rPr>
          <w:rFonts w:ascii="Times New Roman" w:hAnsi="Times New Roman" w:cs="Times New Roman"/>
          <w:color w:val="000000"/>
          <w:sz w:val="28"/>
          <w:szCs w:val="28"/>
          <w:lang w:val="uk-UA"/>
        </w:rPr>
        <w:t xml:space="preserve">У випадках, коли описуються ручні дії працівника біля машини чи приладу, присудок вживається у формі третьої особи множини теперішнього або минулого часу. Наприклад: ". . . засипання насіння в сівалку </w:t>
      </w:r>
      <w:r w:rsidRPr="00535AB2">
        <w:rPr>
          <w:rFonts w:ascii="Times New Roman" w:hAnsi="Times New Roman" w:cs="Times New Roman"/>
          <w:color w:val="000000"/>
          <w:sz w:val="28"/>
          <w:szCs w:val="28"/>
          <w:u w:val="single"/>
          <w:lang w:val="uk-UA"/>
        </w:rPr>
        <w:t>виконують</w:t>
      </w:r>
      <w:r w:rsidRPr="00535AB2">
        <w:rPr>
          <w:rFonts w:ascii="Times New Roman" w:hAnsi="Times New Roman" w:cs="Times New Roman"/>
          <w:color w:val="000000"/>
          <w:sz w:val="28"/>
          <w:szCs w:val="28"/>
          <w:lang w:val="uk-UA"/>
        </w:rPr>
        <w:t xml:space="preserve"> вручну". </w:t>
      </w:r>
    </w:p>
    <w:p w:rsidR="00535AB2" w:rsidRPr="00535AB2" w:rsidRDefault="00535AB2" w:rsidP="00535AB2">
      <w:pPr>
        <w:shd w:val="clear" w:color="auto" w:fill="FFFFFF"/>
        <w:autoSpaceDE w:val="0"/>
        <w:autoSpaceDN w:val="0"/>
        <w:adjustRightInd w:val="0"/>
        <w:spacing w:after="0"/>
        <w:ind w:firstLine="708"/>
        <w:jc w:val="both"/>
        <w:rPr>
          <w:rFonts w:ascii="Times New Roman" w:hAnsi="Times New Roman" w:cs="Times New Roman"/>
          <w:sz w:val="28"/>
          <w:szCs w:val="28"/>
          <w:lang w:val="uk-UA"/>
        </w:rPr>
      </w:pPr>
      <w:r w:rsidRPr="00535AB2">
        <w:rPr>
          <w:rFonts w:ascii="Times New Roman" w:hAnsi="Times New Roman" w:cs="Times New Roman"/>
          <w:color w:val="000000"/>
          <w:sz w:val="28"/>
          <w:szCs w:val="28"/>
          <w:lang w:val="uk-UA"/>
        </w:rPr>
        <w:t xml:space="preserve">Вказівки щодо обслуговування машин і механізмів або описи інших дій, які потребують точного (обов'язкового) виконання, прийнято давати за допомогою інфінітивних речень, які підкреслюють категоричність вислову. Наприклад: "забезпечити зменшення варіювання родючості ґрунту можна лише в тому випадку, якщо: 1. </w:t>
      </w:r>
      <w:r w:rsidRPr="00535AB2">
        <w:rPr>
          <w:rFonts w:ascii="Times New Roman" w:hAnsi="Times New Roman" w:cs="Times New Roman"/>
          <w:color w:val="000000"/>
          <w:sz w:val="28"/>
          <w:szCs w:val="28"/>
          <w:u w:val="single"/>
          <w:lang w:val="uk-UA"/>
        </w:rPr>
        <w:t>виключити</w:t>
      </w:r>
      <w:r w:rsidRPr="00535AB2">
        <w:rPr>
          <w:rFonts w:ascii="Times New Roman" w:hAnsi="Times New Roman" w:cs="Times New Roman"/>
          <w:color w:val="000000"/>
          <w:sz w:val="28"/>
          <w:szCs w:val="28"/>
          <w:lang w:val="uk-UA"/>
        </w:rPr>
        <w:t xml:space="preserve"> нерівномірне внесення органічних і мінеральних добрив; 2. </w:t>
      </w:r>
      <w:r w:rsidRPr="00535AB2">
        <w:rPr>
          <w:rFonts w:ascii="Times New Roman" w:hAnsi="Times New Roman" w:cs="Times New Roman"/>
          <w:color w:val="000000"/>
          <w:sz w:val="28"/>
          <w:szCs w:val="28"/>
          <w:u w:val="single"/>
          <w:lang w:val="uk-UA"/>
        </w:rPr>
        <w:t xml:space="preserve">знищити </w:t>
      </w:r>
      <w:r w:rsidRPr="00535AB2">
        <w:rPr>
          <w:rFonts w:ascii="Times New Roman" w:hAnsi="Times New Roman" w:cs="Times New Roman"/>
          <w:color w:val="000000"/>
          <w:sz w:val="28"/>
          <w:szCs w:val="28"/>
          <w:lang w:val="uk-UA"/>
        </w:rPr>
        <w:t xml:space="preserve">забур'яненість; 3. . . ". </w:t>
      </w:r>
    </w:p>
    <w:p w:rsidR="00535AB2" w:rsidRPr="00535AB2" w:rsidRDefault="00535AB2" w:rsidP="00535AB2">
      <w:pPr>
        <w:numPr>
          <w:ilvl w:val="0"/>
          <w:numId w:val="30"/>
        </w:numPr>
        <w:shd w:val="clear" w:color="auto" w:fill="FFFFFF"/>
        <w:tabs>
          <w:tab w:val="clear" w:pos="1968"/>
          <w:tab w:val="num" w:pos="900"/>
        </w:tabs>
        <w:autoSpaceDE w:val="0"/>
        <w:autoSpaceDN w:val="0"/>
        <w:adjustRightInd w:val="0"/>
        <w:spacing w:after="0" w:line="240" w:lineRule="auto"/>
        <w:ind w:left="0"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Для наукової мови характерні такі риси як доречність, ясність і стислість висловлення. Недоречно вжите слово може суттєво викривити сенс написаного, призвести до подвійного тлумачення тієї чи тієї фрази, надати всьому тексту небажаної тональності.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lang w:val="uk-UA"/>
        </w:rPr>
      </w:pPr>
      <w:r w:rsidRPr="00535AB2">
        <w:rPr>
          <w:rFonts w:ascii="Times New Roman" w:hAnsi="Times New Roman" w:cs="Times New Roman"/>
          <w:color w:val="000000"/>
          <w:sz w:val="28"/>
          <w:szCs w:val="28"/>
          <w:lang w:val="uk-UA"/>
        </w:rPr>
        <w:t xml:space="preserve">Ясність – це вміння писати доступно і дохідливо. Багато непорозумінь виникає там, де автор замість точних кількісних значень використовує слова і словосполучення з невизначеним або занадто узагальненим значенням. Наприклад, що можна взнати про технологію обробітку ґрунту з речення: "для забезпечення якісної заробки насіння потрібно провести </w:t>
      </w:r>
      <w:r w:rsidRPr="00535AB2">
        <w:rPr>
          <w:rFonts w:ascii="Times New Roman" w:hAnsi="Times New Roman" w:cs="Times New Roman"/>
          <w:color w:val="000000"/>
          <w:sz w:val="28"/>
          <w:szCs w:val="28"/>
          <w:u w:val="single"/>
          <w:lang w:val="uk-UA"/>
        </w:rPr>
        <w:t>відповідну</w:t>
      </w:r>
      <w:r w:rsidRPr="00535AB2">
        <w:rPr>
          <w:rFonts w:ascii="Times New Roman" w:hAnsi="Times New Roman" w:cs="Times New Roman"/>
          <w:color w:val="000000"/>
          <w:sz w:val="28"/>
          <w:szCs w:val="28"/>
          <w:lang w:val="uk-UA"/>
        </w:rPr>
        <w:t xml:space="preserve"> обробку поверхні ґрунту». </w:t>
      </w:r>
    </w:p>
    <w:p w:rsidR="00535AB2" w:rsidRPr="00535AB2" w:rsidRDefault="00535AB2" w:rsidP="00535AB2">
      <w:pPr>
        <w:spacing w:after="0"/>
        <w:ind w:firstLine="540"/>
        <w:jc w:val="both"/>
        <w:rPr>
          <w:rFonts w:ascii="Times New Roman" w:hAnsi="Times New Roman" w:cs="Times New Roman"/>
          <w:color w:val="000000"/>
          <w:sz w:val="28"/>
          <w:szCs w:val="28"/>
        </w:rPr>
      </w:pPr>
      <w:r w:rsidRPr="00535AB2">
        <w:rPr>
          <w:rFonts w:ascii="Times New Roman" w:hAnsi="Times New Roman" w:cs="Times New Roman"/>
          <w:color w:val="000000"/>
          <w:sz w:val="28"/>
          <w:szCs w:val="28"/>
          <w:lang w:val="uk-UA"/>
        </w:rPr>
        <w:t xml:space="preserve">Коли автор не знає як продовжити перелік, він надто часто використовує "і т. ін. ", або вводить до тексту словосполучення "цілком очевидно. . . ", коли не може викласти інших аргументів. Звороти "відомим чином. . . " або "спеціальним пристроєм. . . " засвідчують, що автор у першому випадку не знає яким чином, а у другому – який саме пристрій. </w:t>
      </w:r>
    </w:p>
    <w:p w:rsidR="00535AB2" w:rsidRPr="00535AB2" w:rsidRDefault="00535AB2" w:rsidP="00535AB2">
      <w:pPr>
        <w:numPr>
          <w:ilvl w:val="0"/>
          <w:numId w:val="30"/>
        </w:numPr>
        <w:shd w:val="clear" w:color="auto" w:fill="FFFFFF"/>
        <w:tabs>
          <w:tab w:val="clear" w:pos="1968"/>
          <w:tab w:val="num" w:pos="900"/>
        </w:tabs>
        <w:autoSpaceDE w:val="0"/>
        <w:autoSpaceDN w:val="0"/>
        <w:adjustRightInd w:val="0"/>
        <w:spacing w:after="0" w:line="240" w:lineRule="auto"/>
        <w:ind w:left="0"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Для уникнення багатослів'я в науковому тексті необхідно, перш за все, виключати з нього зайві, непотрібні слова (плеоназми) типу: "інтервал перерви", </w:t>
      </w:r>
      <w:r w:rsidRPr="00535AB2">
        <w:rPr>
          <w:rFonts w:ascii="Times New Roman" w:hAnsi="Times New Roman" w:cs="Times New Roman"/>
          <w:color w:val="000000"/>
          <w:sz w:val="28"/>
          <w:szCs w:val="28"/>
          <w:lang w:val="uk-UA"/>
        </w:rPr>
        <w:lastRenderedPageBreak/>
        <w:t>"внутрішній інтер'єр", "габаритні розміри", "промислова індустрія", "</w:t>
      </w:r>
      <w:r w:rsidRPr="00535AB2">
        <w:rPr>
          <w:rFonts w:ascii="Times New Roman" w:hAnsi="Times New Roman" w:cs="Times New Roman"/>
          <w:color w:val="000000"/>
          <w:sz w:val="28"/>
          <w:szCs w:val="28"/>
          <w:u w:val="single"/>
          <w:lang w:val="uk-UA"/>
        </w:rPr>
        <w:t xml:space="preserve">форсувати </w:t>
      </w:r>
      <w:r w:rsidRPr="00535AB2">
        <w:rPr>
          <w:rFonts w:ascii="Times New Roman" w:hAnsi="Times New Roman" w:cs="Times New Roman"/>
          <w:color w:val="000000"/>
          <w:sz w:val="28"/>
          <w:szCs w:val="28"/>
          <w:lang w:val="uk-UA"/>
        </w:rPr>
        <w:t xml:space="preserve">будівництво </w:t>
      </w:r>
      <w:r w:rsidRPr="00535AB2">
        <w:rPr>
          <w:rFonts w:ascii="Times New Roman" w:hAnsi="Times New Roman" w:cs="Times New Roman"/>
          <w:color w:val="000000"/>
          <w:sz w:val="28"/>
          <w:szCs w:val="28"/>
          <w:u w:val="single"/>
          <w:lang w:val="uk-UA"/>
        </w:rPr>
        <w:t>прискореними</w:t>
      </w:r>
      <w:r w:rsidRPr="00535AB2">
        <w:rPr>
          <w:rFonts w:ascii="Times New Roman" w:hAnsi="Times New Roman" w:cs="Times New Roman"/>
          <w:color w:val="000000"/>
          <w:sz w:val="28"/>
          <w:szCs w:val="28"/>
          <w:lang w:val="uk-UA"/>
        </w:rPr>
        <w:t xml:space="preserve"> темпами". Наявність цих слів свідчить тільки про мовну недбалість автора і відсутність у нього чіткого уявлення про їх значення. </w:t>
      </w:r>
    </w:p>
    <w:p w:rsidR="00535AB2" w:rsidRPr="00535AB2" w:rsidRDefault="00535AB2" w:rsidP="00535AB2">
      <w:pPr>
        <w:shd w:val="clear" w:color="auto" w:fill="FFFFFF"/>
        <w:autoSpaceDE w:val="0"/>
        <w:autoSpaceDN w:val="0"/>
        <w:adjustRightInd w:val="0"/>
        <w:spacing w:after="0"/>
        <w:ind w:firstLine="708"/>
        <w:jc w:val="both"/>
        <w:rPr>
          <w:rFonts w:ascii="Times New Roman" w:hAnsi="Times New Roman" w:cs="Times New Roman"/>
          <w:sz w:val="28"/>
          <w:szCs w:val="28"/>
          <w:lang w:val="uk-UA"/>
        </w:rPr>
      </w:pPr>
      <w:r w:rsidRPr="00535AB2">
        <w:rPr>
          <w:rFonts w:ascii="Times New Roman" w:hAnsi="Times New Roman" w:cs="Times New Roman"/>
          <w:color w:val="000000"/>
          <w:sz w:val="28"/>
          <w:szCs w:val="28"/>
          <w:lang w:val="uk-UA"/>
        </w:rPr>
        <w:t xml:space="preserve">До мовної надмірності слід віднести і вживання без потреби чужомовних слів, які дублюють українські і тим самим невиправдано ускладнюють вислів. Навіщо, наприклад, говорити "нічого екстраординарного", коли можна сказати "нічого особливого"; замість ординарний – звичайний, індиферентне – байдуже, ігнорувати – не помічати, лімітувати – обмежувати, орієнтовно – приблизно, функціонувати – діяти, диверсифікація – різноманітність, детермінувати – визначати, апробація – перевірка і т. д. </w:t>
      </w:r>
    </w:p>
    <w:p w:rsidR="00535AB2" w:rsidRPr="00535AB2" w:rsidRDefault="00535AB2" w:rsidP="00535AB2">
      <w:pPr>
        <w:shd w:val="clear" w:color="auto" w:fill="FFFFFF"/>
        <w:autoSpaceDE w:val="0"/>
        <w:autoSpaceDN w:val="0"/>
        <w:adjustRightInd w:val="0"/>
        <w:spacing w:after="0"/>
        <w:ind w:firstLine="708"/>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Різновидом багатослів'я є й тавтологія – невиправдане повторення одного й того ж іншими словами. </w:t>
      </w:r>
    </w:p>
    <w:p w:rsidR="00535AB2" w:rsidRPr="00535AB2" w:rsidRDefault="00535AB2" w:rsidP="00535AB2">
      <w:pPr>
        <w:numPr>
          <w:ilvl w:val="0"/>
          <w:numId w:val="30"/>
        </w:numPr>
        <w:shd w:val="clear" w:color="auto" w:fill="FFFFFF"/>
        <w:tabs>
          <w:tab w:val="clear" w:pos="1968"/>
          <w:tab w:val="num" w:pos="900"/>
        </w:tabs>
        <w:autoSpaceDE w:val="0"/>
        <w:autoSpaceDN w:val="0"/>
        <w:adjustRightInd w:val="0"/>
        <w:spacing w:after="0" w:line="240" w:lineRule="auto"/>
        <w:ind w:left="0"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Для підтвердження власних аргументів або для критичного аналізу того чи іншого наукового положення необхідно використовувати цитати з дотриманням наступних вимог:</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а) текст цитати починається і закінчується лапками і наводиться в тій граматичній формі, в якій він поданий в джерелі, із збереженням особливостей авторського написання.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б) цитування повинно бути повним, без довільного скорочення авторського тексту і без перекручень думок автора. Пропуск слів, речень, абзаців при цитуванні допускається без перекручення авторського тексту і позначається трьома крапками. Вони ставляться у будь-якому місці цитати (на початку, всередині, на кінці). Якщо перед вилущеним текстом або за ним стояв розділовий знак, то він не зберігається;</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в) кожна цитата обов'язково супроводжується посиланням на джерело;</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lang w:val="uk-UA"/>
        </w:rPr>
      </w:pPr>
      <w:r w:rsidRPr="00535AB2">
        <w:rPr>
          <w:rFonts w:ascii="Times New Roman" w:hAnsi="Times New Roman" w:cs="Times New Roman"/>
          <w:color w:val="000000"/>
          <w:sz w:val="28"/>
          <w:szCs w:val="28"/>
          <w:lang w:val="uk-UA"/>
        </w:rPr>
        <w:t>г) при непрямому цитуванні (переказі, викладенні думок інших авторів своїми словами), що дає значну економію тексту, слід бути гранично точним у викладенні думок автора, коректним щодо оцінювання його результатів, і давати відповідні посилання на джерело;</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lang w:val="uk-UA"/>
        </w:rPr>
      </w:pPr>
      <w:r w:rsidRPr="00535AB2">
        <w:rPr>
          <w:rFonts w:ascii="Times New Roman" w:hAnsi="Times New Roman" w:cs="Times New Roman"/>
          <w:color w:val="000000"/>
          <w:sz w:val="28"/>
          <w:szCs w:val="28"/>
          <w:lang w:val="uk-UA"/>
        </w:rPr>
        <w:t>д) цитування не повинно бути ні надмірним, ні недостатнім, бо і те і те знижує рівень наукової праці: надмірне цитування створює враження компілятивності праці, а недостатнє – знижує наукову цінність викладеного матеріалу;</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є) якщо необхідно виявити ставлення автора наукової праці до окремих слів або думок з цитованого тексту, то після них у круглих дужках ставлять знак оклику або знак питання;</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lang w:val="uk-UA"/>
        </w:rPr>
      </w:pPr>
      <w:r w:rsidRPr="00535AB2">
        <w:rPr>
          <w:rFonts w:ascii="Times New Roman" w:hAnsi="Times New Roman" w:cs="Times New Roman"/>
          <w:color w:val="000000"/>
          <w:sz w:val="28"/>
          <w:szCs w:val="28"/>
          <w:lang w:val="uk-UA"/>
        </w:rPr>
        <w:t xml:space="preserve">ж) якщо автор наукової праці в цитаті виділяє окремі слова чи вирази, він повинен засвідчити свою дію наступним чином: (курсив наш. – П. Ф. ), (підкреслено мною. – П. Ф. ), (розрядка моя. – П.Ф.). </w:t>
      </w:r>
    </w:p>
    <w:p w:rsidR="00535AB2" w:rsidRPr="00535AB2" w:rsidRDefault="00535AB2" w:rsidP="00535AB2">
      <w:pPr>
        <w:numPr>
          <w:ilvl w:val="0"/>
          <w:numId w:val="30"/>
        </w:numPr>
        <w:shd w:val="clear" w:color="auto" w:fill="FFFFFF"/>
        <w:tabs>
          <w:tab w:val="clear" w:pos="1968"/>
          <w:tab w:val="num" w:pos="900"/>
        </w:tabs>
        <w:autoSpaceDE w:val="0"/>
        <w:autoSpaceDN w:val="0"/>
        <w:adjustRightInd w:val="0"/>
        <w:spacing w:after="0" w:line="240" w:lineRule="auto"/>
        <w:ind w:left="0"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На всі таблиці в науковій роботі повинні бути посилання в тексті, при цьому слово "таблиця" пишуть скорочено, наприклад: ". . . в табл. 1. 2". У </w:t>
      </w:r>
      <w:r w:rsidRPr="00535AB2">
        <w:rPr>
          <w:rFonts w:ascii="Times New Roman" w:hAnsi="Times New Roman" w:cs="Times New Roman"/>
          <w:color w:val="000000"/>
          <w:sz w:val="28"/>
          <w:szCs w:val="28"/>
          <w:lang w:val="uk-UA"/>
        </w:rPr>
        <w:lastRenderedPageBreak/>
        <w:t xml:space="preserve">повторних посиланнях вживають скорочено слово "дивись", наприклад: "див. табл. 1. 3". </w:t>
      </w:r>
    </w:p>
    <w:p w:rsidR="00535AB2" w:rsidRPr="00535AB2" w:rsidRDefault="00535AB2" w:rsidP="00535AB2">
      <w:pPr>
        <w:numPr>
          <w:ilvl w:val="0"/>
          <w:numId w:val="30"/>
        </w:numPr>
        <w:shd w:val="clear" w:color="auto" w:fill="FFFFFF"/>
        <w:tabs>
          <w:tab w:val="clear" w:pos="1968"/>
          <w:tab w:val="num" w:pos="900"/>
        </w:tabs>
        <w:autoSpaceDE w:val="0"/>
        <w:autoSpaceDN w:val="0"/>
        <w:adjustRightInd w:val="0"/>
        <w:spacing w:after="0" w:line="240" w:lineRule="auto"/>
        <w:ind w:left="0"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Правила подачі в наукових текстах цифрової та словесно-цифрової інформації:</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Прості кількісні числівники, якщо при них немає одиниць виміру, пишуться словами: п'ять верстатів (не: 5 верстатів), на трьох зразках (не: на 3 зразках).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Складні кількісні числівники пишуться цифрами, за винятком тих, якими починається абзац (такі числівники пишуться словами).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Числа із скороченим позначенням одиниць виміру пишуться цифрами: </w:t>
      </w:r>
      <w:smartTag w:uri="urn:schemas-microsoft-com:office:smarttags" w:element="metricconverter">
        <w:smartTagPr>
          <w:attr w:name="ProductID" w:val="7 л"/>
        </w:smartTagPr>
        <w:r w:rsidRPr="00535AB2">
          <w:rPr>
            <w:rFonts w:ascii="Times New Roman" w:hAnsi="Times New Roman" w:cs="Times New Roman"/>
            <w:color w:val="000000"/>
            <w:sz w:val="28"/>
            <w:szCs w:val="28"/>
            <w:lang w:val="uk-UA"/>
          </w:rPr>
          <w:t>7 л</w:t>
        </w:r>
      </w:smartTag>
      <w:r w:rsidRPr="00535AB2">
        <w:rPr>
          <w:rFonts w:ascii="Times New Roman" w:hAnsi="Times New Roman" w:cs="Times New Roman"/>
          <w:color w:val="000000"/>
          <w:sz w:val="28"/>
          <w:szCs w:val="28"/>
          <w:lang w:val="uk-UA"/>
        </w:rPr>
        <w:t xml:space="preserve">, </w:t>
      </w:r>
      <w:smartTag w:uri="urn:schemas-microsoft-com:office:smarttags" w:element="metricconverter">
        <w:smartTagPr>
          <w:attr w:name="ProductID" w:val="24 кг"/>
        </w:smartTagPr>
        <w:r w:rsidRPr="00535AB2">
          <w:rPr>
            <w:rFonts w:ascii="Times New Roman" w:hAnsi="Times New Roman" w:cs="Times New Roman"/>
            <w:color w:val="000000"/>
            <w:sz w:val="28"/>
            <w:szCs w:val="28"/>
            <w:lang w:val="uk-UA"/>
          </w:rPr>
          <w:t>24 кг</w:t>
        </w:r>
      </w:smartTag>
      <w:r w:rsidRPr="00535AB2">
        <w:rPr>
          <w:rFonts w:ascii="Times New Roman" w:hAnsi="Times New Roman" w:cs="Times New Roman"/>
          <w:color w:val="000000"/>
          <w:sz w:val="28"/>
          <w:szCs w:val="28"/>
          <w:lang w:val="uk-UA"/>
        </w:rPr>
        <w:t xml:space="preserve">, 56 ц. Після скорочення "л", "кг" і т. ін. крапка не ставиться.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При перерахуванні однорідних </w:t>
      </w:r>
      <w:r w:rsidRPr="00535AB2">
        <w:rPr>
          <w:rFonts w:ascii="Times New Roman" w:hAnsi="Times New Roman" w:cs="Times New Roman"/>
          <w:bCs/>
          <w:iCs/>
          <w:color w:val="000000"/>
          <w:sz w:val="28"/>
          <w:szCs w:val="28"/>
          <w:lang w:val="uk-UA"/>
        </w:rPr>
        <w:t>чисел</w:t>
      </w:r>
      <w:r w:rsidRPr="00535AB2">
        <w:rPr>
          <w:rFonts w:ascii="Times New Roman" w:hAnsi="Times New Roman" w:cs="Times New Roman"/>
          <w:b/>
          <w:bCs/>
          <w:i/>
          <w:iCs/>
          <w:color w:val="000000"/>
          <w:sz w:val="28"/>
          <w:szCs w:val="28"/>
          <w:lang w:val="uk-UA"/>
        </w:rPr>
        <w:t xml:space="preserve"> </w:t>
      </w:r>
      <w:r w:rsidRPr="00535AB2">
        <w:rPr>
          <w:rFonts w:ascii="Times New Roman" w:hAnsi="Times New Roman" w:cs="Times New Roman"/>
          <w:color w:val="000000"/>
          <w:sz w:val="28"/>
          <w:szCs w:val="28"/>
          <w:lang w:val="uk-UA"/>
        </w:rPr>
        <w:t xml:space="preserve">(величин і відношень) скорочена назва одиниці виміру ставиться тільки після останньої цифри: 3, 14 та 25 ц.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Кількісні числівники узгоджуються із іменниками у всіх відмінкових формах, крім називного та знахідного відмінків. Наприклад: "від п'ятдесяти гривень" (род. відм. ), "шістдесяти банкам" (дав. відм. ) і т. ін.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У формах називного та знахідного відмінків чисельники керують іменниками. Наприклад: є п'ятдесят (наз. відм. ) гривень (род. відм. ); одержати п'ятдесят (знах. відм. ) гривень (род. відм. ).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Кількісні числівники при запису їх арабськими цифрами не мають на письмі відмінкових закінчень, якщо вони супроводжуються іменниками. Наприклад: на 20 сторінках (не: на 20-ти сторінках).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Прості та складні порядкові числівники пишуться словами: третій, тридцять четвертий, двісті шостий. Винятком є випадки, коли написання порядкового номера обумовлено традицією: 4-й Український фронт.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Числівники, що входять до складних слів, у наукових текстах пишуться цифрами: 15-тонна вантажівка, 30-відсотковий розчин. Останніми роками все частіше використовуються форми без нарощування відмінкового закінчення, якщо контекст не припускає ніяких подвійних тлумачень, наприклад, у 3% розчині.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Порядкові числівники позначені арабськими цифрами, мають відмінкові закінчення. При запису після риски пишуть: а) одну останню літеру, якщо вони закінчуються на голосний (крім "о" та "у") або на приголосний звук; б) дві останні літери, якщо закінчуються на приголосний та голосний "о" чи "у". Наприклад: третя декада - 3-я декада (не: 3-тя), п'ятнадцятий день -15-й день (не: 15-ий), тридцятих років - 30-х років (не: 30-их), десятого класу -10-го класу (не: 10-о або 10-ого), </w:t>
      </w:r>
      <w:r w:rsidRPr="00535AB2">
        <w:rPr>
          <w:rFonts w:ascii="Times New Roman" w:hAnsi="Times New Roman" w:cs="Times New Roman"/>
          <w:color w:val="00005A"/>
          <w:sz w:val="28"/>
          <w:szCs w:val="28"/>
          <w:lang w:val="uk-UA"/>
        </w:rPr>
        <w:t xml:space="preserve">у </w:t>
      </w:r>
      <w:r w:rsidRPr="00535AB2">
        <w:rPr>
          <w:rFonts w:ascii="Times New Roman" w:hAnsi="Times New Roman" w:cs="Times New Roman"/>
          <w:color w:val="000000"/>
          <w:sz w:val="28"/>
          <w:szCs w:val="28"/>
          <w:lang w:val="uk-UA"/>
        </w:rPr>
        <w:t xml:space="preserve">сьомому рядку - у 7-му рядку (не: 7-у або 7-ому).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При перерахуванні кількох порядкових числівників відмінкове закінчення ставиться тільки один раз. Наприклад: борошно 1 та 2-го сорту.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Після порядкових числівників, позначених арабськими цифрами, якщо вони стоять після іменника, до якого відносяться, відмінкові закінчення не ставляться. Наприклад: у розділі 3; на мал. 2.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lastRenderedPageBreak/>
        <w:t xml:space="preserve">Так само без відмінкових закінчень записуються порядкові числівники римськими цифрами для позначення порядкових номерів століть (віків), кварталів, томів видань. Наприклад: </w:t>
      </w:r>
      <w:r w:rsidRPr="00535AB2">
        <w:rPr>
          <w:rFonts w:ascii="Times New Roman" w:hAnsi="Times New Roman" w:cs="Times New Roman"/>
          <w:color w:val="000000"/>
          <w:sz w:val="28"/>
          <w:szCs w:val="28"/>
          <w:lang w:val="en-US"/>
        </w:rPr>
        <w:t>XX</w:t>
      </w:r>
      <w:r w:rsidRPr="00535AB2">
        <w:rPr>
          <w:rFonts w:ascii="Times New Roman" w:hAnsi="Times New Roman" w:cs="Times New Roman"/>
          <w:color w:val="000000"/>
          <w:sz w:val="28"/>
          <w:szCs w:val="28"/>
        </w:rPr>
        <w:t xml:space="preserve"> </w:t>
      </w:r>
      <w:r w:rsidRPr="00535AB2">
        <w:rPr>
          <w:rFonts w:ascii="Times New Roman" w:hAnsi="Times New Roman" w:cs="Times New Roman"/>
          <w:color w:val="000000"/>
          <w:sz w:val="28"/>
          <w:szCs w:val="28"/>
          <w:lang w:val="uk-UA"/>
        </w:rPr>
        <w:t xml:space="preserve">століття (не: ХХ-е століття). </w:t>
      </w:r>
    </w:p>
    <w:p w:rsidR="00535AB2" w:rsidRPr="00535AB2" w:rsidRDefault="00535AB2" w:rsidP="00535AB2">
      <w:pPr>
        <w:numPr>
          <w:ilvl w:val="0"/>
          <w:numId w:val="31"/>
        </w:numPr>
        <w:shd w:val="clear" w:color="auto" w:fill="FFFFFF"/>
        <w:tabs>
          <w:tab w:val="clear" w:pos="1800"/>
          <w:tab w:val="num" w:pos="900"/>
        </w:tabs>
        <w:autoSpaceDE w:val="0"/>
        <w:autoSpaceDN w:val="0"/>
        <w:adjustRightInd w:val="0"/>
        <w:spacing w:after="0" w:line="240" w:lineRule="auto"/>
        <w:ind w:left="0"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Скорочений запис слів і словосполучень використовується для зменшення обсягу тексту.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lang w:val="uk-UA"/>
        </w:rPr>
      </w:pPr>
      <w:r w:rsidRPr="00535AB2">
        <w:rPr>
          <w:rFonts w:ascii="Times New Roman" w:hAnsi="Times New Roman" w:cs="Times New Roman"/>
          <w:color w:val="000000"/>
          <w:sz w:val="28"/>
          <w:szCs w:val="28"/>
          <w:lang w:val="uk-UA"/>
        </w:rPr>
        <w:t xml:space="preserve">Утворення таких слів здійснюють за правилами: 1) залишається тільки перша (початкова) літера слова (рік - </w:t>
      </w:r>
      <w:r w:rsidRPr="00535AB2">
        <w:rPr>
          <w:rFonts w:ascii="Times New Roman" w:hAnsi="Times New Roman" w:cs="Times New Roman"/>
          <w:color w:val="000000"/>
          <w:sz w:val="28"/>
          <w:szCs w:val="28"/>
          <w:lang w:val="en-US"/>
        </w:rPr>
        <w:t>p</w:t>
      </w:r>
      <w:r w:rsidRPr="00535AB2">
        <w:rPr>
          <w:rFonts w:ascii="Times New Roman" w:hAnsi="Times New Roman" w:cs="Times New Roman"/>
          <w:color w:val="000000"/>
          <w:sz w:val="28"/>
          <w:szCs w:val="28"/>
          <w:lang w:val="uk-UA"/>
        </w:rPr>
        <w:t xml:space="preserve">. ); 2) залишається частина слова, відкидається закінчення та суфікс (рисунок - рис); 3) пропускається кілька літер у середині слова, замість яких ставиться дефіс (університет - ун-т).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lang w:val="uk-UA"/>
        </w:rPr>
      </w:pPr>
      <w:r w:rsidRPr="00535AB2">
        <w:rPr>
          <w:rFonts w:ascii="Times New Roman" w:hAnsi="Times New Roman" w:cs="Times New Roman"/>
          <w:color w:val="000000"/>
          <w:sz w:val="28"/>
          <w:szCs w:val="28"/>
          <w:lang w:val="uk-UA"/>
        </w:rPr>
        <w:t>Загальноприйняті умовні скорочення використовуються:</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lang w:val="uk-UA"/>
        </w:rPr>
      </w:pPr>
      <w:r w:rsidRPr="00535AB2">
        <w:rPr>
          <w:rFonts w:ascii="Times New Roman" w:hAnsi="Times New Roman" w:cs="Times New Roman"/>
          <w:color w:val="000000"/>
          <w:sz w:val="28"/>
          <w:szCs w:val="28"/>
          <w:lang w:val="uk-UA"/>
        </w:rPr>
        <w:t xml:space="preserve">а) </w:t>
      </w:r>
      <w:r w:rsidRPr="00535AB2">
        <w:rPr>
          <w:rFonts w:ascii="Times New Roman" w:hAnsi="Times New Roman" w:cs="Times New Roman"/>
          <w:color w:val="000000"/>
          <w:sz w:val="28"/>
          <w:szCs w:val="28"/>
          <w:u w:val="single"/>
          <w:lang w:val="uk-UA"/>
        </w:rPr>
        <w:t>після перерахування</w:t>
      </w:r>
      <w:r w:rsidRPr="00535AB2">
        <w:rPr>
          <w:rFonts w:ascii="Times New Roman" w:hAnsi="Times New Roman" w:cs="Times New Roman"/>
          <w:color w:val="000000"/>
          <w:sz w:val="28"/>
          <w:szCs w:val="28"/>
          <w:lang w:val="uk-UA"/>
        </w:rPr>
        <w:t xml:space="preserve"> (і т. ін. - і таке інше, і т. д. - і так далі, і </w:t>
      </w:r>
      <w:r w:rsidRPr="00535AB2">
        <w:rPr>
          <w:rFonts w:ascii="Times New Roman" w:hAnsi="Times New Roman" w:cs="Times New Roman"/>
          <w:color w:val="00005A"/>
          <w:sz w:val="28"/>
          <w:szCs w:val="28"/>
          <w:lang w:val="uk-UA"/>
        </w:rPr>
        <w:t xml:space="preserve">т. п. </w:t>
      </w:r>
      <w:r w:rsidRPr="00535AB2">
        <w:rPr>
          <w:rFonts w:ascii="Times New Roman" w:hAnsi="Times New Roman" w:cs="Times New Roman"/>
          <w:color w:val="000000"/>
          <w:sz w:val="28"/>
          <w:szCs w:val="28"/>
          <w:lang w:val="uk-UA"/>
        </w:rPr>
        <w:t xml:space="preserve">- і тому подібне); б) </w:t>
      </w:r>
      <w:r w:rsidRPr="00535AB2">
        <w:rPr>
          <w:rFonts w:ascii="Times New Roman" w:hAnsi="Times New Roman" w:cs="Times New Roman"/>
          <w:color w:val="000000"/>
          <w:sz w:val="28"/>
          <w:szCs w:val="28"/>
          <w:u w:val="single"/>
          <w:lang w:val="uk-UA"/>
        </w:rPr>
        <w:t>при посиланнях</w:t>
      </w:r>
      <w:r w:rsidRPr="00535AB2">
        <w:rPr>
          <w:rFonts w:ascii="Times New Roman" w:hAnsi="Times New Roman" w:cs="Times New Roman"/>
          <w:color w:val="000000"/>
          <w:sz w:val="28"/>
          <w:szCs w:val="28"/>
          <w:lang w:val="uk-UA"/>
        </w:rPr>
        <w:t xml:space="preserve"> (див. - дивись, пор. - порівняй); в) </w:t>
      </w:r>
      <w:r w:rsidRPr="00535AB2">
        <w:rPr>
          <w:rFonts w:ascii="Times New Roman" w:hAnsi="Times New Roman" w:cs="Times New Roman"/>
          <w:color w:val="000000"/>
          <w:sz w:val="28"/>
          <w:szCs w:val="28"/>
          <w:u w:val="single"/>
          <w:lang w:val="uk-UA"/>
        </w:rPr>
        <w:t>при позначенні цифрами століть і років</w:t>
      </w:r>
      <w:r w:rsidRPr="00535AB2">
        <w:rPr>
          <w:rFonts w:ascii="Times New Roman" w:hAnsi="Times New Roman" w:cs="Times New Roman"/>
          <w:color w:val="000000"/>
          <w:sz w:val="28"/>
          <w:szCs w:val="28"/>
          <w:lang w:val="uk-UA"/>
        </w:rPr>
        <w:t xml:space="preserve"> (ст. - століття, ст. ст. - століття, р. - рік, </w:t>
      </w:r>
      <w:r w:rsidRPr="00535AB2">
        <w:rPr>
          <w:rFonts w:ascii="Times New Roman" w:hAnsi="Times New Roman" w:cs="Times New Roman"/>
          <w:color w:val="000000"/>
          <w:sz w:val="28"/>
          <w:szCs w:val="28"/>
          <w:lang w:val="en-US"/>
        </w:rPr>
        <w:t>pp</w:t>
      </w:r>
      <w:r w:rsidRPr="00535AB2">
        <w:rPr>
          <w:rFonts w:ascii="Times New Roman" w:hAnsi="Times New Roman" w:cs="Times New Roman"/>
          <w:color w:val="000000"/>
          <w:sz w:val="28"/>
          <w:szCs w:val="28"/>
          <w:lang w:val="uk-UA"/>
        </w:rPr>
        <w:t xml:space="preserve">. - роки); г) </w:t>
      </w:r>
      <w:r w:rsidRPr="00535AB2">
        <w:rPr>
          <w:rFonts w:ascii="Times New Roman" w:hAnsi="Times New Roman" w:cs="Times New Roman"/>
          <w:color w:val="000000"/>
          <w:sz w:val="28"/>
          <w:szCs w:val="28"/>
          <w:u w:val="single"/>
          <w:lang w:val="uk-UA"/>
        </w:rPr>
        <w:t>традиційно</w:t>
      </w:r>
      <w:r w:rsidRPr="00535AB2">
        <w:rPr>
          <w:rFonts w:ascii="Times New Roman" w:hAnsi="Times New Roman" w:cs="Times New Roman"/>
          <w:color w:val="000000"/>
          <w:sz w:val="28"/>
          <w:szCs w:val="28"/>
          <w:lang w:val="uk-UA"/>
        </w:rPr>
        <w:t xml:space="preserve"> (т. -том, н. ст. - новий стиль, ст. ст. - старий стиль, н. е. - наша ера, м. - місто, обл. - область, гр. -громадянин, с. - сторінки, акад. - академік, доц. - доцент, проф. - професор).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Слова "та інші", "і таке інше" всередині речення не скорочують. Не допускається скорочення слів "так званий" (т. з. ), "наприклад" (напр. ), "формула" (ф-ла), "рівняння" (р-ня), "діаметр" (діам. ). </w:t>
      </w:r>
    </w:p>
    <w:p w:rsidR="00535AB2" w:rsidRPr="00535AB2" w:rsidRDefault="00535AB2" w:rsidP="00535AB2">
      <w:pPr>
        <w:numPr>
          <w:ilvl w:val="0"/>
          <w:numId w:val="31"/>
        </w:numPr>
        <w:shd w:val="clear" w:color="auto" w:fill="FFFFFF"/>
        <w:tabs>
          <w:tab w:val="clear" w:pos="1800"/>
          <w:tab w:val="num" w:pos="900"/>
        </w:tabs>
        <w:autoSpaceDE w:val="0"/>
        <w:autoSpaceDN w:val="0"/>
        <w:adjustRightInd w:val="0"/>
        <w:spacing w:after="0" w:line="240" w:lineRule="auto"/>
        <w:ind w:left="0" w:firstLine="540"/>
        <w:jc w:val="both"/>
        <w:rPr>
          <w:rFonts w:ascii="Times New Roman" w:hAnsi="Times New Roman" w:cs="Times New Roman"/>
          <w:color w:val="000000"/>
          <w:sz w:val="28"/>
          <w:szCs w:val="28"/>
          <w:lang w:val="uk-UA"/>
        </w:rPr>
      </w:pPr>
      <w:r w:rsidRPr="00535AB2">
        <w:rPr>
          <w:rFonts w:ascii="Times New Roman" w:hAnsi="Times New Roman" w:cs="Times New Roman"/>
          <w:color w:val="000000"/>
          <w:sz w:val="28"/>
          <w:szCs w:val="28"/>
          <w:lang w:val="uk-UA"/>
        </w:rPr>
        <w:t xml:space="preserve">Наукові тексти відзначаються великою кількістю перерахувань (переліків).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Коли перерахування складаються з окремих слів, їх пишуть в підбор з іншим</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текстом і відокремлюють один від одного комою: "Турбіни розділяються на три види: 1) активні, 2) реактивні і 3) комбіновані".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Коли перерахування складаються із розгорнутих фраз з власними розділовими знаками, то вони найчастіше пишуться з нового рядка і відокремлюються один від іншого крапкою з комою.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color w:val="000000"/>
          <w:sz w:val="28"/>
          <w:szCs w:val="28"/>
          <w:lang w:val="uk-UA"/>
        </w:rPr>
      </w:pPr>
      <w:r w:rsidRPr="00535AB2">
        <w:rPr>
          <w:rFonts w:ascii="Times New Roman" w:hAnsi="Times New Roman" w:cs="Times New Roman"/>
          <w:color w:val="000000"/>
          <w:sz w:val="28"/>
          <w:szCs w:val="28"/>
          <w:lang w:val="uk-UA"/>
        </w:rPr>
        <w:t>Наприклад:</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Нова сівалка відрізняється від старої:</w:t>
      </w:r>
    </w:p>
    <w:p w:rsidR="00535AB2" w:rsidRPr="00535AB2" w:rsidRDefault="00535AB2" w:rsidP="00535AB2">
      <w:pPr>
        <w:numPr>
          <w:ilvl w:val="0"/>
          <w:numId w:val="32"/>
        </w:numPr>
        <w:shd w:val="clear" w:color="auto" w:fill="FFFFFF"/>
        <w:tabs>
          <w:tab w:val="clear" w:pos="1800"/>
          <w:tab w:val="num" w:pos="900"/>
        </w:tabs>
        <w:autoSpaceDE w:val="0"/>
        <w:autoSpaceDN w:val="0"/>
        <w:adjustRightInd w:val="0"/>
        <w:spacing w:after="0" w:line="240" w:lineRule="auto"/>
        <w:ind w:left="0"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наявністю додаткового насіннєвого ящика, в який засипається насіння трав;</w:t>
      </w:r>
    </w:p>
    <w:p w:rsidR="00535AB2" w:rsidRPr="00535AB2" w:rsidRDefault="00535AB2" w:rsidP="00535AB2">
      <w:pPr>
        <w:numPr>
          <w:ilvl w:val="0"/>
          <w:numId w:val="32"/>
        </w:numPr>
        <w:shd w:val="clear" w:color="auto" w:fill="FFFFFF"/>
        <w:tabs>
          <w:tab w:val="clear" w:pos="1800"/>
          <w:tab w:val="num" w:pos="900"/>
        </w:tabs>
        <w:autoSpaceDE w:val="0"/>
        <w:autoSpaceDN w:val="0"/>
        <w:adjustRightInd w:val="0"/>
        <w:spacing w:after="0" w:line="240" w:lineRule="auto"/>
        <w:ind w:left="0"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високою якістю заробки насіння в ґрунт;</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color w:val="000000"/>
          <w:sz w:val="28"/>
          <w:szCs w:val="28"/>
          <w:lang w:val="uk-UA"/>
        </w:rPr>
      </w:pPr>
      <w:r w:rsidRPr="00535AB2">
        <w:rPr>
          <w:rFonts w:ascii="Times New Roman" w:hAnsi="Times New Roman" w:cs="Times New Roman"/>
          <w:color w:val="000000"/>
          <w:sz w:val="28"/>
          <w:szCs w:val="28"/>
          <w:lang w:val="uk-UA"/>
        </w:rPr>
        <w:t xml:space="preserve">Коли частини перерахування складаються із закінчених фраз, вони пишуться з абзацними відступами, починаються з великих літер і відокремлюються один від іншого, крапкою.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i/>
          <w:iCs/>
          <w:color w:val="000000"/>
          <w:sz w:val="28"/>
          <w:szCs w:val="28"/>
          <w:lang w:val="uk-UA"/>
        </w:rPr>
        <w:t>Наприклад:</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За принципом дії автомобільні і мотоциклетні двигуни поділяються на дві основні групи:</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1. Карбюраторні двигуни. До їх числа належать двигуни автомашин і двигуни мотоциклів. </w:t>
      </w:r>
    </w:p>
    <w:p w:rsidR="00535AB2" w:rsidRPr="00535AB2" w:rsidRDefault="00535AB2" w:rsidP="00535AB2">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lastRenderedPageBreak/>
        <w:t xml:space="preserve">2. Дизельні двигуни. Це насамперед двигуни важких вантажних автомобілів, що працюють на дизельному паливі. </w:t>
      </w:r>
    </w:p>
    <w:p w:rsidR="00535AB2" w:rsidRPr="00535AB2" w:rsidRDefault="00535AB2" w:rsidP="005F738A">
      <w:pPr>
        <w:numPr>
          <w:ilvl w:val="0"/>
          <w:numId w:val="31"/>
        </w:numPr>
        <w:shd w:val="clear" w:color="auto" w:fill="FFFFFF"/>
        <w:tabs>
          <w:tab w:val="clear" w:pos="1800"/>
          <w:tab w:val="num" w:pos="900"/>
        </w:tabs>
        <w:autoSpaceDE w:val="0"/>
        <w:autoSpaceDN w:val="0"/>
        <w:adjustRightInd w:val="0"/>
        <w:spacing w:after="0"/>
        <w:ind w:left="0"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Типові мовні звороти, які є постійними атрибутами наукових текстів: "уводити в оману", "призводити до втрат", "двома словами", "на додаток до всього", "плюс до всього", "на доказ", "на знак згоди", "поза всяким сумнівом", "на шкоду", "відповідно (до часу)", "протягом року", "упродовж року", "з метою запобігання", "до цього часу", "досі", "через брак відомостей", "щоденно", "мати на увазі", "вилучати з обігу", "докорінний перегляд", "на жаль", "між іншим", "тим часом", "запобіжні заходи", "про всяк випадок", "впродовж . . . років", "минулого тижня", "наступного дня", "у найгіршому разі", "не на часі", "на превеликий жаль", "на підтвердження нашої попередньої. . . ", "на нашу думку. . . ", "зверніть особливу увагу на те. . . ", "до речі,. . . ", "гадаємо, що. . . ", "сподіваємося, що . . . ", "вважаємо за потрібне повідомити, що. . . ", "помилки яких припустився (автор). . . ", "наслідуючи приклад", "слідкуючи за логікою", "йти за логікою. . . ", "зі сказаного випливає. . . ", "як і </w:t>
      </w:r>
      <w:r w:rsidRPr="00535AB2">
        <w:rPr>
          <w:rFonts w:ascii="Times New Roman" w:hAnsi="Times New Roman" w:cs="Times New Roman"/>
          <w:iCs/>
          <w:color w:val="000000"/>
          <w:sz w:val="28"/>
          <w:szCs w:val="28"/>
          <w:lang w:val="uk-UA"/>
        </w:rPr>
        <w:t xml:space="preserve">треба </w:t>
      </w:r>
      <w:r w:rsidRPr="00535AB2">
        <w:rPr>
          <w:rFonts w:ascii="Times New Roman" w:hAnsi="Times New Roman" w:cs="Times New Roman"/>
          <w:color w:val="000000"/>
          <w:sz w:val="28"/>
          <w:szCs w:val="28"/>
          <w:lang w:val="uk-UA"/>
        </w:rPr>
        <w:t>було сподіватися. . . ", "першорозрядне значення. . . ", "на ваш розсуд . . . ", "за наявними даними. . . ", "за даними, що є. . . ", "через непередбачені обставини. . . ", "через неспроможність. . . ", "як на теперішній час. . . ", "за дорученням. . . ", "за пропозицією. . . ", "попередній</w:t>
      </w:r>
      <w:r w:rsidRPr="00535AB2">
        <w:rPr>
          <w:rFonts w:ascii="Times New Roman" w:hAnsi="Times New Roman" w:cs="Times New Roman"/>
          <w:color w:val="000000"/>
          <w:sz w:val="28"/>
          <w:szCs w:val="28"/>
        </w:rPr>
        <w:t xml:space="preserve"> </w:t>
      </w:r>
      <w:r w:rsidRPr="00535AB2">
        <w:rPr>
          <w:rFonts w:ascii="Times New Roman" w:hAnsi="Times New Roman" w:cs="Times New Roman"/>
          <w:color w:val="000000"/>
          <w:sz w:val="28"/>
          <w:szCs w:val="28"/>
          <w:lang w:val="uk-UA"/>
        </w:rPr>
        <w:t xml:space="preserve">розгляд. . . ", "на вимогу. . . ". </w:t>
      </w:r>
    </w:p>
    <w:p w:rsidR="00535AB2" w:rsidRPr="00535AB2" w:rsidRDefault="00535AB2" w:rsidP="005F738A">
      <w:pPr>
        <w:numPr>
          <w:ilvl w:val="0"/>
          <w:numId w:val="31"/>
        </w:numPr>
        <w:shd w:val="clear" w:color="auto" w:fill="FFFFFF"/>
        <w:tabs>
          <w:tab w:val="clear" w:pos="1800"/>
          <w:tab w:val="num" w:pos="900"/>
        </w:tabs>
        <w:autoSpaceDE w:val="0"/>
        <w:autoSpaceDN w:val="0"/>
        <w:adjustRightInd w:val="0"/>
        <w:spacing w:after="0"/>
        <w:ind w:left="0"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Елементарною одиницею тексту є абзац – </w:t>
      </w:r>
      <w:r w:rsidRPr="00535AB2">
        <w:rPr>
          <w:rFonts w:ascii="Times New Roman" w:hAnsi="Times New Roman" w:cs="Times New Roman"/>
          <w:b/>
          <w:color w:val="000000"/>
          <w:sz w:val="28"/>
          <w:szCs w:val="28"/>
          <w:lang w:val="uk-UA"/>
        </w:rPr>
        <w:t xml:space="preserve">частина, тексту об'єднана однією думкою (мікротемою). </w:t>
      </w:r>
    </w:p>
    <w:p w:rsidR="00535AB2" w:rsidRPr="00535AB2" w:rsidRDefault="00535AB2" w:rsidP="005F738A">
      <w:pPr>
        <w:shd w:val="clear" w:color="auto" w:fill="FFFFFF"/>
        <w:autoSpaceDE w:val="0"/>
        <w:autoSpaceDN w:val="0"/>
        <w:adjustRightInd w:val="0"/>
        <w:spacing w:after="0"/>
        <w:ind w:firstLine="540"/>
        <w:jc w:val="both"/>
        <w:rPr>
          <w:rFonts w:ascii="Times New Roman" w:hAnsi="Times New Roman" w:cs="Times New Roman"/>
          <w:sz w:val="28"/>
          <w:szCs w:val="28"/>
          <w:lang w:val="uk-UA"/>
        </w:rPr>
      </w:pPr>
      <w:r w:rsidRPr="00535AB2">
        <w:rPr>
          <w:rFonts w:ascii="Times New Roman" w:hAnsi="Times New Roman" w:cs="Times New Roman"/>
          <w:color w:val="000000"/>
          <w:sz w:val="28"/>
          <w:szCs w:val="28"/>
          <w:lang w:val="uk-UA"/>
        </w:rPr>
        <w:t>Початок абзацу в структурі тексту позначають відступом вправо на початковому рядку кожної частини (мікротеми) тексту. Поділ тексту на абзаци має чисто практичне значення. Він допомагає читачу робити невеличкі зупинки, вдумуватися в зміст прочитаної частини і готуватися до сприйняття послідуючої. Тому абзаци не повинні</w:t>
      </w:r>
      <w:r w:rsidRPr="00535AB2">
        <w:rPr>
          <w:rFonts w:ascii="Times New Roman" w:hAnsi="Times New Roman" w:cs="Times New Roman"/>
          <w:sz w:val="28"/>
          <w:szCs w:val="28"/>
          <w:lang w:val="uk-UA"/>
        </w:rPr>
        <w:t xml:space="preserve"> </w:t>
      </w:r>
      <w:r w:rsidRPr="00535AB2">
        <w:rPr>
          <w:rFonts w:ascii="Times New Roman" w:hAnsi="Times New Roman" w:cs="Times New Roman"/>
          <w:color w:val="000000"/>
          <w:sz w:val="28"/>
          <w:szCs w:val="28"/>
          <w:lang w:val="uk-UA"/>
        </w:rPr>
        <w:t xml:space="preserve">бути занадто великими, щоб не ускладнювати і гальмувати процес читання. Нормальним рахується абзац з чотирьох-шести речень. </w:t>
      </w:r>
    </w:p>
    <w:p w:rsidR="00535AB2" w:rsidRPr="00535AB2" w:rsidRDefault="00535AB2" w:rsidP="005F738A">
      <w:pPr>
        <w:shd w:val="clear" w:color="auto" w:fill="FFFFFF"/>
        <w:autoSpaceDE w:val="0"/>
        <w:autoSpaceDN w:val="0"/>
        <w:adjustRightInd w:val="0"/>
        <w:spacing w:after="0"/>
        <w:ind w:firstLine="540"/>
        <w:jc w:val="both"/>
        <w:rPr>
          <w:rFonts w:ascii="Times New Roman" w:hAnsi="Times New Roman" w:cs="Times New Roman"/>
          <w:sz w:val="28"/>
          <w:szCs w:val="28"/>
          <w:lang w:val="uk-UA"/>
        </w:rPr>
      </w:pPr>
      <w:r w:rsidRPr="00535AB2">
        <w:rPr>
          <w:rFonts w:ascii="Times New Roman" w:hAnsi="Times New Roman" w:cs="Times New Roman"/>
          <w:color w:val="000000"/>
          <w:sz w:val="28"/>
          <w:szCs w:val="28"/>
          <w:lang w:val="uk-UA"/>
        </w:rPr>
        <w:t xml:space="preserve">Не рекомендується до заголовків включати вузькоспеціальні або місцеві терміни, скорочені слова й абревіатури, хімічні й математичні формули. </w:t>
      </w:r>
    </w:p>
    <w:p w:rsidR="00535AB2" w:rsidRPr="00535AB2" w:rsidRDefault="00535AB2" w:rsidP="005F738A">
      <w:pPr>
        <w:shd w:val="clear" w:color="auto" w:fill="FFFFFF"/>
        <w:autoSpaceDE w:val="0"/>
        <w:autoSpaceDN w:val="0"/>
        <w:adjustRightInd w:val="0"/>
        <w:spacing w:after="0"/>
        <w:ind w:firstLine="540"/>
        <w:jc w:val="both"/>
        <w:rPr>
          <w:rFonts w:ascii="Times New Roman" w:hAnsi="Times New Roman" w:cs="Times New Roman"/>
          <w:sz w:val="28"/>
          <w:szCs w:val="28"/>
        </w:rPr>
      </w:pPr>
      <w:r w:rsidRPr="00535AB2">
        <w:rPr>
          <w:rFonts w:ascii="Times New Roman" w:hAnsi="Times New Roman" w:cs="Times New Roman"/>
          <w:color w:val="000000"/>
          <w:sz w:val="28"/>
          <w:szCs w:val="28"/>
          <w:lang w:val="uk-UA"/>
        </w:rPr>
        <w:t xml:space="preserve">Кожен заголовок у науковому тексті має бути по можливості коротким. Проте недопустимим є заголовок з одного слова, так як він не дає змоги визначити тему розміщеного під ним тексту. </w:t>
      </w:r>
    </w:p>
    <w:p w:rsidR="00535AB2" w:rsidRPr="00535AB2" w:rsidRDefault="00535AB2" w:rsidP="005F738A">
      <w:pPr>
        <w:shd w:val="clear" w:color="auto" w:fill="FFFFFF"/>
        <w:autoSpaceDE w:val="0"/>
        <w:autoSpaceDN w:val="0"/>
        <w:adjustRightInd w:val="0"/>
        <w:spacing w:after="0"/>
        <w:ind w:firstLine="540"/>
        <w:jc w:val="both"/>
        <w:rPr>
          <w:rFonts w:ascii="Times New Roman" w:hAnsi="Times New Roman" w:cs="Times New Roman"/>
          <w:color w:val="000000"/>
          <w:sz w:val="28"/>
          <w:szCs w:val="28"/>
          <w:lang w:val="uk-UA"/>
        </w:rPr>
      </w:pPr>
      <w:r w:rsidRPr="00535AB2">
        <w:rPr>
          <w:rFonts w:ascii="Times New Roman" w:hAnsi="Times New Roman" w:cs="Times New Roman"/>
          <w:color w:val="000000"/>
          <w:sz w:val="28"/>
          <w:szCs w:val="28"/>
          <w:lang w:val="uk-UA"/>
        </w:rPr>
        <w:t xml:space="preserve">Невиправданою є і інша крайність, коли автор хоче граничне точно передати у заголовку зміст розділу. Тоді заголовок розтягується на кілька рядків, що суттєво ускладнює його смислове прийняття. </w:t>
      </w:r>
    </w:p>
    <w:p w:rsidR="007B6B52" w:rsidRPr="00535AB2" w:rsidRDefault="007B6B52" w:rsidP="005F738A">
      <w:pPr>
        <w:spacing w:after="0"/>
        <w:ind w:firstLine="923"/>
        <w:jc w:val="center"/>
        <w:rPr>
          <w:rFonts w:ascii="Times New Roman" w:hAnsi="Times New Roman" w:cs="Times New Roman"/>
          <w:b/>
          <w:sz w:val="28"/>
          <w:szCs w:val="28"/>
          <w:lang w:val="uk-UA"/>
        </w:rPr>
      </w:pPr>
    </w:p>
    <w:p w:rsidR="0015555D" w:rsidRPr="00535AB2" w:rsidRDefault="0015555D" w:rsidP="005F738A">
      <w:pPr>
        <w:spacing w:after="0"/>
        <w:ind w:firstLine="923"/>
        <w:jc w:val="center"/>
        <w:rPr>
          <w:rFonts w:ascii="Times New Roman" w:hAnsi="Times New Roman" w:cs="Times New Roman"/>
          <w:b/>
          <w:sz w:val="28"/>
          <w:szCs w:val="28"/>
          <w:lang w:val="uk-UA"/>
        </w:rPr>
      </w:pPr>
    </w:p>
    <w:p w:rsidR="0015555D" w:rsidRPr="00535AB2" w:rsidRDefault="0015555D" w:rsidP="00535AB2">
      <w:pPr>
        <w:spacing w:after="0"/>
        <w:ind w:firstLine="923"/>
        <w:jc w:val="center"/>
        <w:rPr>
          <w:rFonts w:ascii="Times New Roman" w:hAnsi="Times New Roman" w:cs="Times New Roman"/>
          <w:b/>
          <w:sz w:val="28"/>
          <w:szCs w:val="28"/>
          <w:lang w:val="uk-UA"/>
        </w:rPr>
      </w:pPr>
    </w:p>
    <w:p w:rsidR="0015555D" w:rsidRDefault="0015555D" w:rsidP="00535AB2">
      <w:pPr>
        <w:spacing w:after="0"/>
        <w:ind w:firstLine="923"/>
        <w:jc w:val="center"/>
        <w:rPr>
          <w:rFonts w:ascii="Times New Roman" w:hAnsi="Times New Roman" w:cs="Times New Roman"/>
          <w:b/>
          <w:sz w:val="28"/>
          <w:szCs w:val="28"/>
          <w:lang w:val="uk-UA"/>
        </w:rPr>
      </w:pPr>
    </w:p>
    <w:p w:rsidR="005F738A" w:rsidRPr="005F738A" w:rsidRDefault="005F738A" w:rsidP="00535AB2">
      <w:pPr>
        <w:spacing w:after="0"/>
        <w:ind w:firstLine="923"/>
        <w:jc w:val="center"/>
        <w:rPr>
          <w:rFonts w:ascii="Times New Roman" w:hAnsi="Times New Roman" w:cs="Times New Roman"/>
          <w:b/>
          <w:sz w:val="28"/>
          <w:szCs w:val="28"/>
          <w:lang w:val="uk-UA"/>
        </w:rPr>
      </w:pPr>
    </w:p>
    <w:p w:rsidR="005F738A" w:rsidRPr="005F738A" w:rsidRDefault="005F738A" w:rsidP="005F738A">
      <w:pPr>
        <w:ind w:firstLine="540"/>
        <w:jc w:val="right"/>
        <w:rPr>
          <w:rFonts w:ascii="Times New Roman" w:hAnsi="Times New Roman" w:cs="Times New Roman"/>
          <w:b/>
          <w:sz w:val="28"/>
          <w:szCs w:val="28"/>
          <w:lang w:val="uk-UA"/>
        </w:rPr>
      </w:pPr>
      <w:r w:rsidRPr="005F738A">
        <w:rPr>
          <w:rFonts w:ascii="Times New Roman" w:hAnsi="Times New Roman" w:cs="Times New Roman"/>
          <w:b/>
          <w:sz w:val="28"/>
          <w:szCs w:val="28"/>
          <w:lang w:val="uk-UA"/>
        </w:rPr>
        <w:t>Додаток 3</w:t>
      </w:r>
    </w:p>
    <w:p w:rsidR="005F738A" w:rsidRPr="005F738A" w:rsidRDefault="005F738A" w:rsidP="005F738A">
      <w:pPr>
        <w:ind w:firstLine="540"/>
        <w:jc w:val="both"/>
        <w:rPr>
          <w:rFonts w:ascii="Times New Roman" w:hAnsi="Times New Roman" w:cs="Times New Roman"/>
          <w:b/>
          <w:sz w:val="28"/>
          <w:szCs w:val="28"/>
          <w:lang w:val="uk-UA"/>
        </w:rPr>
      </w:pPr>
      <w:r w:rsidRPr="005F738A">
        <w:rPr>
          <w:rFonts w:ascii="Times New Roman" w:hAnsi="Times New Roman" w:cs="Times New Roman"/>
          <w:b/>
          <w:sz w:val="28"/>
          <w:szCs w:val="28"/>
          <w:lang w:val="uk-UA"/>
        </w:rPr>
        <w:t>Зразок титульної сторінки науково-дослідницької роботи</w:t>
      </w:r>
    </w:p>
    <w:p w:rsidR="005F738A" w:rsidRPr="005F738A" w:rsidRDefault="005F738A" w:rsidP="005F738A">
      <w:pPr>
        <w:ind w:firstLine="540"/>
        <w:jc w:val="both"/>
        <w:rPr>
          <w:rFonts w:ascii="Times New Roman" w:hAnsi="Times New Roman" w:cs="Times New Roman"/>
          <w:b/>
          <w:sz w:val="28"/>
          <w:szCs w:val="28"/>
          <w:lang w:val="uk-UA"/>
        </w:rPr>
      </w:pPr>
    </w:p>
    <w:p w:rsidR="005F738A" w:rsidRPr="005F738A" w:rsidRDefault="005F738A" w:rsidP="005F738A">
      <w:pPr>
        <w:spacing w:after="0"/>
        <w:ind w:firstLine="540"/>
        <w:jc w:val="center"/>
        <w:rPr>
          <w:rFonts w:ascii="Times New Roman" w:hAnsi="Times New Roman" w:cs="Times New Roman"/>
          <w:b/>
          <w:sz w:val="28"/>
          <w:szCs w:val="28"/>
          <w:lang w:val="uk-UA"/>
        </w:rPr>
      </w:pPr>
      <w:r>
        <w:rPr>
          <w:rFonts w:ascii="Times New Roman" w:hAnsi="Times New Roman" w:cs="Times New Roman"/>
          <w:b/>
          <w:sz w:val="28"/>
          <w:szCs w:val="28"/>
          <w:lang w:val="uk-UA"/>
        </w:rPr>
        <w:t>Департамент освіти і науки</w:t>
      </w:r>
    </w:p>
    <w:p w:rsidR="005F738A" w:rsidRPr="005F738A" w:rsidRDefault="005F738A" w:rsidP="005F738A">
      <w:pPr>
        <w:spacing w:after="0"/>
        <w:ind w:firstLine="540"/>
        <w:jc w:val="center"/>
        <w:rPr>
          <w:rFonts w:ascii="Times New Roman" w:hAnsi="Times New Roman" w:cs="Times New Roman"/>
          <w:b/>
          <w:sz w:val="28"/>
          <w:szCs w:val="28"/>
          <w:lang w:val="uk-UA"/>
        </w:rPr>
      </w:pPr>
      <w:r w:rsidRPr="005F738A">
        <w:rPr>
          <w:rFonts w:ascii="Times New Roman" w:hAnsi="Times New Roman" w:cs="Times New Roman"/>
          <w:b/>
          <w:sz w:val="28"/>
          <w:szCs w:val="28"/>
          <w:lang w:val="uk-UA"/>
        </w:rPr>
        <w:t>Івано-Франківської облдержадміністрації</w:t>
      </w:r>
    </w:p>
    <w:p w:rsidR="005F738A" w:rsidRPr="005F738A" w:rsidRDefault="005F738A" w:rsidP="005F738A">
      <w:pPr>
        <w:ind w:firstLine="540"/>
        <w:jc w:val="center"/>
        <w:rPr>
          <w:rFonts w:ascii="Times New Roman" w:hAnsi="Times New Roman" w:cs="Times New Roman"/>
          <w:b/>
          <w:sz w:val="28"/>
          <w:szCs w:val="28"/>
          <w:lang w:val="uk-UA"/>
        </w:rPr>
      </w:pPr>
    </w:p>
    <w:p w:rsidR="005F738A" w:rsidRPr="005F738A" w:rsidRDefault="005F738A" w:rsidP="005F738A">
      <w:pPr>
        <w:ind w:firstLine="540"/>
        <w:jc w:val="center"/>
        <w:rPr>
          <w:rFonts w:ascii="Times New Roman" w:hAnsi="Times New Roman" w:cs="Times New Roman"/>
          <w:b/>
          <w:sz w:val="28"/>
          <w:szCs w:val="28"/>
          <w:lang w:val="uk-UA"/>
        </w:rPr>
      </w:pPr>
    </w:p>
    <w:p w:rsidR="005F738A" w:rsidRPr="005F738A" w:rsidRDefault="005F738A" w:rsidP="005F738A">
      <w:pPr>
        <w:ind w:firstLine="540"/>
        <w:jc w:val="both"/>
        <w:rPr>
          <w:rFonts w:ascii="Times New Roman" w:hAnsi="Times New Roman" w:cs="Times New Roman"/>
          <w:b/>
          <w:sz w:val="28"/>
          <w:szCs w:val="28"/>
          <w:lang w:val="uk-UA"/>
        </w:rPr>
      </w:pPr>
    </w:p>
    <w:p w:rsidR="005F738A" w:rsidRPr="005F738A" w:rsidRDefault="005F738A" w:rsidP="005F738A">
      <w:pPr>
        <w:ind w:firstLine="540"/>
        <w:jc w:val="both"/>
        <w:rPr>
          <w:rFonts w:ascii="Times New Roman" w:hAnsi="Times New Roman" w:cs="Times New Roman"/>
          <w:b/>
          <w:sz w:val="28"/>
          <w:szCs w:val="28"/>
          <w:lang w:val="uk-UA"/>
        </w:rPr>
      </w:pPr>
    </w:p>
    <w:p w:rsidR="005F738A" w:rsidRPr="005F738A" w:rsidRDefault="005F738A" w:rsidP="005F738A">
      <w:pPr>
        <w:ind w:firstLine="540"/>
        <w:jc w:val="center"/>
        <w:rPr>
          <w:rFonts w:ascii="Times New Roman" w:hAnsi="Times New Roman" w:cs="Times New Roman"/>
          <w:b/>
          <w:sz w:val="40"/>
          <w:szCs w:val="40"/>
          <w:lang w:val="uk-UA"/>
        </w:rPr>
      </w:pPr>
      <w:r w:rsidRPr="005F738A">
        <w:rPr>
          <w:rFonts w:ascii="Times New Roman" w:hAnsi="Times New Roman" w:cs="Times New Roman"/>
          <w:b/>
          <w:sz w:val="40"/>
          <w:szCs w:val="40"/>
          <w:lang w:val="uk-UA"/>
        </w:rPr>
        <w:t>Моніторинг якості води річки Прут в районі міста Коломиї</w:t>
      </w:r>
    </w:p>
    <w:p w:rsidR="005F738A" w:rsidRPr="005F738A" w:rsidRDefault="005F738A" w:rsidP="005F738A">
      <w:pPr>
        <w:ind w:firstLine="540"/>
        <w:jc w:val="center"/>
        <w:rPr>
          <w:rFonts w:ascii="Times New Roman" w:hAnsi="Times New Roman" w:cs="Times New Roman"/>
          <w:b/>
          <w:sz w:val="28"/>
          <w:szCs w:val="28"/>
          <w:lang w:val="uk-UA"/>
        </w:rPr>
      </w:pPr>
    </w:p>
    <w:p w:rsidR="005F738A" w:rsidRPr="005F738A" w:rsidRDefault="005F738A" w:rsidP="005F738A">
      <w:pPr>
        <w:ind w:firstLine="540"/>
        <w:jc w:val="both"/>
        <w:rPr>
          <w:rFonts w:ascii="Times New Roman" w:hAnsi="Times New Roman" w:cs="Times New Roman"/>
          <w:b/>
          <w:sz w:val="28"/>
          <w:szCs w:val="28"/>
          <w:lang w:val="uk-UA"/>
        </w:rPr>
      </w:pPr>
    </w:p>
    <w:p w:rsidR="005F738A" w:rsidRPr="005F738A" w:rsidRDefault="005F738A" w:rsidP="005F738A">
      <w:pPr>
        <w:spacing w:after="0"/>
        <w:ind w:firstLine="5670"/>
        <w:jc w:val="both"/>
        <w:rPr>
          <w:rFonts w:ascii="Times New Roman" w:hAnsi="Times New Roman" w:cs="Times New Roman"/>
          <w:sz w:val="28"/>
          <w:szCs w:val="28"/>
          <w:lang w:val="uk-UA"/>
        </w:rPr>
      </w:pPr>
      <w:r w:rsidRPr="005F738A">
        <w:rPr>
          <w:rFonts w:ascii="Times New Roman" w:hAnsi="Times New Roman" w:cs="Times New Roman"/>
          <w:sz w:val="28"/>
          <w:szCs w:val="28"/>
          <w:lang w:val="uk-UA"/>
        </w:rPr>
        <w:t xml:space="preserve">Виконавець: </w:t>
      </w:r>
    </w:p>
    <w:p w:rsidR="005F738A" w:rsidRPr="005F738A" w:rsidRDefault="005F738A" w:rsidP="005F738A">
      <w:pPr>
        <w:spacing w:after="0"/>
        <w:ind w:firstLine="5670"/>
        <w:jc w:val="both"/>
        <w:rPr>
          <w:rFonts w:ascii="Times New Roman" w:hAnsi="Times New Roman" w:cs="Times New Roman"/>
          <w:sz w:val="28"/>
          <w:szCs w:val="28"/>
          <w:lang w:val="uk-UA"/>
        </w:rPr>
      </w:pPr>
      <w:r w:rsidRPr="005F738A">
        <w:rPr>
          <w:rFonts w:ascii="Times New Roman" w:hAnsi="Times New Roman" w:cs="Times New Roman"/>
          <w:sz w:val="28"/>
          <w:szCs w:val="28"/>
          <w:lang w:val="uk-UA"/>
        </w:rPr>
        <w:t>Слободян Наталія Богданівна,</w:t>
      </w:r>
    </w:p>
    <w:p w:rsidR="005F738A" w:rsidRPr="005F738A" w:rsidRDefault="005F738A" w:rsidP="005F738A">
      <w:pPr>
        <w:spacing w:after="0"/>
        <w:ind w:firstLine="5670"/>
        <w:jc w:val="both"/>
        <w:rPr>
          <w:rFonts w:ascii="Times New Roman" w:hAnsi="Times New Roman" w:cs="Times New Roman"/>
          <w:sz w:val="28"/>
          <w:szCs w:val="28"/>
          <w:lang w:val="uk-UA"/>
        </w:rPr>
      </w:pPr>
      <w:r w:rsidRPr="005F738A">
        <w:rPr>
          <w:rFonts w:ascii="Times New Roman" w:hAnsi="Times New Roman" w:cs="Times New Roman"/>
          <w:sz w:val="28"/>
          <w:szCs w:val="28"/>
          <w:lang w:val="uk-UA"/>
        </w:rPr>
        <w:t xml:space="preserve">учениця 9 класу </w:t>
      </w:r>
    </w:p>
    <w:p w:rsidR="005F738A" w:rsidRPr="005F738A" w:rsidRDefault="005F738A" w:rsidP="005F738A">
      <w:pPr>
        <w:spacing w:after="0"/>
        <w:ind w:firstLine="5670"/>
        <w:jc w:val="both"/>
        <w:rPr>
          <w:rFonts w:ascii="Times New Roman" w:hAnsi="Times New Roman" w:cs="Times New Roman"/>
          <w:sz w:val="28"/>
          <w:szCs w:val="28"/>
          <w:lang w:val="uk-UA"/>
        </w:rPr>
      </w:pPr>
      <w:r w:rsidRPr="005F738A">
        <w:rPr>
          <w:rFonts w:ascii="Times New Roman" w:hAnsi="Times New Roman" w:cs="Times New Roman"/>
          <w:sz w:val="28"/>
          <w:szCs w:val="28"/>
          <w:lang w:val="uk-UA"/>
        </w:rPr>
        <w:t>Дебеславцівської ЗОШ І-ІІ ст.</w:t>
      </w:r>
    </w:p>
    <w:p w:rsidR="005F738A" w:rsidRPr="005F738A" w:rsidRDefault="005F738A" w:rsidP="005F738A">
      <w:pPr>
        <w:spacing w:after="0"/>
        <w:ind w:firstLine="5670"/>
        <w:jc w:val="both"/>
        <w:rPr>
          <w:rFonts w:ascii="Times New Roman" w:hAnsi="Times New Roman" w:cs="Times New Roman"/>
          <w:sz w:val="28"/>
          <w:szCs w:val="28"/>
          <w:lang w:val="uk-UA"/>
        </w:rPr>
      </w:pPr>
      <w:r w:rsidRPr="005F738A">
        <w:rPr>
          <w:rFonts w:ascii="Times New Roman" w:hAnsi="Times New Roman" w:cs="Times New Roman"/>
          <w:sz w:val="28"/>
          <w:szCs w:val="28"/>
          <w:lang w:val="uk-UA"/>
        </w:rPr>
        <w:t>Коломийської районної ради,</w:t>
      </w:r>
    </w:p>
    <w:p w:rsidR="005F738A" w:rsidRPr="005F738A" w:rsidRDefault="005F738A" w:rsidP="005F738A">
      <w:pPr>
        <w:spacing w:after="0"/>
        <w:ind w:firstLine="5670"/>
        <w:jc w:val="both"/>
        <w:rPr>
          <w:rFonts w:ascii="Times New Roman" w:hAnsi="Times New Roman" w:cs="Times New Roman"/>
          <w:sz w:val="28"/>
          <w:szCs w:val="28"/>
          <w:lang w:val="uk-UA"/>
        </w:rPr>
      </w:pPr>
      <w:r>
        <w:rPr>
          <w:rFonts w:ascii="Times New Roman" w:hAnsi="Times New Roman" w:cs="Times New Roman"/>
          <w:sz w:val="28"/>
          <w:szCs w:val="28"/>
          <w:lang w:val="uk-UA"/>
        </w:rPr>
        <w:t>вихованка</w:t>
      </w:r>
      <w:r w:rsidRPr="005F738A">
        <w:rPr>
          <w:rFonts w:ascii="Times New Roman" w:hAnsi="Times New Roman" w:cs="Times New Roman"/>
          <w:sz w:val="28"/>
          <w:szCs w:val="28"/>
          <w:lang w:val="uk-UA"/>
        </w:rPr>
        <w:t xml:space="preserve"> гуртка «Рідна земле»</w:t>
      </w:r>
    </w:p>
    <w:p w:rsidR="005F738A" w:rsidRPr="005F738A" w:rsidRDefault="005F738A" w:rsidP="005F738A">
      <w:pPr>
        <w:spacing w:after="0"/>
        <w:ind w:firstLine="5670"/>
        <w:jc w:val="both"/>
        <w:rPr>
          <w:rFonts w:ascii="Times New Roman" w:hAnsi="Times New Roman" w:cs="Times New Roman"/>
          <w:sz w:val="28"/>
          <w:szCs w:val="28"/>
          <w:lang w:val="uk-UA"/>
        </w:rPr>
      </w:pPr>
    </w:p>
    <w:p w:rsidR="005F738A" w:rsidRPr="005F738A" w:rsidRDefault="005F738A" w:rsidP="005F738A">
      <w:pPr>
        <w:spacing w:after="0"/>
        <w:ind w:firstLine="5670"/>
        <w:jc w:val="both"/>
        <w:rPr>
          <w:rFonts w:ascii="Times New Roman" w:hAnsi="Times New Roman" w:cs="Times New Roman"/>
          <w:sz w:val="28"/>
          <w:szCs w:val="28"/>
          <w:lang w:val="uk-UA"/>
        </w:rPr>
      </w:pPr>
      <w:r w:rsidRPr="005F738A">
        <w:rPr>
          <w:rFonts w:ascii="Times New Roman" w:hAnsi="Times New Roman" w:cs="Times New Roman"/>
          <w:sz w:val="28"/>
          <w:szCs w:val="28"/>
          <w:lang w:val="uk-UA"/>
        </w:rPr>
        <w:t>Науковий керівник:</w:t>
      </w:r>
    </w:p>
    <w:p w:rsidR="005F738A" w:rsidRPr="005F738A" w:rsidRDefault="005F738A" w:rsidP="005F738A">
      <w:pPr>
        <w:spacing w:after="0"/>
        <w:ind w:firstLine="5670"/>
        <w:jc w:val="both"/>
        <w:rPr>
          <w:rFonts w:ascii="Times New Roman" w:hAnsi="Times New Roman" w:cs="Times New Roman"/>
          <w:sz w:val="28"/>
          <w:szCs w:val="28"/>
          <w:lang w:val="uk-UA"/>
        </w:rPr>
      </w:pPr>
      <w:r w:rsidRPr="005F738A">
        <w:rPr>
          <w:rFonts w:ascii="Times New Roman" w:hAnsi="Times New Roman" w:cs="Times New Roman"/>
          <w:sz w:val="28"/>
          <w:szCs w:val="28"/>
          <w:lang w:val="uk-UA"/>
        </w:rPr>
        <w:t>Амброзяк Надія Василівна,</w:t>
      </w:r>
    </w:p>
    <w:p w:rsidR="005F738A" w:rsidRPr="005F738A" w:rsidRDefault="005F738A" w:rsidP="005F738A">
      <w:pPr>
        <w:spacing w:after="0"/>
        <w:ind w:firstLine="5670"/>
        <w:jc w:val="both"/>
        <w:rPr>
          <w:rFonts w:ascii="Times New Roman" w:hAnsi="Times New Roman" w:cs="Times New Roman"/>
          <w:sz w:val="28"/>
          <w:szCs w:val="28"/>
          <w:lang w:val="uk-UA"/>
        </w:rPr>
      </w:pPr>
      <w:r w:rsidRPr="005F738A">
        <w:rPr>
          <w:rFonts w:ascii="Times New Roman" w:hAnsi="Times New Roman" w:cs="Times New Roman"/>
          <w:sz w:val="28"/>
          <w:szCs w:val="28"/>
          <w:lang w:val="uk-UA"/>
        </w:rPr>
        <w:t xml:space="preserve">вчитель біології </w:t>
      </w:r>
    </w:p>
    <w:p w:rsidR="005F738A" w:rsidRPr="005F738A" w:rsidRDefault="005F738A" w:rsidP="005F738A">
      <w:pPr>
        <w:spacing w:after="0"/>
        <w:ind w:firstLine="5670"/>
        <w:jc w:val="both"/>
        <w:rPr>
          <w:rFonts w:ascii="Times New Roman" w:hAnsi="Times New Roman" w:cs="Times New Roman"/>
          <w:sz w:val="28"/>
          <w:szCs w:val="28"/>
          <w:lang w:val="uk-UA"/>
        </w:rPr>
      </w:pPr>
      <w:r w:rsidRPr="005F738A">
        <w:rPr>
          <w:rFonts w:ascii="Times New Roman" w:hAnsi="Times New Roman" w:cs="Times New Roman"/>
          <w:sz w:val="28"/>
          <w:szCs w:val="28"/>
          <w:lang w:val="uk-UA"/>
        </w:rPr>
        <w:t>Дебеславцівської ЗОШ І-ІІ ст.</w:t>
      </w:r>
    </w:p>
    <w:p w:rsidR="005F738A" w:rsidRPr="005F738A" w:rsidRDefault="005F738A" w:rsidP="005F738A">
      <w:pPr>
        <w:spacing w:after="0"/>
        <w:ind w:firstLine="5670"/>
        <w:jc w:val="both"/>
        <w:rPr>
          <w:rFonts w:ascii="Times New Roman" w:hAnsi="Times New Roman" w:cs="Times New Roman"/>
          <w:sz w:val="28"/>
          <w:szCs w:val="28"/>
          <w:lang w:val="uk-UA"/>
        </w:rPr>
      </w:pPr>
      <w:r w:rsidRPr="005F738A">
        <w:rPr>
          <w:rFonts w:ascii="Times New Roman" w:hAnsi="Times New Roman" w:cs="Times New Roman"/>
          <w:sz w:val="28"/>
          <w:szCs w:val="28"/>
          <w:lang w:val="uk-UA"/>
        </w:rPr>
        <w:t>Коломийської районної ради,</w:t>
      </w:r>
    </w:p>
    <w:p w:rsidR="005F738A" w:rsidRPr="005F738A" w:rsidRDefault="005F738A" w:rsidP="005F738A">
      <w:pPr>
        <w:spacing w:after="0"/>
        <w:ind w:firstLine="5670"/>
        <w:jc w:val="both"/>
        <w:rPr>
          <w:rFonts w:ascii="Times New Roman" w:hAnsi="Times New Roman" w:cs="Times New Roman"/>
          <w:sz w:val="28"/>
          <w:szCs w:val="28"/>
          <w:lang w:val="uk-UA"/>
        </w:rPr>
      </w:pPr>
      <w:r w:rsidRPr="005F738A">
        <w:rPr>
          <w:rFonts w:ascii="Times New Roman" w:hAnsi="Times New Roman" w:cs="Times New Roman"/>
          <w:sz w:val="28"/>
          <w:szCs w:val="28"/>
          <w:lang w:val="uk-UA"/>
        </w:rPr>
        <w:t>керівник гуртка «Рідна земле»</w:t>
      </w:r>
    </w:p>
    <w:p w:rsidR="005F738A" w:rsidRDefault="005F738A" w:rsidP="005F738A">
      <w:pPr>
        <w:ind w:firstLine="3960"/>
        <w:jc w:val="both"/>
        <w:rPr>
          <w:rFonts w:ascii="Times New Roman" w:hAnsi="Times New Roman" w:cs="Times New Roman"/>
          <w:b/>
          <w:sz w:val="28"/>
          <w:szCs w:val="28"/>
          <w:lang w:val="uk-UA"/>
        </w:rPr>
      </w:pPr>
      <w:r w:rsidRPr="005F738A">
        <w:rPr>
          <w:rFonts w:ascii="Times New Roman" w:hAnsi="Times New Roman" w:cs="Times New Roman"/>
          <w:b/>
          <w:sz w:val="28"/>
          <w:szCs w:val="28"/>
          <w:lang w:val="uk-UA"/>
        </w:rPr>
        <w:t xml:space="preserve">      </w:t>
      </w:r>
    </w:p>
    <w:p w:rsidR="005F738A" w:rsidRPr="005F738A" w:rsidRDefault="005F738A" w:rsidP="005F738A">
      <w:pPr>
        <w:ind w:firstLine="3960"/>
        <w:jc w:val="both"/>
        <w:rPr>
          <w:rFonts w:ascii="Times New Roman" w:hAnsi="Times New Roman" w:cs="Times New Roman"/>
          <w:b/>
          <w:sz w:val="28"/>
          <w:szCs w:val="28"/>
          <w:lang w:val="uk-UA"/>
        </w:rPr>
      </w:pPr>
      <w:r w:rsidRPr="005F738A">
        <w:rPr>
          <w:rFonts w:ascii="Times New Roman" w:hAnsi="Times New Roman" w:cs="Times New Roman"/>
          <w:b/>
          <w:sz w:val="28"/>
          <w:szCs w:val="28"/>
          <w:lang w:val="uk-UA"/>
        </w:rPr>
        <w:t xml:space="preserve">                            </w:t>
      </w:r>
    </w:p>
    <w:p w:rsidR="005F738A" w:rsidRPr="005F738A" w:rsidRDefault="005F738A" w:rsidP="005F738A">
      <w:pPr>
        <w:spacing w:after="0"/>
        <w:ind w:firstLine="540"/>
        <w:jc w:val="center"/>
        <w:rPr>
          <w:rFonts w:ascii="Times New Roman" w:hAnsi="Times New Roman" w:cs="Times New Roman"/>
          <w:sz w:val="28"/>
          <w:szCs w:val="28"/>
          <w:lang w:val="uk-UA"/>
        </w:rPr>
      </w:pPr>
      <w:r w:rsidRPr="005F738A">
        <w:rPr>
          <w:rFonts w:ascii="Times New Roman" w:hAnsi="Times New Roman" w:cs="Times New Roman"/>
          <w:sz w:val="28"/>
          <w:szCs w:val="28"/>
          <w:lang w:val="uk-UA"/>
        </w:rPr>
        <w:t>м. Івано-Франківськ</w:t>
      </w:r>
    </w:p>
    <w:p w:rsidR="005F738A" w:rsidRPr="005F738A" w:rsidRDefault="005F738A" w:rsidP="005F738A">
      <w:pPr>
        <w:spacing w:after="0"/>
        <w:ind w:firstLine="540"/>
        <w:jc w:val="center"/>
        <w:rPr>
          <w:rFonts w:ascii="Times New Roman" w:hAnsi="Times New Roman" w:cs="Times New Roman"/>
          <w:sz w:val="28"/>
          <w:szCs w:val="28"/>
          <w:lang w:val="uk-UA"/>
        </w:rPr>
      </w:pPr>
      <w:r>
        <w:rPr>
          <w:rFonts w:ascii="Times New Roman" w:hAnsi="Times New Roman" w:cs="Times New Roman"/>
          <w:sz w:val="28"/>
          <w:szCs w:val="28"/>
          <w:lang w:val="uk-UA"/>
        </w:rPr>
        <w:t>2014</w:t>
      </w:r>
      <w:r w:rsidRPr="005F738A">
        <w:rPr>
          <w:rFonts w:ascii="Times New Roman" w:hAnsi="Times New Roman" w:cs="Times New Roman"/>
          <w:sz w:val="28"/>
          <w:szCs w:val="28"/>
          <w:lang w:val="uk-UA"/>
        </w:rPr>
        <w:t xml:space="preserve"> р.</w:t>
      </w:r>
    </w:p>
    <w:p w:rsidR="005F738A" w:rsidRPr="00535AB2" w:rsidRDefault="005F738A" w:rsidP="00535AB2">
      <w:pPr>
        <w:spacing w:after="0"/>
        <w:ind w:firstLine="923"/>
        <w:jc w:val="center"/>
        <w:rPr>
          <w:rFonts w:ascii="Times New Roman" w:hAnsi="Times New Roman" w:cs="Times New Roman"/>
          <w:b/>
          <w:sz w:val="28"/>
          <w:szCs w:val="28"/>
          <w:lang w:val="uk-UA"/>
        </w:rPr>
      </w:pPr>
    </w:p>
    <w:p w:rsidR="0015555D" w:rsidRPr="00535AB2" w:rsidRDefault="0015555D" w:rsidP="00535AB2">
      <w:pPr>
        <w:spacing w:after="0"/>
        <w:ind w:firstLine="923"/>
        <w:jc w:val="center"/>
        <w:rPr>
          <w:rFonts w:ascii="Times New Roman" w:hAnsi="Times New Roman" w:cs="Times New Roman"/>
          <w:b/>
          <w:sz w:val="28"/>
          <w:szCs w:val="28"/>
          <w:lang w:val="uk-UA"/>
        </w:rPr>
      </w:pPr>
    </w:p>
    <w:p w:rsidR="005F738A" w:rsidRPr="005F738A" w:rsidRDefault="005F738A" w:rsidP="005F738A">
      <w:pPr>
        <w:spacing w:after="0"/>
        <w:ind w:firstLine="8364"/>
        <w:jc w:val="both"/>
        <w:rPr>
          <w:rFonts w:ascii="Times New Roman" w:hAnsi="Times New Roman" w:cs="Times New Roman"/>
          <w:b/>
          <w:sz w:val="28"/>
          <w:szCs w:val="28"/>
          <w:lang w:val="uk-UA"/>
        </w:rPr>
      </w:pPr>
      <w:r w:rsidRPr="005F738A">
        <w:rPr>
          <w:rFonts w:ascii="Times New Roman" w:hAnsi="Times New Roman" w:cs="Times New Roman"/>
          <w:b/>
          <w:sz w:val="28"/>
          <w:szCs w:val="28"/>
          <w:lang w:val="uk-UA"/>
        </w:rPr>
        <w:lastRenderedPageBreak/>
        <w:t>Додаток 4</w:t>
      </w:r>
    </w:p>
    <w:p w:rsidR="005F738A" w:rsidRDefault="005F738A" w:rsidP="005F738A">
      <w:pPr>
        <w:spacing w:after="0"/>
        <w:ind w:firstLine="7088"/>
        <w:jc w:val="both"/>
        <w:rPr>
          <w:rFonts w:ascii="Times New Roman" w:hAnsi="Times New Roman" w:cs="Times New Roman"/>
          <w:sz w:val="28"/>
          <w:szCs w:val="28"/>
          <w:lang w:val="uk-UA"/>
        </w:rPr>
      </w:pPr>
    </w:p>
    <w:p w:rsidR="005F738A" w:rsidRDefault="005F738A" w:rsidP="005F738A">
      <w:pPr>
        <w:spacing w:after="0"/>
        <w:ind w:firstLine="600"/>
        <w:jc w:val="center"/>
        <w:rPr>
          <w:rFonts w:ascii="Times New Roman" w:hAnsi="Times New Roman" w:cs="Times New Roman"/>
          <w:b/>
          <w:color w:val="000000"/>
          <w:sz w:val="28"/>
          <w:szCs w:val="28"/>
          <w:lang w:val="uk-UA"/>
        </w:rPr>
      </w:pPr>
    </w:p>
    <w:p w:rsidR="005F738A" w:rsidRDefault="005F738A" w:rsidP="005F738A">
      <w:pPr>
        <w:spacing w:after="0"/>
        <w:ind w:firstLine="600"/>
        <w:jc w:val="center"/>
        <w:rPr>
          <w:rFonts w:ascii="Times New Roman" w:hAnsi="Times New Roman" w:cs="Times New Roman"/>
          <w:b/>
          <w:color w:val="000000"/>
          <w:sz w:val="28"/>
          <w:szCs w:val="28"/>
          <w:lang w:val="uk-UA"/>
        </w:rPr>
      </w:pPr>
      <w:r w:rsidRPr="00907E4D">
        <w:rPr>
          <w:rFonts w:ascii="Times New Roman" w:hAnsi="Times New Roman" w:cs="Times New Roman"/>
          <w:b/>
          <w:color w:val="000000"/>
          <w:sz w:val="28"/>
          <w:szCs w:val="28"/>
          <w:lang w:val="uk-UA"/>
        </w:rPr>
        <w:t xml:space="preserve">Поради щодо оформлення бібліографічних посилань на електронні версії публікацій та електронні видання </w:t>
      </w:r>
      <w:r w:rsidRPr="00907E4D">
        <w:rPr>
          <w:rFonts w:ascii="Times New Roman" w:hAnsi="Times New Roman" w:cs="Times New Roman"/>
          <w:b/>
          <w:color w:val="000000"/>
          <w:sz w:val="28"/>
          <w:szCs w:val="28"/>
          <w:lang w:val="en-US"/>
        </w:rPr>
        <w:t>Internet</w:t>
      </w:r>
    </w:p>
    <w:p w:rsidR="005F738A" w:rsidRPr="008851AD" w:rsidRDefault="005F738A" w:rsidP="005F738A">
      <w:pPr>
        <w:spacing w:after="0"/>
        <w:ind w:firstLine="600"/>
        <w:jc w:val="both"/>
        <w:rPr>
          <w:rFonts w:ascii="Times New Roman" w:hAnsi="Times New Roman" w:cs="Times New Roman"/>
          <w:sz w:val="28"/>
          <w:szCs w:val="28"/>
          <w:lang w:val="uk-UA"/>
        </w:rPr>
      </w:pPr>
    </w:p>
    <w:p w:rsidR="005F738A" w:rsidRDefault="005F738A" w:rsidP="005F738A">
      <w:pPr>
        <w:spacing w:after="0"/>
        <w:ind w:firstLine="600"/>
        <w:jc w:val="both"/>
        <w:rPr>
          <w:rFonts w:ascii="Times New Roman" w:hAnsi="Times New Roman" w:cs="Times New Roman"/>
          <w:sz w:val="28"/>
          <w:szCs w:val="28"/>
          <w:lang w:val="uk-UA"/>
        </w:rPr>
      </w:pPr>
    </w:p>
    <w:p w:rsidR="005F738A" w:rsidRDefault="005F738A" w:rsidP="005F738A">
      <w:pPr>
        <w:spacing w:after="0"/>
        <w:ind w:firstLine="600"/>
        <w:jc w:val="both"/>
        <w:rPr>
          <w:rFonts w:ascii="Times New Roman" w:hAnsi="Times New Roman" w:cs="Times New Roman"/>
          <w:sz w:val="28"/>
          <w:szCs w:val="28"/>
          <w:lang w:val="uk-UA"/>
        </w:rPr>
      </w:pPr>
    </w:p>
    <w:p w:rsidR="005F738A" w:rsidRPr="00907E4D" w:rsidRDefault="005F738A" w:rsidP="005F738A">
      <w:pPr>
        <w:spacing w:after="0"/>
        <w:ind w:firstLine="600"/>
        <w:jc w:val="both"/>
        <w:rPr>
          <w:rFonts w:ascii="Times New Roman" w:hAnsi="Times New Roman" w:cs="Times New Roman"/>
          <w:sz w:val="28"/>
          <w:szCs w:val="28"/>
          <w:lang w:val="uk-UA"/>
        </w:rPr>
      </w:pPr>
      <w:r w:rsidRPr="00907E4D">
        <w:rPr>
          <w:rFonts w:ascii="Times New Roman" w:hAnsi="Times New Roman" w:cs="Times New Roman"/>
          <w:sz w:val="28"/>
          <w:szCs w:val="28"/>
          <w:lang w:val="uk-UA"/>
        </w:rPr>
        <w:t>Завдання опису і посилань на інформаційні джерела в Internet представляє труднощі тому, що інформаційні ресурси можуть з’являтися та зникати дуже швидко. Вимоги до бібліографії для документів на уніфікованих локаторах ресурсів (URL), які використовуються на WWW (або Web) - серверах і в мережі електронної пошти відрізняються залежно від стилю, що застосовується у різних країнах. Для джерел, узятих із мережі Інтернет, необхідно завжди вказувати дату появи конкретного матеріалу або останнього оновлення, зміни, перегляду,  дату вашого доступу до електронного джерела. Дата доступу досить важлива, адже  постійні зміни, оновлення бази даних, відсутність архіву тощо можуть створити різні версії матеріалу або й загалом його відсутність через певний час.</w:t>
      </w:r>
    </w:p>
    <w:p w:rsidR="005F738A" w:rsidRPr="00907E4D" w:rsidRDefault="005F738A" w:rsidP="005F738A">
      <w:pPr>
        <w:tabs>
          <w:tab w:val="left" w:pos="0"/>
        </w:tabs>
        <w:spacing w:after="0"/>
        <w:ind w:firstLine="360"/>
        <w:jc w:val="both"/>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     Електронна адреса має бути повною і правильною (з ідентифікатором шляху доступу – скажімо, </w:t>
      </w:r>
      <w:r w:rsidRPr="00907E4D">
        <w:rPr>
          <w:rFonts w:ascii="Times New Roman" w:hAnsi="Times New Roman" w:cs="Times New Roman"/>
          <w:sz w:val="28"/>
          <w:szCs w:val="28"/>
          <w:lang w:val="en-US"/>
        </w:rPr>
        <w:t>http</w:t>
      </w:r>
      <w:r w:rsidRPr="00907E4D">
        <w:rPr>
          <w:rFonts w:ascii="Times New Roman" w:hAnsi="Times New Roman" w:cs="Times New Roman"/>
          <w:sz w:val="28"/>
          <w:szCs w:val="28"/>
          <w:lang w:val="uk-UA"/>
        </w:rPr>
        <w:t xml:space="preserve">, </w:t>
      </w:r>
      <w:r w:rsidRPr="00907E4D">
        <w:rPr>
          <w:rFonts w:ascii="Times New Roman" w:hAnsi="Times New Roman" w:cs="Times New Roman"/>
          <w:sz w:val="28"/>
          <w:szCs w:val="28"/>
          <w:lang w:val="en-US"/>
        </w:rPr>
        <w:t>ftp</w:t>
      </w:r>
      <w:r w:rsidRPr="00907E4D">
        <w:rPr>
          <w:rFonts w:ascii="Times New Roman" w:hAnsi="Times New Roman" w:cs="Times New Roman"/>
          <w:sz w:val="28"/>
          <w:szCs w:val="28"/>
          <w:lang w:val="uk-UA"/>
        </w:rPr>
        <w:t xml:space="preserve">, </w:t>
      </w:r>
      <w:r w:rsidRPr="00907E4D">
        <w:rPr>
          <w:rFonts w:ascii="Times New Roman" w:hAnsi="Times New Roman" w:cs="Times New Roman"/>
          <w:sz w:val="28"/>
          <w:szCs w:val="28"/>
          <w:lang w:val="en-US"/>
        </w:rPr>
        <w:t>telnet</w:t>
      </w:r>
      <w:r w:rsidRPr="00907E4D">
        <w:rPr>
          <w:rFonts w:ascii="Times New Roman" w:hAnsi="Times New Roman" w:cs="Times New Roman"/>
          <w:sz w:val="28"/>
          <w:szCs w:val="28"/>
          <w:lang w:val="uk-UA"/>
        </w:rPr>
        <w:t>).</w:t>
      </w:r>
    </w:p>
    <w:p w:rsidR="005F738A" w:rsidRPr="00907E4D" w:rsidRDefault="005F738A" w:rsidP="005F738A">
      <w:pPr>
        <w:spacing w:after="0"/>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Обов’язковими елементами бібліографічного опису посилань є: </w:t>
      </w:r>
    </w:p>
    <w:p w:rsidR="005F738A" w:rsidRPr="00907E4D" w:rsidRDefault="005F738A" w:rsidP="005F738A">
      <w:pPr>
        <w:numPr>
          <w:ilvl w:val="0"/>
          <w:numId w:val="9"/>
        </w:numPr>
        <w:spacing w:after="0" w:line="240" w:lineRule="auto"/>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автор(и) електронного документу; </w:t>
      </w:r>
    </w:p>
    <w:p w:rsidR="005F738A" w:rsidRPr="00907E4D" w:rsidRDefault="005F738A" w:rsidP="005F738A">
      <w:pPr>
        <w:numPr>
          <w:ilvl w:val="0"/>
          <w:numId w:val="9"/>
        </w:numPr>
        <w:spacing w:after="0" w:line="240" w:lineRule="auto"/>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 назва документу; </w:t>
      </w:r>
    </w:p>
    <w:p w:rsidR="005F738A" w:rsidRPr="00907E4D" w:rsidRDefault="005F738A" w:rsidP="005F738A">
      <w:pPr>
        <w:numPr>
          <w:ilvl w:val="0"/>
          <w:numId w:val="9"/>
        </w:numPr>
        <w:spacing w:after="0" w:line="240" w:lineRule="auto"/>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дата публікації версії документу; </w:t>
      </w:r>
    </w:p>
    <w:p w:rsidR="005F738A" w:rsidRPr="00907E4D" w:rsidRDefault="005F738A" w:rsidP="005F738A">
      <w:pPr>
        <w:numPr>
          <w:ilvl w:val="0"/>
          <w:numId w:val="9"/>
        </w:numPr>
        <w:spacing w:after="0" w:line="240" w:lineRule="auto"/>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тип документа у квадратних дужках; </w:t>
      </w:r>
    </w:p>
    <w:p w:rsidR="005F738A" w:rsidRPr="00907E4D" w:rsidRDefault="005F738A" w:rsidP="005F738A">
      <w:pPr>
        <w:numPr>
          <w:ilvl w:val="0"/>
          <w:numId w:val="9"/>
        </w:numPr>
        <w:spacing w:after="0" w:line="240" w:lineRule="auto"/>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URL - уніфікований локатор ресурсу (повна електронна адреса ресурсу); </w:t>
      </w:r>
    </w:p>
    <w:p w:rsidR="005F738A" w:rsidRPr="00907E4D" w:rsidRDefault="005F738A" w:rsidP="005F738A">
      <w:pPr>
        <w:numPr>
          <w:ilvl w:val="0"/>
          <w:numId w:val="9"/>
        </w:numPr>
        <w:spacing w:after="0" w:line="240" w:lineRule="auto"/>
        <w:rPr>
          <w:rFonts w:ascii="Times New Roman" w:hAnsi="Times New Roman" w:cs="Times New Roman"/>
          <w:sz w:val="28"/>
          <w:szCs w:val="28"/>
          <w:lang w:val="uk-UA"/>
        </w:rPr>
      </w:pPr>
      <w:r w:rsidRPr="00907E4D">
        <w:rPr>
          <w:rFonts w:ascii="Times New Roman" w:hAnsi="Times New Roman" w:cs="Times New Roman"/>
          <w:sz w:val="28"/>
          <w:szCs w:val="28"/>
          <w:lang w:val="uk-UA"/>
        </w:rPr>
        <w:t>дата перегляду документа;</w:t>
      </w:r>
    </w:p>
    <w:p w:rsidR="005F738A" w:rsidRPr="00907E4D" w:rsidRDefault="005F738A" w:rsidP="005F738A">
      <w:pPr>
        <w:numPr>
          <w:ilvl w:val="0"/>
          <w:numId w:val="9"/>
        </w:numPr>
        <w:spacing w:after="0" w:line="240" w:lineRule="auto"/>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інші дані. </w:t>
      </w:r>
    </w:p>
    <w:p w:rsidR="005F738A" w:rsidRPr="00907E4D" w:rsidRDefault="005F738A" w:rsidP="005F738A">
      <w:pPr>
        <w:spacing w:after="0"/>
        <w:ind w:firstLine="851"/>
        <w:jc w:val="both"/>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Ці елементи друкуються у бібліографічному описі послідовно. Вимоги до кожного з елементів опису є такими: </w:t>
      </w:r>
    </w:p>
    <w:p w:rsidR="005F738A" w:rsidRPr="00907E4D" w:rsidRDefault="005F738A" w:rsidP="005F738A">
      <w:pPr>
        <w:spacing w:after="0"/>
        <w:ind w:firstLine="851"/>
        <w:jc w:val="both"/>
        <w:rPr>
          <w:rFonts w:ascii="Times New Roman" w:hAnsi="Times New Roman" w:cs="Times New Roman"/>
          <w:sz w:val="28"/>
          <w:szCs w:val="28"/>
          <w:lang w:val="uk-UA"/>
        </w:rPr>
      </w:pPr>
      <w:r w:rsidRPr="00907E4D">
        <w:rPr>
          <w:rFonts w:ascii="Times New Roman" w:hAnsi="Times New Roman" w:cs="Times New Roman"/>
          <w:sz w:val="28"/>
          <w:szCs w:val="28"/>
          <w:lang w:val="uk-UA"/>
        </w:rPr>
        <w:t>Автор документу: на початку опису вказуються автори (перший, другий, третій та інші).Замість імені автора можливе використання адреси електронної пошти, якщо немає іншої інформації, яка дозволила б ідентифікувати автора. При цьому не можна вносити ніяких змін в адресі (наприклад, замінювати прописні літери на рядкові). Коли автор відомий під псевдонімом, то вказується адреса його електронної пошти у круглих дужках відразу після псевдоніма. Іншомовні прізвища та ініціали відокремлюються комою.</w:t>
      </w:r>
    </w:p>
    <w:p w:rsidR="005F738A" w:rsidRDefault="005F738A" w:rsidP="005F738A">
      <w:pPr>
        <w:jc w:val="both"/>
        <w:rPr>
          <w:rFonts w:ascii="Times New Roman" w:hAnsi="Times New Roman" w:cs="Times New Roman"/>
          <w:sz w:val="28"/>
          <w:szCs w:val="28"/>
          <w:lang w:val="uk-UA"/>
        </w:rPr>
      </w:pPr>
    </w:p>
    <w:p w:rsidR="005F738A" w:rsidRDefault="005F738A" w:rsidP="005F738A">
      <w:pPr>
        <w:jc w:val="both"/>
        <w:rPr>
          <w:rFonts w:ascii="Times New Roman" w:hAnsi="Times New Roman" w:cs="Times New Roman"/>
          <w:sz w:val="28"/>
          <w:szCs w:val="28"/>
          <w:lang w:val="uk-UA"/>
        </w:rPr>
      </w:pPr>
    </w:p>
    <w:p w:rsidR="005F738A" w:rsidRDefault="005F738A" w:rsidP="005F738A">
      <w:pPr>
        <w:jc w:val="both"/>
        <w:rPr>
          <w:rFonts w:ascii="Times New Roman" w:hAnsi="Times New Roman" w:cs="Times New Roman"/>
          <w:sz w:val="28"/>
          <w:szCs w:val="28"/>
          <w:lang w:val="uk-UA"/>
        </w:rPr>
      </w:pPr>
    </w:p>
    <w:p w:rsidR="005F738A" w:rsidRPr="00907E4D" w:rsidRDefault="005F738A" w:rsidP="005F738A">
      <w:pPr>
        <w:jc w:val="both"/>
        <w:rPr>
          <w:rFonts w:ascii="Times New Roman" w:hAnsi="Times New Roman" w:cs="Times New Roman"/>
          <w:sz w:val="28"/>
          <w:szCs w:val="28"/>
          <w:lang w:val="uk-UA"/>
        </w:rPr>
      </w:pPr>
      <w:r w:rsidRPr="00907E4D">
        <w:rPr>
          <w:rFonts w:ascii="Times New Roman" w:hAnsi="Times New Roman" w:cs="Times New Roman"/>
          <w:sz w:val="28"/>
          <w:szCs w:val="28"/>
          <w:lang w:val="uk-UA"/>
        </w:rPr>
        <w:lastRenderedPageBreak/>
        <w:t xml:space="preserve">Приклад: </w:t>
      </w:r>
    </w:p>
    <w:p w:rsidR="005F738A" w:rsidRPr="00907E4D" w:rsidRDefault="005F738A" w:rsidP="005F738A">
      <w:pPr>
        <w:jc w:val="both"/>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1. Li, X., Crane, N. (1996, September 2). Bibliographic formats for citing electronic information [WWW document]. URL http://www.sessii.at.ua/ edu/ncrane/estyles (2 травня 1999). </w:t>
      </w:r>
    </w:p>
    <w:p w:rsidR="005F738A" w:rsidRPr="00907E4D" w:rsidRDefault="005F738A" w:rsidP="005F738A">
      <w:pPr>
        <w:spacing w:after="0"/>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2. Смольникова И.А. (23 января 1999). Рабочий конспект для внедряющих информационные технологии в школе – Центр “Информационные услуги“ // Письма в emission. offline. – CПбАИО [WWW документ]. URL http://www.sessii.at.ua/ text/school/its.html (18 лютого 1999). </w:t>
      </w:r>
    </w:p>
    <w:p w:rsidR="005F738A" w:rsidRPr="00907E4D" w:rsidRDefault="005F738A" w:rsidP="005F738A">
      <w:pPr>
        <w:spacing w:after="0"/>
        <w:ind w:firstLine="851"/>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Подвійна нахилена праворуч горизонтальна риска (//) підкреслює періодичність надходження листів на сервер. </w:t>
      </w:r>
    </w:p>
    <w:p w:rsidR="005F738A" w:rsidRPr="00907E4D" w:rsidRDefault="005F738A" w:rsidP="005F738A">
      <w:pPr>
        <w:spacing w:after="0"/>
        <w:ind w:firstLine="851"/>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Назва документу: друкується курсивом з великої літери без крапки у кінці. </w:t>
      </w:r>
    </w:p>
    <w:p w:rsidR="005F738A" w:rsidRPr="00907E4D" w:rsidRDefault="005F738A" w:rsidP="005F738A">
      <w:pPr>
        <w:spacing w:after="0"/>
        <w:ind w:firstLine="851"/>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Дата публікації версії документу: </w:t>
      </w:r>
    </w:p>
    <w:p w:rsidR="005F738A" w:rsidRPr="00907E4D" w:rsidRDefault="005F738A" w:rsidP="005F738A">
      <w:pPr>
        <w:jc w:val="both"/>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 друкується у форматі (рік, місяць, день) для англомовних      посилань, у форматі (день, місяць, рік), наприклад (21 лютого 2001) – для російськомовних та україномовних посилань. Після дужок ставиться крапка; </w:t>
      </w:r>
    </w:p>
    <w:p w:rsidR="005F738A" w:rsidRPr="00907E4D" w:rsidRDefault="005F738A" w:rsidP="005F738A">
      <w:pPr>
        <w:jc w:val="both"/>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 посилання на статті у періодичних виданнях, які не модифікуються, повинні мати рік та місяць публікації. Якщо періодичним виданням є журнал, то вказується рік, номер тому, номер журналу, як це робиться за ГОСТ 7.31-84; </w:t>
      </w:r>
    </w:p>
    <w:p w:rsidR="005F738A" w:rsidRPr="00907E4D" w:rsidRDefault="005F738A" w:rsidP="005F738A">
      <w:pPr>
        <w:jc w:val="both"/>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 електронні документи, які не мають інформації щодо дати створення і модифікації, вважаються перевиданням робіт з невідомою датою публікації і посилання оформлюється як (n.d./рік), де рік – це рік отримання доступу до документу, а ”n.d.” – “не має дати”; </w:t>
      </w:r>
    </w:p>
    <w:p w:rsidR="005F738A" w:rsidRPr="00907E4D" w:rsidRDefault="005F738A" w:rsidP="005F738A">
      <w:pPr>
        <w:jc w:val="both"/>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 у посиланнях на документи, які модифікуються з часом, після року вказується місяць та день (якщо є). </w:t>
      </w:r>
    </w:p>
    <w:p w:rsidR="005F738A" w:rsidRPr="00907E4D" w:rsidRDefault="005F738A" w:rsidP="005F738A">
      <w:pPr>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Приклад: </w:t>
      </w:r>
    </w:p>
    <w:p w:rsidR="005F738A" w:rsidRPr="00907E4D" w:rsidRDefault="005F738A" w:rsidP="005F738A">
      <w:pPr>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Wainright, M. (n.d./1995). Citation style for internet sources [WWW document]. URL http://www.sessii.at.ua/users/maw13/citation.html (5 вересня 2000). </w:t>
      </w:r>
    </w:p>
    <w:p w:rsidR="005F738A" w:rsidRPr="00907E4D" w:rsidRDefault="005F738A" w:rsidP="005F738A">
      <w:pPr>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Типи документів: друкуються у квадратних дужках, після яких ставиться крапка: </w:t>
      </w:r>
    </w:p>
    <w:p w:rsidR="005F738A" w:rsidRPr="00907E4D" w:rsidRDefault="005F738A" w:rsidP="005F738A">
      <w:pPr>
        <w:rPr>
          <w:rFonts w:ascii="Times New Roman" w:hAnsi="Times New Roman" w:cs="Times New Roman"/>
          <w:sz w:val="28"/>
          <w:szCs w:val="28"/>
          <w:lang w:val="uk-UA"/>
        </w:rPr>
      </w:pPr>
      <w:r>
        <w:rPr>
          <w:rFonts w:ascii="Times New Roman" w:hAnsi="Times New Roman" w:cs="Times New Roman"/>
          <w:sz w:val="28"/>
          <w:szCs w:val="28"/>
          <w:lang w:val="uk-UA"/>
        </w:rPr>
        <w:t xml:space="preserve">- база даних </w:t>
      </w:r>
      <w:r w:rsidRPr="00907E4D">
        <w:rPr>
          <w:rFonts w:ascii="Times New Roman" w:hAnsi="Times New Roman" w:cs="Times New Roman"/>
          <w:sz w:val="28"/>
          <w:szCs w:val="28"/>
        </w:rPr>
        <w:t>[</w:t>
      </w:r>
      <w:r>
        <w:rPr>
          <w:rFonts w:ascii="Times New Roman" w:hAnsi="Times New Roman" w:cs="Times New Roman"/>
          <w:sz w:val="28"/>
          <w:szCs w:val="28"/>
          <w:lang w:val="uk-UA"/>
        </w:rPr>
        <w:t>Database</w:t>
      </w:r>
      <w:r w:rsidRPr="00907E4D">
        <w:rPr>
          <w:rFonts w:ascii="Times New Roman" w:hAnsi="Times New Roman" w:cs="Times New Roman"/>
          <w:sz w:val="28"/>
          <w:szCs w:val="28"/>
        </w:rPr>
        <w:t>]</w:t>
      </w:r>
      <w:r w:rsidRPr="00907E4D">
        <w:rPr>
          <w:rFonts w:ascii="Times New Roman" w:hAnsi="Times New Roman" w:cs="Times New Roman"/>
          <w:sz w:val="28"/>
          <w:szCs w:val="28"/>
          <w:lang w:val="uk-UA"/>
        </w:rPr>
        <w:t xml:space="preserve">; </w:t>
      </w:r>
    </w:p>
    <w:p w:rsidR="005F738A" w:rsidRPr="00907E4D" w:rsidRDefault="005F738A" w:rsidP="005F738A">
      <w:pPr>
        <w:rPr>
          <w:rFonts w:ascii="Times New Roman" w:hAnsi="Times New Roman" w:cs="Times New Roman"/>
          <w:sz w:val="28"/>
          <w:szCs w:val="28"/>
          <w:lang w:val="uk-UA"/>
        </w:rPr>
      </w:pPr>
      <w:r>
        <w:rPr>
          <w:rFonts w:ascii="Times New Roman" w:hAnsi="Times New Roman" w:cs="Times New Roman"/>
          <w:sz w:val="28"/>
          <w:szCs w:val="28"/>
          <w:lang w:val="uk-UA"/>
        </w:rPr>
        <w:t xml:space="preserve">- FTP-архів </w:t>
      </w:r>
      <w:r w:rsidRPr="00907E4D">
        <w:rPr>
          <w:rFonts w:ascii="Times New Roman" w:hAnsi="Times New Roman" w:cs="Times New Roman"/>
          <w:sz w:val="28"/>
          <w:szCs w:val="28"/>
        </w:rPr>
        <w:t>[</w:t>
      </w:r>
      <w:r>
        <w:rPr>
          <w:rFonts w:ascii="Times New Roman" w:hAnsi="Times New Roman" w:cs="Times New Roman"/>
          <w:sz w:val="28"/>
          <w:szCs w:val="28"/>
          <w:lang w:val="uk-UA"/>
        </w:rPr>
        <w:t>FTP archive</w:t>
      </w:r>
      <w:r w:rsidRPr="00907E4D">
        <w:rPr>
          <w:rFonts w:ascii="Times New Roman" w:hAnsi="Times New Roman" w:cs="Times New Roman"/>
          <w:sz w:val="28"/>
          <w:szCs w:val="28"/>
        </w:rPr>
        <w:t>]</w:t>
      </w:r>
      <w:r w:rsidRPr="00907E4D">
        <w:rPr>
          <w:rFonts w:ascii="Times New Roman" w:hAnsi="Times New Roman" w:cs="Times New Roman"/>
          <w:sz w:val="28"/>
          <w:szCs w:val="28"/>
          <w:lang w:val="uk-UA"/>
        </w:rPr>
        <w:t xml:space="preserve"> - каталог файлової системи з доступом за протоколом FTP; </w:t>
      </w:r>
    </w:p>
    <w:p w:rsidR="005F738A" w:rsidRPr="00907E4D" w:rsidRDefault="005F738A" w:rsidP="005F738A">
      <w:pPr>
        <w:rPr>
          <w:rFonts w:ascii="Times New Roman" w:hAnsi="Times New Roman" w:cs="Times New Roman"/>
          <w:sz w:val="28"/>
          <w:szCs w:val="28"/>
          <w:lang w:val="uk-UA"/>
        </w:rPr>
      </w:pPr>
      <w:r>
        <w:rPr>
          <w:rFonts w:ascii="Times New Roman" w:hAnsi="Times New Roman" w:cs="Times New Roman"/>
          <w:sz w:val="28"/>
          <w:szCs w:val="28"/>
          <w:lang w:val="uk-UA"/>
        </w:rPr>
        <w:t xml:space="preserve">- On-line новини </w:t>
      </w:r>
      <w:r w:rsidRPr="00907E4D">
        <w:rPr>
          <w:rFonts w:ascii="Times New Roman" w:hAnsi="Times New Roman" w:cs="Times New Roman"/>
          <w:sz w:val="28"/>
          <w:szCs w:val="28"/>
          <w:lang w:val="uk-UA"/>
        </w:rPr>
        <w:t>[</w:t>
      </w:r>
      <w:r>
        <w:rPr>
          <w:rFonts w:ascii="Times New Roman" w:hAnsi="Times New Roman" w:cs="Times New Roman"/>
          <w:sz w:val="28"/>
          <w:szCs w:val="28"/>
          <w:lang w:val="uk-UA"/>
        </w:rPr>
        <w:t>On-line news posting</w:t>
      </w:r>
      <w:r w:rsidRPr="00907E4D">
        <w:rPr>
          <w:rFonts w:ascii="Times New Roman" w:hAnsi="Times New Roman" w:cs="Times New Roman"/>
          <w:sz w:val="28"/>
          <w:szCs w:val="28"/>
          <w:lang w:val="uk-UA"/>
        </w:rPr>
        <w:t xml:space="preserve">] - стаття в Usenet або у локальній групі новин; </w:t>
      </w:r>
    </w:p>
    <w:p w:rsidR="005F738A" w:rsidRPr="00907E4D" w:rsidRDefault="005F738A" w:rsidP="005F738A">
      <w:pP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текстовий файл </w:t>
      </w:r>
      <w:r w:rsidRPr="00907E4D">
        <w:rPr>
          <w:rFonts w:ascii="Times New Roman" w:hAnsi="Times New Roman" w:cs="Times New Roman"/>
          <w:sz w:val="28"/>
          <w:szCs w:val="28"/>
        </w:rPr>
        <w:t>[</w:t>
      </w:r>
      <w:r w:rsidRPr="00907E4D">
        <w:rPr>
          <w:rFonts w:ascii="Times New Roman" w:hAnsi="Times New Roman" w:cs="Times New Roman"/>
          <w:sz w:val="28"/>
          <w:szCs w:val="28"/>
          <w:lang w:val="uk-UA"/>
        </w:rPr>
        <w:t>T</w:t>
      </w:r>
      <w:r>
        <w:rPr>
          <w:rFonts w:ascii="Times New Roman" w:hAnsi="Times New Roman" w:cs="Times New Roman"/>
          <w:sz w:val="28"/>
          <w:szCs w:val="28"/>
          <w:lang w:val="uk-UA"/>
        </w:rPr>
        <w:t>ext file</w:t>
      </w:r>
      <w:r w:rsidRPr="00907E4D">
        <w:rPr>
          <w:rFonts w:ascii="Times New Roman" w:hAnsi="Times New Roman" w:cs="Times New Roman"/>
          <w:sz w:val="28"/>
          <w:szCs w:val="28"/>
        </w:rPr>
        <w:t>]</w:t>
      </w:r>
      <w:r w:rsidRPr="00907E4D">
        <w:rPr>
          <w:rFonts w:ascii="Times New Roman" w:hAnsi="Times New Roman" w:cs="Times New Roman"/>
          <w:sz w:val="28"/>
          <w:szCs w:val="28"/>
          <w:lang w:val="uk-UA"/>
        </w:rPr>
        <w:t xml:space="preserve"> - файл з текстом, який можливо прочитати без спеціальної програми, тобто, у будь-якому текстовому редакторі; </w:t>
      </w:r>
    </w:p>
    <w:p w:rsidR="005F738A" w:rsidRPr="00907E4D" w:rsidRDefault="005F738A" w:rsidP="005F738A">
      <w:pPr>
        <w:rPr>
          <w:rFonts w:ascii="Times New Roman" w:hAnsi="Times New Roman" w:cs="Times New Roman"/>
          <w:sz w:val="28"/>
          <w:szCs w:val="28"/>
          <w:lang w:val="uk-UA"/>
        </w:rPr>
      </w:pPr>
      <w:r>
        <w:rPr>
          <w:rFonts w:ascii="Times New Roman" w:hAnsi="Times New Roman" w:cs="Times New Roman"/>
          <w:sz w:val="28"/>
          <w:szCs w:val="28"/>
          <w:lang w:val="uk-UA"/>
        </w:rPr>
        <w:t xml:space="preserve">- WWW-документ </w:t>
      </w:r>
      <w:r w:rsidRPr="00907E4D">
        <w:rPr>
          <w:rFonts w:ascii="Times New Roman" w:hAnsi="Times New Roman" w:cs="Times New Roman"/>
          <w:sz w:val="28"/>
          <w:szCs w:val="28"/>
          <w:lang w:val="uk-UA"/>
        </w:rPr>
        <w:t>[</w:t>
      </w:r>
      <w:r>
        <w:rPr>
          <w:rFonts w:ascii="Times New Roman" w:hAnsi="Times New Roman" w:cs="Times New Roman"/>
          <w:sz w:val="28"/>
          <w:szCs w:val="28"/>
          <w:lang w:val="uk-UA"/>
        </w:rPr>
        <w:t>WWW document</w:t>
      </w:r>
      <w:r w:rsidRPr="00907E4D">
        <w:rPr>
          <w:rFonts w:ascii="Times New Roman" w:hAnsi="Times New Roman" w:cs="Times New Roman"/>
          <w:sz w:val="28"/>
          <w:szCs w:val="28"/>
          <w:lang w:val="uk-UA"/>
        </w:rPr>
        <w:t xml:space="preserve">] - документ HTML, який розташований на Web-сервері і продивляється із використанням спеціальної програми, яка називається Web-браузером. </w:t>
      </w:r>
    </w:p>
    <w:p w:rsidR="005F738A" w:rsidRPr="00907E4D" w:rsidRDefault="005F738A" w:rsidP="005F738A">
      <w:pPr>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Приклади: </w:t>
      </w:r>
    </w:p>
    <w:p w:rsidR="005F738A" w:rsidRPr="00907E4D" w:rsidRDefault="005F738A" w:rsidP="005F738A">
      <w:pPr>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1. Scribe, S. (1997, August 13). Scribe ARA Style reference builder [Computer program/Windows]. URL http://www.sessii.at.ua/ apastyle.htm (27 квітня 2001). </w:t>
      </w:r>
    </w:p>
    <w:p w:rsidR="005F738A" w:rsidRPr="00907E4D" w:rsidRDefault="005F738A" w:rsidP="005F738A">
      <w:pPr>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2. Tent, J. (1995, February 13) Citing e-text summary. Linguist list, 6(210) [On-line serial]. URL http://www.sessii.at.ua/ infosis (17 квітня 2001). </w:t>
      </w:r>
    </w:p>
    <w:p w:rsidR="005F738A" w:rsidRPr="00907E4D" w:rsidRDefault="005F738A" w:rsidP="005F738A">
      <w:pPr>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3. Shakhtarin, E. (1995, April). Операционная система Linux - передовая технология для всех [FTP archive]. URL ftp://www.sessii.at.ua/ pub/os/linux1-win.zip (23 лютого 1997). </w:t>
      </w:r>
    </w:p>
    <w:p w:rsidR="005F738A" w:rsidRPr="00907E4D" w:rsidRDefault="005F738A" w:rsidP="005F738A">
      <w:pPr>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Вимоги до друкування URL: </w:t>
      </w:r>
    </w:p>
    <w:p w:rsidR="005F738A" w:rsidRPr="00907E4D" w:rsidRDefault="005F738A" w:rsidP="005F738A">
      <w:pPr>
        <w:numPr>
          <w:ilvl w:val="0"/>
          <w:numId w:val="10"/>
        </w:numPr>
        <w:spacing w:after="0" w:line="240" w:lineRule="auto"/>
        <w:rPr>
          <w:rFonts w:ascii="Times New Roman" w:hAnsi="Times New Roman" w:cs="Times New Roman"/>
          <w:sz w:val="28"/>
          <w:szCs w:val="28"/>
          <w:lang w:val="uk-UA"/>
        </w:rPr>
      </w:pPr>
      <w:r w:rsidRPr="00907E4D">
        <w:rPr>
          <w:rFonts w:ascii="Times New Roman" w:hAnsi="Times New Roman" w:cs="Times New Roman"/>
          <w:sz w:val="28"/>
          <w:szCs w:val="28"/>
          <w:lang w:val="uk-UA"/>
        </w:rPr>
        <w:t>до і після написання URL йде пробіл,</w:t>
      </w:r>
    </w:p>
    <w:p w:rsidR="005F738A" w:rsidRPr="00907E4D" w:rsidRDefault="005F738A" w:rsidP="005F738A">
      <w:pPr>
        <w:numPr>
          <w:ilvl w:val="0"/>
          <w:numId w:val="10"/>
        </w:numPr>
        <w:spacing w:after="0" w:line="240" w:lineRule="auto"/>
        <w:rPr>
          <w:rFonts w:ascii="Times New Roman" w:hAnsi="Times New Roman" w:cs="Times New Roman"/>
          <w:sz w:val="28"/>
          <w:szCs w:val="28"/>
          <w:lang w:val="uk-UA"/>
        </w:rPr>
      </w:pPr>
      <w:r w:rsidRPr="00907E4D">
        <w:rPr>
          <w:rFonts w:ascii="Times New Roman" w:hAnsi="Times New Roman" w:cs="Times New Roman"/>
          <w:sz w:val="28"/>
          <w:szCs w:val="28"/>
          <w:lang w:val="uk-UA"/>
        </w:rPr>
        <w:t>URL не повинен закінчуватися двокрапкою, крапкою, комою або іншим подібним знаком,</w:t>
      </w:r>
    </w:p>
    <w:p w:rsidR="005F738A" w:rsidRPr="00907E4D" w:rsidRDefault="005F738A" w:rsidP="005F738A">
      <w:pPr>
        <w:numPr>
          <w:ilvl w:val="0"/>
          <w:numId w:val="10"/>
        </w:numPr>
        <w:spacing w:after="0" w:line="240" w:lineRule="auto"/>
        <w:rPr>
          <w:rFonts w:ascii="Times New Roman" w:hAnsi="Times New Roman" w:cs="Times New Roman"/>
          <w:sz w:val="28"/>
          <w:szCs w:val="28"/>
          <w:lang w:val="uk-UA"/>
        </w:rPr>
      </w:pPr>
      <w:r w:rsidRPr="00907E4D">
        <w:rPr>
          <w:rFonts w:ascii="Times New Roman" w:hAnsi="Times New Roman" w:cs="Times New Roman"/>
          <w:sz w:val="28"/>
          <w:szCs w:val="28"/>
          <w:lang w:val="uk-UA"/>
        </w:rPr>
        <w:t>довгий URL може бути перенесеним  на інший рядок. В такому випадку URL розбивається символом (“/“) без пробілу, який повинен бути останнім символом у першій строці. Бажано друкувати адресу URL в один рядок для запобігання помилок.</w:t>
      </w:r>
    </w:p>
    <w:p w:rsidR="005F738A" w:rsidRPr="00907E4D" w:rsidRDefault="005F738A" w:rsidP="005F738A">
      <w:pPr>
        <w:ind w:firstLine="600"/>
        <w:rPr>
          <w:rFonts w:ascii="Times New Roman" w:hAnsi="Times New Roman" w:cs="Times New Roman"/>
          <w:sz w:val="28"/>
          <w:szCs w:val="28"/>
          <w:lang w:val="uk-UA"/>
        </w:rPr>
      </w:pPr>
      <w:r w:rsidRPr="00907E4D">
        <w:rPr>
          <w:rFonts w:ascii="Times New Roman" w:hAnsi="Times New Roman" w:cs="Times New Roman"/>
          <w:sz w:val="28"/>
          <w:szCs w:val="28"/>
          <w:lang w:val="uk-UA"/>
        </w:rPr>
        <w:t>Дата перегляду документу: друкується у круглих дужках у форматі (день, місяць, рік) українською мовою, наприклад, (31 травня 2001).</w:t>
      </w:r>
    </w:p>
    <w:p w:rsidR="005F738A" w:rsidRPr="00907E4D" w:rsidRDefault="005F738A" w:rsidP="005F738A">
      <w:pPr>
        <w:ind w:firstLine="540"/>
        <w:jc w:val="both"/>
        <w:rPr>
          <w:rFonts w:ascii="Times New Roman" w:hAnsi="Times New Roman" w:cs="Times New Roman"/>
          <w:sz w:val="28"/>
          <w:szCs w:val="28"/>
          <w:lang w:val="uk-UA"/>
        </w:rPr>
      </w:pPr>
      <w:r w:rsidRPr="00907E4D">
        <w:rPr>
          <w:rFonts w:ascii="Times New Roman" w:hAnsi="Times New Roman" w:cs="Times New Roman"/>
          <w:sz w:val="28"/>
          <w:szCs w:val="28"/>
          <w:lang w:val="uk-UA"/>
        </w:rPr>
        <w:t>Якщо документ отримано електронною поштою, то його опис  включає автора, його адресу, дату відправлення документу, тему, тип документу, дату отримання повідомлення.</w:t>
      </w:r>
    </w:p>
    <w:p w:rsidR="005F738A" w:rsidRPr="00907E4D" w:rsidRDefault="005F738A" w:rsidP="005F738A">
      <w:pPr>
        <w:ind w:firstLine="600"/>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Адреса електронної пошти друкується у дужках &lt;  &gt;. </w:t>
      </w:r>
    </w:p>
    <w:p w:rsidR="005F738A" w:rsidRPr="00907E4D" w:rsidRDefault="005F738A" w:rsidP="005F738A">
      <w:pPr>
        <w:rPr>
          <w:rFonts w:ascii="Times New Roman" w:hAnsi="Times New Roman" w:cs="Times New Roman"/>
          <w:sz w:val="28"/>
          <w:szCs w:val="28"/>
          <w:lang w:val="uk-UA"/>
        </w:rPr>
      </w:pPr>
      <w:r w:rsidRPr="00907E4D">
        <w:rPr>
          <w:rFonts w:ascii="Times New Roman" w:hAnsi="Times New Roman" w:cs="Times New Roman"/>
          <w:sz w:val="28"/>
          <w:szCs w:val="28"/>
          <w:lang w:val="uk-UA"/>
        </w:rPr>
        <w:t xml:space="preserve">Приклад: </w:t>
      </w:r>
    </w:p>
    <w:p w:rsidR="005F738A" w:rsidRPr="00907E4D" w:rsidRDefault="005F738A" w:rsidP="005F738A">
      <w:pPr>
        <w:rPr>
          <w:rFonts w:ascii="Times New Roman" w:hAnsi="Times New Roman" w:cs="Times New Roman"/>
          <w:sz w:val="28"/>
          <w:szCs w:val="28"/>
          <w:lang w:val="uk-UA"/>
        </w:rPr>
      </w:pPr>
      <w:r w:rsidRPr="00907E4D">
        <w:rPr>
          <w:rFonts w:ascii="Times New Roman" w:hAnsi="Times New Roman" w:cs="Times New Roman"/>
          <w:sz w:val="28"/>
          <w:szCs w:val="28"/>
          <w:lang w:val="uk-UA"/>
        </w:rPr>
        <w:t>German, C. &lt;germannc@mscd.edu&gt; Our projects [</w:t>
      </w:r>
      <w:r>
        <w:rPr>
          <w:rFonts w:ascii="Times New Roman" w:hAnsi="Times New Roman" w:cs="Times New Roman"/>
          <w:sz w:val="28"/>
          <w:szCs w:val="28"/>
          <w:lang w:val="uk-UA"/>
        </w:rPr>
        <w:t>Особиста</w:t>
      </w:r>
      <w:r w:rsidRPr="00907E4D">
        <w:rPr>
          <w:rFonts w:ascii="Times New Roman" w:hAnsi="Times New Roman" w:cs="Times New Roman"/>
          <w:sz w:val="28"/>
          <w:szCs w:val="28"/>
          <w:lang w:val="uk-UA"/>
        </w:rPr>
        <w:t xml:space="preserve"> переписка]. (5 лютого 1999).</w:t>
      </w:r>
    </w:p>
    <w:p w:rsidR="005F738A" w:rsidRDefault="005F738A" w:rsidP="005F738A">
      <w:pPr>
        <w:rPr>
          <w:lang w:val="uk-UA"/>
        </w:rPr>
      </w:pPr>
    </w:p>
    <w:p w:rsidR="008204E5" w:rsidRDefault="008204E5" w:rsidP="005F738A">
      <w:pPr>
        <w:rPr>
          <w:lang w:val="uk-UA"/>
        </w:rPr>
      </w:pPr>
    </w:p>
    <w:p w:rsidR="008204E5" w:rsidRDefault="008204E5" w:rsidP="005F738A">
      <w:pPr>
        <w:rPr>
          <w:lang w:val="uk-UA"/>
        </w:rPr>
      </w:pPr>
    </w:p>
    <w:p w:rsidR="008204E5" w:rsidRDefault="008204E5" w:rsidP="008204E5">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 xml:space="preserve">                                                                                                                    Додаток 5</w:t>
      </w:r>
    </w:p>
    <w:p w:rsidR="008204E5" w:rsidRPr="008204E5" w:rsidRDefault="008204E5" w:rsidP="008204E5">
      <w:pPr>
        <w:spacing w:after="0" w:line="240" w:lineRule="auto"/>
        <w:jc w:val="center"/>
        <w:rPr>
          <w:rFonts w:ascii="Times New Roman" w:hAnsi="Times New Roman"/>
          <w:b/>
          <w:sz w:val="28"/>
          <w:szCs w:val="28"/>
          <w:lang w:val="uk-UA"/>
        </w:rPr>
      </w:pPr>
      <w:r w:rsidRPr="008204E5">
        <w:rPr>
          <w:rFonts w:ascii="Times New Roman" w:hAnsi="Times New Roman"/>
          <w:b/>
          <w:sz w:val="28"/>
          <w:szCs w:val="28"/>
          <w:lang w:val="uk-UA"/>
        </w:rPr>
        <w:t>Тези науково-дослідницької роботи на тему:</w:t>
      </w:r>
    </w:p>
    <w:p w:rsidR="008204E5" w:rsidRPr="008204E5" w:rsidRDefault="008204E5" w:rsidP="008204E5">
      <w:pPr>
        <w:spacing w:after="0" w:line="240" w:lineRule="auto"/>
        <w:jc w:val="center"/>
        <w:rPr>
          <w:rFonts w:ascii="Times New Roman" w:hAnsi="Times New Roman"/>
          <w:b/>
          <w:sz w:val="28"/>
          <w:szCs w:val="28"/>
          <w:lang w:val="uk-UA"/>
        </w:rPr>
      </w:pPr>
    </w:p>
    <w:p w:rsidR="008204E5" w:rsidRPr="008204E5" w:rsidRDefault="008204E5" w:rsidP="008204E5">
      <w:pPr>
        <w:spacing w:after="0" w:line="240" w:lineRule="auto"/>
        <w:jc w:val="center"/>
        <w:rPr>
          <w:rFonts w:ascii="Times New Roman" w:hAnsi="Times New Roman"/>
          <w:b/>
          <w:sz w:val="28"/>
          <w:szCs w:val="28"/>
        </w:rPr>
      </w:pPr>
      <w:r w:rsidRPr="008204E5">
        <w:rPr>
          <w:rFonts w:ascii="Times New Roman" w:hAnsi="Times New Roman"/>
          <w:b/>
          <w:sz w:val="28"/>
          <w:szCs w:val="28"/>
        </w:rPr>
        <w:t xml:space="preserve">Екологічне дослідження території школи № 16 </w:t>
      </w:r>
    </w:p>
    <w:p w:rsidR="008204E5" w:rsidRPr="008204E5" w:rsidRDefault="008204E5" w:rsidP="008204E5">
      <w:pPr>
        <w:spacing w:after="0" w:line="240" w:lineRule="auto"/>
        <w:jc w:val="center"/>
        <w:rPr>
          <w:rFonts w:ascii="Times New Roman" w:hAnsi="Times New Roman"/>
          <w:b/>
          <w:sz w:val="28"/>
          <w:szCs w:val="28"/>
        </w:rPr>
      </w:pPr>
      <w:r w:rsidRPr="008204E5">
        <w:rPr>
          <w:rFonts w:ascii="Times New Roman" w:hAnsi="Times New Roman"/>
          <w:b/>
          <w:sz w:val="28"/>
          <w:szCs w:val="28"/>
        </w:rPr>
        <w:t>м. Івано-Франківська</w:t>
      </w:r>
    </w:p>
    <w:p w:rsidR="008204E5" w:rsidRDefault="008204E5" w:rsidP="008204E5">
      <w:pPr>
        <w:spacing w:after="0" w:line="240" w:lineRule="auto"/>
        <w:jc w:val="both"/>
        <w:rPr>
          <w:rFonts w:ascii="Times New Roman" w:hAnsi="Times New Roman"/>
          <w:b/>
          <w:sz w:val="28"/>
          <w:szCs w:val="28"/>
          <w:lang w:val="uk-UA"/>
        </w:rPr>
      </w:pPr>
    </w:p>
    <w:p w:rsidR="008204E5" w:rsidRPr="008204E5" w:rsidRDefault="008204E5" w:rsidP="008204E5">
      <w:pPr>
        <w:spacing w:after="0" w:line="240" w:lineRule="auto"/>
        <w:jc w:val="both"/>
        <w:rPr>
          <w:rFonts w:ascii="Times New Roman" w:hAnsi="Times New Roman"/>
          <w:sz w:val="28"/>
          <w:szCs w:val="28"/>
          <w:lang w:val="uk-UA"/>
        </w:rPr>
      </w:pPr>
      <w:r w:rsidRPr="008204E5">
        <w:rPr>
          <w:rFonts w:ascii="Times New Roman" w:hAnsi="Times New Roman"/>
          <w:b/>
          <w:sz w:val="28"/>
          <w:szCs w:val="28"/>
          <w:lang w:val="uk-UA"/>
        </w:rPr>
        <w:t>Прусак Ольга</w:t>
      </w:r>
      <w:r w:rsidRPr="008204E5">
        <w:rPr>
          <w:rFonts w:ascii="Times New Roman" w:hAnsi="Times New Roman"/>
          <w:sz w:val="28"/>
          <w:szCs w:val="28"/>
          <w:lang w:val="uk-UA"/>
        </w:rPr>
        <w:t xml:space="preserve"> – учениця 11 класу Івано-Франківської ЗОШ І-ІІІ ст. №16, вихованка гуртка «Ботаніки-рослинники» Івано-Франківської міської дитячої екологічної станції Івано-Франківської міської ради.</w:t>
      </w:r>
    </w:p>
    <w:p w:rsidR="008204E5" w:rsidRPr="008204E5" w:rsidRDefault="008204E5" w:rsidP="008204E5">
      <w:pPr>
        <w:spacing w:line="240" w:lineRule="auto"/>
        <w:jc w:val="both"/>
        <w:rPr>
          <w:rFonts w:ascii="Times New Roman" w:hAnsi="Times New Roman"/>
          <w:sz w:val="28"/>
          <w:szCs w:val="28"/>
          <w:lang w:val="uk-UA"/>
        </w:rPr>
      </w:pPr>
      <w:r w:rsidRPr="008204E5">
        <w:rPr>
          <w:rFonts w:ascii="Times New Roman" w:hAnsi="Times New Roman"/>
          <w:b/>
          <w:sz w:val="28"/>
          <w:szCs w:val="28"/>
          <w:lang w:val="uk-UA"/>
        </w:rPr>
        <w:t>Наукові керівники:</w:t>
      </w:r>
      <w:r w:rsidRPr="008204E5">
        <w:rPr>
          <w:rFonts w:ascii="Times New Roman" w:hAnsi="Times New Roman"/>
          <w:sz w:val="28"/>
          <w:szCs w:val="28"/>
          <w:lang w:val="uk-UA"/>
        </w:rPr>
        <w:t xml:space="preserve"> Васильчишин Богданна Богданівна, керівник гуртка «Екологи» Івано-Франківської міської дитячої екологічної станції Івано-Франківської міської ради, Римар Віра Олексіївна, вчитель географії ЗОШ І-ІІІ ст. №16 Івано-Франківської міської ради</w:t>
      </w:r>
    </w:p>
    <w:p w:rsidR="008204E5" w:rsidRPr="008204E5" w:rsidRDefault="008204E5" w:rsidP="008204E5">
      <w:pPr>
        <w:spacing w:after="0" w:line="240" w:lineRule="auto"/>
        <w:ind w:firstLine="708"/>
        <w:jc w:val="both"/>
        <w:rPr>
          <w:rFonts w:ascii="Times New Roman" w:hAnsi="Times New Roman"/>
          <w:sz w:val="28"/>
          <w:szCs w:val="28"/>
          <w:lang w:val="uk-UA"/>
        </w:rPr>
      </w:pPr>
    </w:p>
    <w:p w:rsidR="008204E5" w:rsidRPr="008204E5" w:rsidRDefault="008204E5" w:rsidP="008204E5">
      <w:pPr>
        <w:pStyle w:val="ac"/>
        <w:ind w:left="0"/>
        <w:rPr>
          <w:sz w:val="28"/>
          <w:szCs w:val="28"/>
        </w:rPr>
      </w:pPr>
      <w:r w:rsidRPr="008204E5">
        <w:rPr>
          <w:b/>
          <w:bCs/>
          <w:i/>
          <w:sz w:val="28"/>
          <w:szCs w:val="28"/>
        </w:rPr>
        <w:t>Мета дослідження:</w:t>
      </w:r>
      <w:r w:rsidRPr="008204E5">
        <w:rPr>
          <w:b/>
          <w:bCs/>
          <w:sz w:val="28"/>
          <w:szCs w:val="28"/>
        </w:rPr>
        <w:t xml:space="preserve"> </w:t>
      </w:r>
      <w:r w:rsidRPr="008204E5">
        <w:rPr>
          <w:sz w:val="28"/>
          <w:szCs w:val="28"/>
        </w:rPr>
        <w:t>дослідити екологічний стан території школи і знайти реальний шлях для його поліпшення.</w:t>
      </w:r>
      <w:r w:rsidRPr="008204E5">
        <w:rPr>
          <w:b/>
          <w:bCs/>
          <w:sz w:val="28"/>
          <w:szCs w:val="28"/>
        </w:rPr>
        <w:t xml:space="preserve"> </w:t>
      </w:r>
    </w:p>
    <w:p w:rsidR="008204E5" w:rsidRPr="008204E5" w:rsidRDefault="008204E5" w:rsidP="008204E5">
      <w:pPr>
        <w:pStyle w:val="ac"/>
        <w:ind w:left="0" w:firstLine="708"/>
        <w:rPr>
          <w:b/>
          <w:bCs/>
          <w:i/>
          <w:sz w:val="28"/>
          <w:szCs w:val="28"/>
        </w:rPr>
      </w:pPr>
      <w:r w:rsidRPr="008204E5">
        <w:rPr>
          <w:b/>
          <w:bCs/>
          <w:i/>
          <w:sz w:val="28"/>
          <w:szCs w:val="28"/>
        </w:rPr>
        <w:t xml:space="preserve">Завдання роботи: </w:t>
      </w:r>
    </w:p>
    <w:p w:rsidR="008204E5" w:rsidRPr="008204E5" w:rsidRDefault="008204E5" w:rsidP="008204E5">
      <w:pPr>
        <w:pStyle w:val="ac"/>
        <w:numPr>
          <w:ilvl w:val="0"/>
          <w:numId w:val="15"/>
        </w:numPr>
        <w:rPr>
          <w:bCs/>
          <w:sz w:val="28"/>
          <w:szCs w:val="28"/>
        </w:rPr>
      </w:pPr>
      <w:r w:rsidRPr="008204E5">
        <w:rPr>
          <w:bCs/>
          <w:sz w:val="28"/>
          <w:szCs w:val="28"/>
        </w:rPr>
        <w:t>провести огляд літературних джерел згідно мети дослідження;</w:t>
      </w:r>
    </w:p>
    <w:p w:rsidR="008204E5" w:rsidRPr="008204E5" w:rsidRDefault="008204E5" w:rsidP="008204E5">
      <w:pPr>
        <w:pStyle w:val="ac"/>
        <w:numPr>
          <w:ilvl w:val="0"/>
          <w:numId w:val="15"/>
        </w:numPr>
        <w:rPr>
          <w:bCs/>
          <w:sz w:val="28"/>
          <w:szCs w:val="28"/>
        </w:rPr>
      </w:pPr>
      <w:r w:rsidRPr="008204E5">
        <w:rPr>
          <w:bCs/>
          <w:sz w:val="28"/>
          <w:szCs w:val="28"/>
        </w:rPr>
        <w:t>вивчити планування пришкільної ділянки та її відповідність санітарно-гігієнічним нормам;</w:t>
      </w:r>
    </w:p>
    <w:p w:rsidR="008204E5" w:rsidRPr="008204E5" w:rsidRDefault="008204E5" w:rsidP="008204E5">
      <w:pPr>
        <w:pStyle w:val="ac"/>
        <w:numPr>
          <w:ilvl w:val="0"/>
          <w:numId w:val="15"/>
        </w:numPr>
        <w:rPr>
          <w:bCs/>
          <w:sz w:val="28"/>
          <w:szCs w:val="28"/>
        </w:rPr>
      </w:pPr>
      <w:r w:rsidRPr="008204E5">
        <w:rPr>
          <w:bCs/>
          <w:sz w:val="28"/>
          <w:szCs w:val="28"/>
        </w:rPr>
        <w:t>визначення зеленої захисної зони пришкільної ділянки;</w:t>
      </w:r>
    </w:p>
    <w:p w:rsidR="008204E5" w:rsidRPr="008204E5" w:rsidRDefault="008204E5" w:rsidP="008204E5">
      <w:pPr>
        <w:pStyle w:val="ac"/>
        <w:numPr>
          <w:ilvl w:val="0"/>
          <w:numId w:val="15"/>
        </w:numPr>
        <w:rPr>
          <w:sz w:val="28"/>
          <w:szCs w:val="28"/>
        </w:rPr>
      </w:pPr>
      <w:r w:rsidRPr="008204E5">
        <w:rPr>
          <w:sz w:val="28"/>
          <w:szCs w:val="28"/>
        </w:rPr>
        <w:t>визначення видового вкладу рослинності ділянки;</w:t>
      </w:r>
    </w:p>
    <w:p w:rsidR="008204E5" w:rsidRPr="008204E5" w:rsidRDefault="008204E5" w:rsidP="008204E5">
      <w:pPr>
        <w:pStyle w:val="ac"/>
        <w:numPr>
          <w:ilvl w:val="0"/>
          <w:numId w:val="15"/>
        </w:numPr>
        <w:rPr>
          <w:bCs/>
          <w:sz w:val="28"/>
          <w:szCs w:val="28"/>
        </w:rPr>
      </w:pPr>
      <w:r w:rsidRPr="008204E5">
        <w:rPr>
          <w:sz w:val="28"/>
          <w:szCs w:val="28"/>
        </w:rPr>
        <w:t>визначення запиленості повітря в різних місцях пришкільної          території;</w:t>
      </w:r>
    </w:p>
    <w:p w:rsidR="008204E5" w:rsidRPr="008204E5" w:rsidRDefault="008204E5" w:rsidP="008204E5">
      <w:pPr>
        <w:pStyle w:val="ac"/>
        <w:numPr>
          <w:ilvl w:val="0"/>
          <w:numId w:val="15"/>
        </w:numPr>
        <w:rPr>
          <w:sz w:val="28"/>
          <w:szCs w:val="28"/>
        </w:rPr>
      </w:pPr>
      <w:r w:rsidRPr="008204E5">
        <w:rPr>
          <w:sz w:val="28"/>
          <w:szCs w:val="28"/>
        </w:rPr>
        <w:t>визначення кількості дерев, необхідних для відновлення кисню;</w:t>
      </w:r>
    </w:p>
    <w:p w:rsidR="008204E5" w:rsidRPr="008204E5" w:rsidRDefault="008204E5" w:rsidP="008204E5">
      <w:pPr>
        <w:pStyle w:val="ac"/>
        <w:numPr>
          <w:ilvl w:val="0"/>
          <w:numId w:val="15"/>
        </w:numPr>
        <w:rPr>
          <w:sz w:val="28"/>
          <w:szCs w:val="28"/>
        </w:rPr>
      </w:pPr>
      <w:r w:rsidRPr="008204E5">
        <w:rPr>
          <w:sz w:val="28"/>
          <w:szCs w:val="28"/>
        </w:rPr>
        <w:t>визначення шумового забруднення в межах пришкільної ділянки.</w:t>
      </w:r>
    </w:p>
    <w:p w:rsidR="008204E5" w:rsidRPr="008204E5" w:rsidRDefault="008204E5" w:rsidP="008204E5">
      <w:pPr>
        <w:shd w:val="clear" w:color="auto" w:fill="FFFFFF"/>
        <w:spacing w:after="0" w:line="240" w:lineRule="auto"/>
        <w:ind w:left="10" w:right="14" w:firstLine="698"/>
        <w:jc w:val="both"/>
        <w:rPr>
          <w:rFonts w:ascii="Times New Roman" w:hAnsi="Times New Roman"/>
          <w:sz w:val="28"/>
          <w:szCs w:val="28"/>
          <w:lang w:val="uk-UA"/>
        </w:rPr>
      </w:pPr>
      <w:r w:rsidRPr="008204E5">
        <w:rPr>
          <w:rFonts w:ascii="Times New Roman" w:hAnsi="Times New Roman"/>
          <w:sz w:val="28"/>
          <w:szCs w:val="28"/>
          <w:lang w:val="uk-UA"/>
        </w:rPr>
        <w:t>Актуальність</w:t>
      </w:r>
      <w:r w:rsidRPr="008204E5">
        <w:rPr>
          <w:rFonts w:ascii="Times New Roman" w:hAnsi="Times New Roman"/>
          <w:b/>
          <w:sz w:val="28"/>
          <w:szCs w:val="28"/>
          <w:lang w:val="uk-UA"/>
        </w:rPr>
        <w:t>:</w:t>
      </w:r>
      <w:r w:rsidRPr="008204E5">
        <w:rPr>
          <w:rFonts w:ascii="Times New Roman" w:hAnsi="Times New Roman"/>
          <w:sz w:val="28"/>
          <w:szCs w:val="28"/>
          <w:lang w:val="uk-UA"/>
        </w:rPr>
        <w:t xml:space="preserve"> для проведення екологічного дослідження території ми невипадково вибрали ділянку школи. Це об’єкт з високими вимогами до якості довкілля.</w:t>
      </w:r>
    </w:p>
    <w:p w:rsidR="008204E5" w:rsidRPr="008204E5" w:rsidRDefault="008204E5" w:rsidP="008204E5">
      <w:pPr>
        <w:spacing w:after="0" w:line="240" w:lineRule="auto"/>
        <w:ind w:firstLine="708"/>
        <w:jc w:val="both"/>
        <w:rPr>
          <w:rFonts w:ascii="Times New Roman" w:hAnsi="Times New Roman"/>
          <w:sz w:val="28"/>
          <w:szCs w:val="28"/>
          <w:lang w:val="uk-UA"/>
        </w:rPr>
      </w:pPr>
      <w:r w:rsidRPr="008204E5">
        <w:rPr>
          <w:rFonts w:ascii="Times New Roman" w:hAnsi="Times New Roman"/>
          <w:sz w:val="28"/>
          <w:szCs w:val="28"/>
          <w:lang w:val="uk-UA"/>
        </w:rPr>
        <w:t>В ході роботи встановили:</w:t>
      </w:r>
    </w:p>
    <w:p w:rsidR="008204E5" w:rsidRPr="008204E5" w:rsidRDefault="008204E5" w:rsidP="008204E5">
      <w:pPr>
        <w:spacing w:after="0" w:line="240" w:lineRule="auto"/>
        <w:ind w:firstLine="708"/>
        <w:jc w:val="both"/>
        <w:rPr>
          <w:rFonts w:ascii="Times New Roman" w:hAnsi="Times New Roman"/>
          <w:sz w:val="28"/>
          <w:szCs w:val="28"/>
          <w:lang w:val="uk-UA"/>
        </w:rPr>
      </w:pPr>
      <w:r w:rsidRPr="008204E5">
        <w:rPr>
          <w:rFonts w:ascii="Times New Roman" w:hAnsi="Times New Roman"/>
          <w:sz w:val="28"/>
          <w:szCs w:val="28"/>
          <w:lang w:val="uk-UA"/>
        </w:rPr>
        <w:t xml:space="preserve">1.  Планування пришкільної ділянки не повністю відповідає санітарно-гігієнічним нормам. </w:t>
      </w:r>
      <w:r w:rsidRPr="008204E5">
        <w:rPr>
          <w:rFonts w:ascii="Times New Roman" w:hAnsi="Times New Roman"/>
          <w:bCs/>
          <w:iCs/>
          <w:spacing w:val="-1"/>
          <w:sz w:val="28"/>
          <w:szCs w:val="28"/>
          <w:lang w:val="uk-UA"/>
        </w:rPr>
        <w:t>Спортивний майданчик розміщений у глибині ділянки, але не відділений від вікон учбового приміщення смугою зелених насаджень;</w:t>
      </w:r>
    </w:p>
    <w:p w:rsidR="008204E5" w:rsidRPr="008204E5" w:rsidRDefault="008204E5" w:rsidP="008204E5">
      <w:pPr>
        <w:shd w:val="clear" w:color="auto" w:fill="FFFFFF"/>
        <w:spacing w:after="0" w:line="240" w:lineRule="auto"/>
        <w:ind w:right="28" w:firstLine="720"/>
        <w:jc w:val="both"/>
        <w:rPr>
          <w:rFonts w:ascii="Times New Roman" w:hAnsi="Times New Roman"/>
          <w:bCs/>
          <w:iCs/>
          <w:spacing w:val="-1"/>
          <w:sz w:val="28"/>
          <w:szCs w:val="28"/>
          <w:lang w:val="uk-UA"/>
        </w:rPr>
      </w:pPr>
      <w:r w:rsidRPr="008204E5">
        <w:rPr>
          <w:rFonts w:ascii="Times New Roman" w:hAnsi="Times New Roman"/>
          <w:sz w:val="28"/>
          <w:szCs w:val="28"/>
          <w:lang w:val="uk-UA"/>
        </w:rPr>
        <w:t xml:space="preserve">2. </w:t>
      </w:r>
      <w:r w:rsidRPr="008204E5">
        <w:rPr>
          <w:rFonts w:ascii="Times New Roman" w:hAnsi="Times New Roman"/>
          <w:bCs/>
          <w:iCs/>
          <w:spacing w:val="-1"/>
          <w:sz w:val="28"/>
          <w:szCs w:val="28"/>
          <w:lang w:val="uk-UA"/>
        </w:rPr>
        <w:t>Захисна смуга з дерев і кущів з боку автомагістралі відповідає нормам, а на межі території захисна смуга місцями відсутня</w:t>
      </w:r>
      <w:r w:rsidRPr="008204E5">
        <w:rPr>
          <w:rFonts w:ascii="Times New Roman" w:hAnsi="Times New Roman"/>
          <w:sz w:val="28"/>
          <w:szCs w:val="28"/>
          <w:lang w:val="uk-UA"/>
        </w:rPr>
        <w:t xml:space="preserve">; </w:t>
      </w:r>
    </w:p>
    <w:p w:rsidR="008204E5" w:rsidRPr="008204E5" w:rsidRDefault="008204E5" w:rsidP="008204E5">
      <w:pPr>
        <w:shd w:val="clear" w:color="auto" w:fill="FFFFFF"/>
        <w:tabs>
          <w:tab w:val="left" w:pos="-142"/>
        </w:tabs>
        <w:spacing w:after="0" w:line="240" w:lineRule="auto"/>
        <w:jc w:val="both"/>
        <w:rPr>
          <w:rFonts w:ascii="Times New Roman" w:hAnsi="Times New Roman"/>
          <w:sz w:val="28"/>
          <w:szCs w:val="28"/>
          <w:lang w:val="uk-UA"/>
        </w:rPr>
      </w:pPr>
      <w:r w:rsidRPr="008204E5">
        <w:rPr>
          <w:rFonts w:ascii="Times New Roman" w:hAnsi="Times New Roman"/>
          <w:sz w:val="28"/>
          <w:szCs w:val="28"/>
          <w:lang w:val="uk-UA"/>
        </w:rPr>
        <w:tab/>
        <w:t>3. Забрудненість листя рослин знижується від автомагістралі та житлових будинків в глиб зеленої зони;</w:t>
      </w:r>
    </w:p>
    <w:p w:rsidR="008204E5" w:rsidRPr="008204E5" w:rsidRDefault="008204E5" w:rsidP="008204E5">
      <w:pPr>
        <w:shd w:val="clear" w:color="auto" w:fill="FFFFFF"/>
        <w:tabs>
          <w:tab w:val="left" w:pos="-142"/>
        </w:tabs>
        <w:spacing w:after="0" w:line="240" w:lineRule="auto"/>
        <w:jc w:val="both"/>
        <w:rPr>
          <w:rFonts w:ascii="Times New Roman" w:hAnsi="Times New Roman"/>
          <w:sz w:val="28"/>
          <w:szCs w:val="28"/>
          <w:lang w:val="uk-UA"/>
        </w:rPr>
      </w:pPr>
      <w:r w:rsidRPr="008204E5">
        <w:rPr>
          <w:rFonts w:ascii="Times New Roman" w:hAnsi="Times New Roman"/>
          <w:sz w:val="28"/>
          <w:szCs w:val="28"/>
          <w:lang w:val="uk-UA"/>
        </w:rPr>
        <w:tab/>
        <w:t xml:space="preserve">4. Газони, клумби і дерева в належному стані. Мала кількість деревних рослин, які стійкі до забруднення повітря і  які є добрими поглиначами свинцю. Недостатня кількість </w:t>
      </w:r>
      <w:r w:rsidRPr="008204E5">
        <w:rPr>
          <w:rFonts w:ascii="Times New Roman" w:hAnsi="Times New Roman"/>
          <w:bCs/>
          <w:iCs/>
          <w:spacing w:val="-1"/>
          <w:sz w:val="28"/>
          <w:szCs w:val="28"/>
          <w:lang w:val="uk-UA"/>
        </w:rPr>
        <w:t>дерев, необхідних для відновлення кисню;</w:t>
      </w:r>
    </w:p>
    <w:p w:rsidR="008204E5" w:rsidRPr="008204E5" w:rsidRDefault="008204E5" w:rsidP="008204E5">
      <w:pPr>
        <w:shd w:val="clear" w:color="auto" w:fill="FFFFFF"/>
        <w:tabs>
          <w:tab w:val="left" w:pos="-142"/>
        </w:tabs>
        <w:spacing w:after="0" w:line="240" w:lineRule="auto"/>
        <w:jc w:val="both"/>
        <w:rPr>
          <w:rFonts w:ascii="Times New Roman" w:hAnsi="Times New Roman"/>
          <w:sz w:val="28"/>
          <w:szCs w:val="28"/>
          <w:lang w:val="uk-UA"/>
        </w:rPr>
      </w:pPr>
      <w:r w:rsidRPr="008204E5">
        <w:rPr>
          <w:rFonts w:ascii="Times New Roman" w:hAnsi="Times New Roman"/>
          <w:sz w:val="28"/>
          <w:szCs w:val="28"/>
          <w:lang w:val="uk-UA"/>
        </w:rPr>
        <w:tab/>
        <w:t>5.  Еквівалентний рівень звукового тиску в межах допустимих норм.</w:t>
      </w:r>
    </w:p>
    <w:p w:rsidR="008204E5" w:rsidRPr="008204E5" w:rsidRDefault="008204E5" w:rsidP="008204E5">
      <w:pPr>
        <w:spacing w:after="0" w:line="240" w:lineRule="auto"/>
        <w:ind w:firstLine="708"/>
        <w:jc w:val="both"/>
        <w:rPr>
          <w:rFonts w:ascii="Times New Roman" w:hAnsi="Times New Roman"/>
          <w:sz w:val="28"/>
          <w:szCs w:val="28"/>
          <w:lang w:val="uk-UA"/>
        </w:rPr>
      </w:pPr>
      <w:r w:rsidRPr="008204E5">
        <w:rPr>
          <w:rFonts w:ascii="Times New Roman" w:hAnsi="Times New Roman"/>
          <w:sz w:val="28"/>
          <w:szCs w:val="28"/>
          <w:lang w:val="uk-UA"/>
        </w:rPr>
        <w:t xml:space="preserve">Отже, екологічний стан пришкільної ділянки не повністю відповідає санітарно-гігієнічним нормам. Рекомендуємо провести акцію, спрямовану на поліпшення умов відпочинку на пришкільній ділянці, а саме, збільшити кількість зелених насаджень, враховуючи їхні екологічні особливості (клен американський, береза, бузок, верба біла, липа). </w:t>
      </w:r>
    </w:p>
    <w:p w:rsidR="008204E5" w:rsidRDefault="008204E5" w:rsidP="008204E5">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Тези науково-дослідницької роботи на тему:</w:t>
      </w:r>
    </w:p>
    <w:p w:rsidR="008204E5" w:rsidRPr="008204E5" w:rsidRDefault="008204E5" w:rsidP="008204E5">
      <w:pPr>
        <w:jc w:val="center"/>
        <w:rPr>
          <w:rFonts w:ascii="Times New Roman" w:hAnsi="Times New Roman" w:cs="Times New Roman"/>
          <w:b/>
          <w:sz w:val="28"/>
          <w:szCs w:val="28"/>
          <w:lang w:val="uk-UA"/>
        </w:rPr>
      </w:pPr>
      <w:r w:rsidRPr="008204E5">
        <w:rPr>
          <w:rFonts w:ascii="Times New Roman" w:hAnsi="Times New Roman" w:cs="Times New Roman"/>
          <w:b/>
          <w:sz w:val="28"/>
          <w:szCs w:val="28"/>
          <w:lang w:val="uk-UA"/>
        </w:rPr>
        <w:t>Деревні рослини – індикатори екологічної ситуації у містах</w:t>
      </w:r>
    </w:p>
    <w:p w:rsidR="008204E5" w:rsidRPr="008204E5" w:rsidRDefault="008204E5" w:rsidP="008204E5">
      <w:pPr>
        <w:rPr>
          <w:rFonts w:ascii="Times New Roman" w:hAnsi="Times New Roman" w:cs="Times New Roman"/>
          <w:b/>
          <w:sz w:val="28"/>
          <w:szCs w:val="28"/>
          <w:lang w:val="uk-UA"/>
        </w:rPr>
      </w:pPr>
    </w:p>
    <w:p w:rsidR="008204E5" w:rsidRPr="008204E5" w:rsidRDefault="008204E5" w:rsidP="008204E5">
      <w:pPr>
        <w:jc w:val="both"/>
        <w:rPr>
          <w:rFonts w:ascii="Times New Roman" w:hAnsi="Times New Roman" w:cs="Times New Roman"/>
          <w:sz w:val="28"/>
          <w:szCs w:val="28"/>
          <w:lang w:val="uk-UA"/>
        </w:rPr>
      </w:pPr>
      <w:r w:rsidRPr="008204E5">
        <w:rPr>
          <w:rFonts w:ascii="Times New Roman" w:hAnsi="Times New Roman" w:cs="Times New Roman"/>
          <w:b/>
          <w:sz w:val="28"/>
          <w:szCs w:val="28"/>
          <w:lang w:val="uk-UA"/>
        </w:rPr>
        <w:t>Антонюк Наталія</w:t>
      </w:r>
      <w:r w:rsidRPr="008204E5">
        <w:rPr>
          <w:rFonts w:ascii="Times New Roman" w:hAnsi="Times New Roman" w:cs="Times New Roman"/>
          <w:sz w:val="28"/>
          <w:szCs w:val="28"/>
          <w:lang w:val="uk-UA"/>
        </w:rPr>
        <w:t xml:space="preserve"> – учениця 11 класу навчально-виховного комплексу ЗШЛ № 23 Прикарпатського національного університету  ім. В.Стефаника</w:t>
      </w:r>
    </w:p>
    <w:p w:rsidR="008204E5" w:rsidRPr="008204E5" w:rsidRDefault="008204E5" w:rsidP="008204E5">
      <w:pPr>
        <w:jc w:val="both"/>
        <w:rPr>
          <w:rFonts w:ascii="Times New Roman" w:hAnsi="Times New Roman" w:cs="Times New Roman"/>
          <w:b/>
          <w:sz w:val="28"/>
          <w:szCs w:val="28"/>
          <w:lang w:val="uk-UA"/>
        </w:rPr>
      </w:pPr>
      <w:r w:rsidRPr="008204E5">
        <w:rPr>
          <w:rFonts w:ascii="Times New Roman" w:hAnsi="Times New Roman" w:cs="Times New Roman"/>
          <w:b/>
          <w:sz w:val="28"/>
          <w:szCs w:val="28"/>
          <w:lang w:val="uk-UA"/>
        </w:rPr>
        <w:t>Науковий керівник:</w:t>
      </w:r>
      <w:r w:rsidRPr="008204E5">
        <w:rPr>
          <w:rFonts w:ascii="Times New Roman" w:hAnsi="Times New Roman" w:cs="Times New Roman"/>
          <w:sz w:val="28"/>
          <w:szCs w:val="28"/>
          <w:lang w:val="uk-UA"/>
        </w:rPr>
        <w:t xml:space="preserve"> Миленька Мирослава Миронівна, доцент кафедри біології та екології Прикарпатського національного університету ім. В. Стефаника</w:t>
      </w:r>
    </w:p>
    <w:p w:rsidR="008204E5" w:rsidRPr="008204E5" w:rsidRDefault="008204E5" w:rsidP="008204E5">
      <w:pPr>
        <w:spacing w:after="0"/>
        <w:ind w:firstLine="540"/>
        <w:jc w:val="both"/>
        <w:rPr>
          <w:rFonts w:ascii="Times New Roman" w:hAnsi="Times New Roman" w:cs="Times New Roman"/>
          <w:sz w:val="28"/>
          <w:szCs w:val="28"/>
          <w:lang w:val="uk-UA"/>
        </w:rPr>
      </w:pPr>
      <w:r w:rsidRPr="008204E5">
        <w:rPr>
          <w:rFonts w:ascii="Times New Roman" w:hAnsi="Times New Roman" w:cs="Times New Roman"/>
          <w:sz w:val="28"/>
          <w:szCs w:val="28"/>
          <w:lang w:val="uk-UA"/>
        </w:rPr>
        <w:t xml:space="preserve"> </w:t>
      </w:r>
      <w:r w:rsidRPr="008204E5">
        <w:rPr>
          <w:rFonts w:ascii="Times New Roman" w:hAnsi="Times New Roman" w:cs="Times New Roman"/>
          <w:b/>
          <w:i/>
          <w:sz w:val="28"/>
          <w:szCs w:val="28"/>
          <w:lang w:val="uk-UA"/>
        </w:rPr>
        <w:t>Мета:</w:t>
      </w:r>
      <w:r w:rsidRPr="008204E5">
        <w:rPr>
          <w:rFonts w:ascii="Times New Roman" w:hAnsi="Times New Roman" w:cs="Times New Roman"/>
          <w:b/>
          <w:sz w:val="28"/>
          <w:szCs w:val="28"/>
          <w:lang w:val="uk-UA"/>
        </w:rPr>
        <w:t xml:space="preserve"> </w:t>
      </w:r>
      <w:r w:rsidRPr="008204E5">
        <w:rPr>
          <w:rFonts w:ascii="Times New Roman" w:hAnsi="Times New Roman" w:cs="Times New Roman"/>
          <w:sz w:val="28"/>
          <w:szCs w:val="28"/>
          <w:lang w:val="uk-UA"/>
        </w:rPr>
        <w:t>дослідити біоекологічні особливості найбільш поширених у м. Івано-Франківську  деревних рослин (тополя чорна та липа дрібнолиста) та проаналізувати можливість їх застосування в біоіндикаційних дослідженнях.</w:t>
      </w:r>
    </w:p>
    <w:p w:rsidR="008204E5" w:rsidRPr="008204E5" w:rsidRDefault="008204E5" w:rsidP="008204E5">
      <w:pPr>
        <w:spacing w:after="0"/>
        <w:ind w:firstLine="540"/>
        <w:jc w:val="both"/>
        <w:rPr>
          <w:rFonts w:ascii="Times New Roman" w:hAnsi="Times New Roman" w:cs="Times New Roman"/>
          <w:b/>
          <w:i/>
          <w:sz w:val="28"/>
          <w:szCs w:val="28"/>
          <w:lang w:val="uk-UA"/>
        </w:rPr>
      </w:pPr>
      <w:r w:rsidRPr="008204E5">
        <w:rPr>
          <w:rFonts w:ascii="Times New Roman" w:hAnsi="Times New Roman" w:cs="Times New Roman"/>
          <w:b/>
          <w:i/>
          <w:sz w:val="28"/>
          <w:szCs w:val="28"/>
          <w:lang w:val="uk-UA"/>
        </w:rPr>
        <w:t xml:space="preserve"> </w:t>
      </w:r>
      <w:r w:rsidRPr="008204E5">
        <w:rPr>
          <w:rFonts w:ascii="Times New Roman" w:hAnsi="Times New Roman" w:cs="Times New Roman"/>
          <w:b/>
          <w:i/>
          <w:sz w:val="28"/>
          <w:szCs w:val="28"/>
        </w:rPr>
        <w:t>Завдання дос</w:t>
      </w:r>
      <w:r w:rsidRPr="008204E5">
        <w:rPr>
          <w:rFonts w:ascii="Times New Roman" w:hAnsi="Times New Roman" w:cs="Times New Roman"/>
          <w:b/>
          <w:i/>
          <w:sz w:val="28"/>
          <w:szCs w:val="28"/>
          <w:lang w:val="uk-UA"/>
        </w:rPr>
        <w:t>лідження:</w:t>
      </w:r>
    </w:p>
    <w:p w:rsidR="008204E5" w:rsidRPr="008204E5" w:rsidRDefault="008204E5" w:rsidP="008204E5">
      <w:pPr>
        <w:spacing w:after="0"/>
        <w:jc w:val="both"/>
        <w:rPr>
          <w:rFonts w:ascii="Times New Roman" w:hAnsi="Times New Roman" w:cs="Times New Roman"/>
          <w:sz w:val="28"/>
          <w:szCs w:val="28"/>
          <w:lang w:val="uk-UA"/>
        </w:rPr>
      </w:pPr>
      <w:r w:rsidRPr="008204E5">
        <w:rPr>
          <w:rFonts w:ascii="Times New Roman" w:hAnsi="Times New Roman" w:cs="Times New Roman"/>
          <w:sz w:val="28"/>
          <w:szCs w:val="28"/>
          <w:lang w:val="uk-UA"/>
        </w:rPr>
        <w:t>1.Опрацювати літературні дані з теми наукової роботи, опанувати основні методики.</w:t>
      </w:r>
    </w:p>
    <w:p w:rsidR="008204E5" w:rsidRPr="008204E5" w:rsidRDefault="008204E5" w:rsidP="008204E5">
      <w:pPr>
        <w:spacing w:after="0"/>
        <w:jc w:val="both"/>
        <w:rPr>
          <w:rFonts w:ascii="Times New Roman" w:hAnsi="Times New Roman" w:cs="Times New Roman"/>
          <w:sz w:val="28"/>
          <w:szCs w:val="28"/>
          <w:lang w:val="uk-UA"/>
        </w:rPr>
      </w:pPr>
      <w:r w:rsidRPr="008204E5">
        <w:rPr>
          <w:rFonts w:ascii="Times New Roman" w:hAnsi="Times New Roman" w:cs="Times New Roman"/>
          <w:sz w:val="28"/>
          <w:szCs w:val="28"/>
          <w:lang w:val="uk-UA"/>
        </w:rPr>
        <w:t>2.Проаналізувати зміну окремих морфометричних параметрів деревних рослин в умовах міста.</w:t>
      </w:r>
    </w:p>
    <w:p w:rsidR="008204E5" w:rsidRPr="008204E5" w:rsidRDefault="008204E5" w:rsidP="008204E5">
      <w:pPr>
        <w:spacing w:after="0"/>
        <w:jc w:val="both"/>
        <w:rPr>
          <w:rFonts w:ascii="Times New Roman" w:hAnsi="Times New Roman" w:cs="Times New Roman"/>
          <w:sz w:val="28"/>
          <w:szCs w:val="28"/>
          <w:lang w:val="uk-UA"/>
        </w:rPr>
      </w:pPr>
      <w:r w:rsidRPr="008204E5">
        <w:rPr>
          <w:rFonts w:ascii="Times New Roman" w:hAnsi="Times New Roman" w:cs="Times New Roman"/>
          <w:sz w:val="28"/>
          <w:szCs w:val="28"/>
          <w:lang w:val="uk-UA"/>
        </w:rPr>
        <w:t>3.Оцінити рівень некротичного ураження листків на вулицях міста;</w:t>
      </w:r>
    </w:p>
    <w:p w:rsidR="008204E5" w:rsidRPr="008204E5" w:rsidRDefault="008204E5" w:rsidP="008204E5">
      <w:pPr>
        <w:spacing w:after="0"/>
        <w:jc w:val="both"/>
        <w:rPr>
          <w:rFonts w:ascii="Times New Roman" w:hAnsi="Times New Roman" w:cs="Times New Roman"/>
          <w:sz w:val="28"/>
          <w:szCs w:val="28"/>
          <w:lang w:val="uk-UA"/>
        </w:rPr>
      </w:pPr>
      <w:r w:rsidRPr="008204E5">
        <w:rPr>
          <w:rFonts w:ascii="Times New Roman" w:hAnsi="Times New Roman" w:cs="Times New Roman"/>
          <w:sz w:val="28"/>
          <w:szCs w:val="28"/>
          <w:lang w:val="uk-UA"/>
        </w:rPr>
        <w:t>4.Установити рівень стерильності пилку деревних рослин у місті;</w:t>
      </w:r>
    </w:p>
    <w:p w:rsidR="008204E5" w:rsidRPr="008204E5" w:rsidRDefault="008204E5" w:rsidP="008204E5">
      <w:pPr>
        <w:spacing w:after="0"/>
        <w:jc w:val="both"/>
        <w:rPr>
          <w:rFonts w:ascii="Times New Roman" w:hAnsi="Times New Roman" w:cs="Times New Roman"/>
          <w:sz w:val="28"/>
          <w:szCs w:val="28"/>
          <w:lang w:val="uk-UA"/>
        </w:rPr>
      </w:pPr>
      <w:r w:rsidRPr="008204E5">
        <w:rPr>
          <w:rFonts w:ascii="Times New Roman" w:hAnsi="Times New Roman" w:cs="Times New Roman"/>
          <w:sz w:val="28"/>
          <w:szCs w:val="28"/>
          <w:lang w:val="uk-UA"/>
        </w:rPr>
        <w:t>5.Порівняти біоіндикаційну інформативність аналізованих біопараметрів та дати оцінку екологічного стану міста Івано-Франківська.</w:t>
      </w:r>
    </w:p>
    <w:p w:rsidR="008204E5" w:rsidRPr="008204E5" w:rsidRDefault="008204E5" w:rsidP="008204E5">
      <w:pPr>
        <w:spacing w:after="0"/>
        <w:ind w:firstLine="708"/>
        <w:jc w:val="both"/>
        <w:rPr>
          <w:rFonts w:ascii="Times New Roman" w:hAnsi="Times New Roman" w:cs="Times New Roman"/>
          <w:sz w:val="28"/>
          <w:szCs w:val="28"/>
          <w:lang w:val="uk-UA"/>
        </w:rPr>
      </w:pPr>
      <w:r w:rsidRPr="008204E5">
        <w:rPr>
          <w:rFonts w:ascii="Times New Roman" w:hAnsi="Times New Roman" w:cs="Times New Roman"/>
          <w:sz w:val="28"/>
          <w:szCs w:val="28"/>
          <w:lang w:val="uk-UA"/>
        </w:rPr>
        <w:t>Місце та строки проведення дослідження.</w:t>
      </w:r>
      <w:r w:rsidRPr="008204E5">
        <w:rPr>
          <w:rFonts w:ascii="Times New Roman" w:hAnsi="Times New Roman" w:cs="Times New Roman"/>
          <w:b/>
          <w:sz w:val="28"/>
          <w:szCs w:val="28"/>
          <w:lang w:val="uk-UA"/>
        </w:rPr>
        <w:t xml:space="preserve"> </w:t>
      </w:r>
      <w:r w:rsidRPr="008204E5">
        <w:rPr>
          <w:rFonts w:ascii="Times New Roman" w:hAnsi="Times New Roman" w:cs="Times New Roman"/>
          <w:spacing w:val="-6"/>
          <w:sz w:val="28"/>
          <w:szCs w:val="28"/>
          <w:lang w:val="uk-UA"/>
        </w:rPr>
        <w:t xml:space="preserve">Дослідження проводили протягом березня-травня 2011 року у місті Івано-Франківську. Виділено кілька дослідних ділянок, які знаходяться в межах трьох різнофункціональних зон: придорожньої – район вулиць Дністровської та Василіянок (дослідна ділянка №1), селітебної зони – район вулиць Миру та Будівельників (дослідна ділянка №2) та зони комплексного озеленення – Міський парк ім. Т.Г. Шевченка (дослідна ділянка №3) . </w:t>
      </w:r>
      <w:r w:rsidRPr="008204E5">
        <w:rPr>
          <w:rFonts w:ascii="Times New Roman" w:hAnsi="Times New Roman" w:cs="Times New Roman"/>
          <w:sz w:val="28"/>
          <w:szCs w:val="28"/>
          <w:lang w:val="uk-UA"/>
        </w:rPr>
        <w:t>Обрано умовно екологічно чисту територію, схожу за природно-кліматичними умовами – селище Рожнятів.</w:t>
      </w:r>
    </w:p>
    <w:p w:rsidR="008204E5" w:rsidRPr="008204E5" w:rsidRDefault="008204E5" w:rsidP="008204E5">
      <w:pPr>
        <w:spacing w:after="0"/>
        <w:ind w:left="-372" w:firstLine="1080"/>
        <w:jc w:val="both"/>
        <w:rPr>
          <w:rFonts w:ascii="Times New Roman" w:hAnsi="Times New Roman" w:cs="Times New Roman"/>
          <w:b/>
          <w:i/>
          <w:sz w:val="28"/>
          <w:szCs w:val="28"/>
          <w:lang w:val="uk-UA"/>
        </w:rPr>
      </w:pPr>
      <w:r w:rsidRPr="008204E5">
        <w:rPr>
          <w:rFonts w:ascii="Times New Roman" w:hAnsi="Times New Roman" w:cs="Times New Roman"/>
          <w:b/>
          <w:i/>
          <w:sz w:val="28"/>
          <w:szCs w:val="28"/>
          <w:lang w:val="uk-UA"/>
        </w:rPr>
        <w:t>Одержані результати:</w:t>
      </w:r>
    </w:p>
    <w:p w:rsidR="008204E5" w:rsidRPr="008204E5" w:rsidRDefault="008204E5" w:rsidP="008204E5">
      <w:pPr>
        <w:spacing w:after="0"/>
        <w:jc w:val="both"/>
        <w:rPr>
          <w:rFonts w:ascii="Times New Roman" w:hAnsi="Times New Roman" w:cs="Times New Roman"/>
          <w:b/>
          <w:sz w:val="28"/>
          <w:szCs w:val="28"/>
          <w:lang w:val="uk-UA"/>
        </w:rPr>
      </w:pPr>
      <w:r w:rsidRPr="008204E5">
        <w:rPr>
          <w:rFonts w:ascii="Times New Roman" w:hAnsi="Times New Roman" w:cs="Times New Roman"/>
          <w:sz w:val="28"/>
          <w:szCs w:val="28"/>
          <w:lang w:val="uk-UA"/>
        </w:rPr>
        <w:t>1.</w:t>
      </w:r>
      <w:r w:rsidRPr="008204E5">
        <w:rPr>
          <w:rFonts w:ascii="Times New Roman" w:hAnsi="Times New Roman" w:cs="Times New Roman"/>
          <w:b/>
          <w:sz w:val="28"/>
          <w:szCs w:val="28"/>
          <w:lang w:val="uk-UA"/>
        </w:rPr>
        <w:t xml:space="preserve"> </w:t>
      </w:r>
      <w:r w:rsidRPr="008204E5">
        <w:rPr>
          <w:rFonts w:ascii="Times New Roman" w:hAnsi="Times New Roman" w:cs="Times New Roman"/>
          <w:sz w:val="28"/>
          <w:szCs w:val="28"/>
          <w:lang w:val="uk-UA"/>
        </w:rPr>
        <w:t>Дослід зміни морфометричних параметрів рослин-індикаторів в умовах міста Івано-Франківська показав, що</w:t>
      </w:r>
      <w:r w:rsidRPr="008204E5">
        <w:rPr>
          <w:rFonts w:ascii="Times New Roman" w:hAnsi="Times New Roman" w:cs="Times New Roman"/>
          <w:b/>
          <w:sz w:val="28"/>
          <w:szCs w:val="28"/>
          <w:lang w:val="uk-UA"/>
        </w:rPr>
        <w:t xml:space="preserve"> </w:t>
      </w:r>
      <w:r w:rsidRPr="008204E5">
        <w:rPr>
          <w:rFonts w:ascii="Times New Roman" w:hAnsi="Times New Roman" w:cs="Times New Roman"/>
          <w:sz w:val="28"/>
          <w:szCs w:val="28"/>
          <w:lang w:val="uk-UA"/>
        </w:rPr>
        <w:t>дендрометричні показники є інформативними показниками антропогенної зміни середовища у місті. Площа листкової пластинки відзначається більшою біоіндикаційною інформативністю, порівняно із лінійними параметрами листка.</w:t>
      </w:r>
    </w:p>
    <w:p w:rsidR="008204E5" w:rsidRPr="008204E5" w:rsidRDefault="008204E5" w:rsidP="008204E5">
      <w:pPr>
        <w:spacing w:after="0"/>
        <w:jc w:val="both"/>
        <w:rPr>
          <w:rFonts w:ascii="Times New Roman" w:hAnsi="Times New Roman" w:cs="Times New Roman"/>
          <w:sz w:val="28"/>
          <w:szCs w:val="28"/>
          <w:lang w:val="uk-UA"/>
        </w:rPr>
      </w:pPr>
      <w:r w:rsidRPr="008204E5">
        <w:rPr>
          <w:rFonts w:ascii="Times New Roman" w:hAnsi="Times New Roman" w:cs="Times New Roman"/>
          <w:sz w:val="28"/>
          <w:szCs w:val="28"/>
          <w:lang w:val="uk-UA"/>
        </w:rPr>
        <w:t xml:space="preserve">2. Дослідження </w:t>
      </w:r>
      <w:r w:rsidRPr="008204E5">
        <w:rPr>
          <w:rFonts w:ascii="Times New Roman" w:hAnsi="Times New Roman" w:cs="Times New Roman"/>
          <w:color w:val="000000"/>
          <w:sz w:val="28"/>
          <w:szCs w:val="28"/>
          <w:lang w:val="uk-UA"/>
        </w:rPr>
        <w:t>некротичного ушкодження листків дерев із зелених насаджень м. Івано-Франківська</w:t>
      </w:r>
      <w:r w:rsidRPr="008204E5">
        <w:rPr>
          <w:rFonts w:ascii="Times New Roman" w:hAnsi="Times New Roman" w:cs="Times New Roman"/>
          <w:sz w:val="28"/>
          <w:szCs w:val="28"/>
          <w:lang w:val="uk-UA"/>
        </w:rPr>
        <w:t xml:space="preserve"> показало, що вплив урбогенних факторів спричинює у деревних рослин-індикаторів виникнення комплексу морфологічних  змін адаптивного і деструктивного характеру. Максимальною біоіндикаційною </w:t>
      </w:r>
      <w:r w:rsidRPr="008204E5">
        <w:rPr>
          <w:rFonts w:ascii="Times New Roman" w:hAnsi="Times New Roman" w:cs="Times New Roman"/>
          <w:sz w:val="28"/>
          <w:szCs w:val="28"/>
          <w:lang w:val="uk-UA"/>
        </w:rPr>
        <w:lastRenderedPageBreak/>
        <w:t xml:space="preserve">перспективністю відзначаються: зміна площі листкових пластинок та рівень їх некротизації. </w:t>
      </w:r>
    </w:p>
    <w:p w:rsidR="008204E5" w:rsidRPr="008204E5" w:rsidRDefault="008204E5" w:rsidP="008204E5">
      <w:pPr>
        <w:spacing w:after="0"/>
        <w:jc w:val="both"/>
        <w:rPr>
          <w:rFonts w:ascii="Times New Roman" w:hAnsi="Times New Roman" w:cs="Times New Roman"/>
          <w:sz w:val="28"/>
          <w:szCs w:val="28"/>
          <w:lang w:val="uk-UA"/>
        </w:rPr>
      </w:pPr>
      <w:r w:rsidRPr="008204E5">
        <w:rPr>
          <w:rFonts w:ascii="Times New Roman" w:hAnsi="Times New Roman" w:cs="Times New Roman"/>
          <w:sz w:val="28"/>
          <w:szCs w:val="28"/>
          <w:lang w:val="uk-UA"/>
        </w:rPr>
        <w:t xml:space="preserve">3.Дослід </w:t>
      </w:r>
      <w:r w:rsidRPr="008204E5">
        <w:rPr>
          <w:rFonts w:ascii="Times New Roman" w:hAnsi="Times New Roman" w:cs="Times New Roman"/>
          <w:color w:val="000000"/>
          <w:sz w:val="28"/>
          <w:szCs w:val="28"/>
          <w:lang w:val="uk-UA"/>
        </w:rPr>
        <w:t>стерильності пилку деревних рослин в умовах міста</w:t>
      </w:r>
      <w:r w:rsidRPr="008204E5">
        <w:rPr>
          <w:rFonts w:ascii="Times New Roman" w:hAnsi="Times New Roman" w:cs="Times New Roman"/>
          <w:sz w:val="28"/>
          <w:szCs w:val="28"/>
          <w:lang w:val="uk-UA"/>
        </w:rPr>
        <w:t xml:space="preserve"> показав, що вплив урбогенних факторів, зокрема, транспортне забруднення середовища спричинює порушення процесу мікроспорогенезу у деревних рослин і зростання частки стерильного безкрохмального пилку. Зазначений показник є інформативною біоіндикаційною ознакою і може бути застосований при здійсненні оцінки екологічного стану міст.</w:t>
      </w:r>
    </w:p>
    <w:p w:rsidR="008204E5" w:rsidRPr="008204E5" w:rsidRDefault="008204E5" w:rsidP="008204E5">
      <w:pPr>
        <w:spacing w:after="0"/>
        <w:jc w:val="both"/>
        <w:rPr>
          <w:rFonts w:ascii="Times New Roman" w:hAnsi="Times New Roman" w:cs="Times New Roman"/>
          <w:sz w:val="28"/>
          <w:szCs w:val="28"/>
          <w:lang w:val="uk-UA"/>
        </w:rPr>
      </w:pPr>
      <w:r w:rsidRPr="008204E5">
        <w:rPr>
          <w:rFonts w:ascii="Times New Roman" w:hAnsi="Times New Roman" w:cs="Times New Roman"/>
          <w:i/>
          <w:sz w:val="28"/>
          <w:szCs w:val="28"/>
          <w:lang w:val="uk-UA"/>
        </w:rPr>
        <w:t>Висновок:</w:t>
      </w:r>
      <w:r w:rsidRPr="008204E5">
        <w:rPr>
          <w:rFonts w:ascii="Times New Roman" w:hAnsi="Times New Roman" w:cs="Times New Roman"/>
          <w:b/>
          <w:sz w:val="28"/>
          <w:szCs w:val="28"/>
          <w:lang w:val="uk-UA"/>
        </w:rPr>
        <w:t xml:space="preserve"> </w:t>
      </w:r>
      <w:r w:rsidRPr="008204E5">
        <w:rPr>
          <w:rFonts w:ascii="Times New Roman" w:hAnsi="Times New Roman" w:cs="Times New Roman"/>
          <w:sz w:val="28"/>
          <w:szCs w:val="28"/>
          <w:lang w:val="uk-UA"/>
        </w:rPr>
        <w:t>У даній науково-дослідницькій роботі на основі огляду літературних даних, власних експериментальних досліджень нами проаналізовано вплив факторів міського середовища на життєві показники деревних рослин та можливість їх застосування для оцінки екологічної ситуації у місті.</w:t>
      </w:r>
    </w:p>
    <w:p w:rsidR="008204E5" w:rsidRPr="008204E5" w:rsidRDefault="008204E5" w:rsidP="005F738A">
      <w:pPr>
        <w:rPr>
          <w:rFonts w:ascii="Times New Roman" w:hAnsi="Times New Roman" w:cs="Times New Roman"/>
          <w:sz w:val="28"/>
          <w:szCs w:val="28"/>
          <w:lang w:val="uk-UA"/>
        </w:rPr>
      </w:pPr>
    </w:p>
    <w:p w:rsidR="0015555D" w:rsidRPr="008204E5" w:rsidRDefault="0015555D" w:rsidP="00535AB2">
      <w:pPr>
        <w:spacing w:after="0"/>
        <w:ind w:firstLine="923"/>
        <w:jc w:val="center"/>
        <w:rPr>
          <w:rFonts w:ascii="Times New Roman" w:hAnsi="Times New Roman" w:cs="Times New Roman"/>
          <w:b/>
          <w:sz w:val="28"/>
          <w:szCs w:val="28"/>
          <w:lang w:val="uk-UA"/>
        </w:rPr>
      </w:pPr>
    </w:p>
    <w:p w:rsidR="0015555D" w:rsidRPr="008204E5" w:rsidRDefault="0015555D" w:rsidP="00535AB2">
      <w:pPr>
        <w:spacing w:after="0"/>
        <w:ind w:firstLine="923"/>
        <w:jc w:val="center"/>
        <w:rPr>
          <w:rFonts w:ascii="Times New Roman" w:hAnsi="Times New Roman" w:cs="Times New Roman"/>
          <w:b/>
          <w:sz w:val="28"/>
          <w:szCs w:val="28"/>
          <w:lang w:val="uk-UA"/>
        </w:rPr>
      </w:pPr>
    </w:p>
    <w:p w:rsidR="0015555D" w:rsidRPr="008204E5" w:rsidRDefault="0015555D" w:rsidP="00535AB2">
      <w:pPr>
        <w:spacing w:after="0"/>
        <w:ind w:firstLine="923"/>
        <w:jc w:val="center"/>
        <w:rPr>
          <w:rFonts w:ascii="Times New Roman" w:hAnsi="Times New Roman" w:cs="Times New Roman"/>
          <w:b/>
          <w:sz w:val="28"/>
          <w:szCs w:val="28"/>
          <w:lang w:val="uk-UA"/>
        </w:rPr>
      </w:pPr>
    </w:p>
    <w:p w:rsidR="0015555D" w:rsidRPr="00535AB2" w:rsidRDefault="0015555D" w:rsidP="00535AB2">
      <w:pPr>
        <w:spacing w:after="0"/>
        <w:ind w:firstLine="923"/>
        <w:jc w:val="center"/>
        <w:rPr>
          <w:rFonts w:ascii="Times New Roman" w:hAnsi="Times New Roman" w:cs="Times New Roman"/>
          <w:b/>
          <w:sz w:val="28"/>
          <w:szCs w:val="28"/>
          <w:lang w:val="uk-UA"/>
        </w:rPr>
      </w:pPr>
    </w:p>
    <w:p w:rsidR="0015555D" w:rsidRPr="00535AB2" w:rsidRDefault="0015555D" w:rsidP="00535AB2">
      <w:pPr>
        <w:spacing w:after="0"/>
        <w:ind w:firstLine="923"/>
        <w:jc w:val="center"/>
        <w:rPr>
          <w:rFonts w:ascii="Times New Roman" w:hAnsi="Times New Roman" w:cs="Times New Roman"/>
          <w:b/>
          <w:sz w:val="28"/>
          <w:szCs w:val="28"/>
          <w:lang w:val="uk-UA"/>
        </w:rPr>
      </w:pPr>
    </w:p>
    <w:p w:rsidR="0015555D" w:rsidRPr="00535AB2" w:rsidRDefault="0015555D" w:rsidP="00535AB2">
      <w:pPr>
        <w:spacing w:after="0"/>
        <w:ind w:firstLine="923"/>
        <w:jc w:val="center"/>
        <w:rPr>
          <w:rFonts w:ascii="Times New Roman" w:hAnsi="Times New Roman" w:cs="Times New Roman"/>
          <w:b/>
          <w:sz w:val="28"/>
          <w:szCs w:val="28"/>
          <w:lang w:val="uk-UA"/>
        </w:rPr>
      </w:pPr>
    </w:p>
    <w:p w:rsidR="0015555D" w:rsidRDefault="0015555D" w:rsidP="00535AB2">
      <w:pPr>
        <w:spacing w:after="0"/>
        <w:ind w:firstLine="923"/>
        <w:jc w:val="center"/>
        <w:rPr>
          <w:rFonts w:ascii="Times New Roman" w:hAnsi="Times New Roman" w:cs="Times New Roman"/>
          <w:b/>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BA1127" w:rsidRDefault="00BA1127" w:rsidP="00BA1127">
      <w:pPr>
        <w:ind w:firstLine="7797"/>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Додаток 6</w:t>
      </w:r>
    </w:p>
    <w:p w:rsidR="00BA1127" w:rsidRPr="00BA1127" w:rsidRDefault="00BA1127" w:rsidP="00BA1127">
      <w:pPr>
        <w:ind w:firstLine="851"/>
        <w:jc w:val="center"/>
        <w:rPr>
          <w:rFonts w:ascii="Times New Roman" w:hAnsi="Times New Roman" w:cs="Times New Roman"/>
          <w:b/>
          <w:sz w:val="32"/>
          <w:szCs w:val="32"/>
          <w:lang w:val="uk-UA"/>
        </w:rPr>
      </w:pPr>
      <w:r w:rsidRPr="00BA1127">
        <w:rPr>
          <w:rFonts w:ascii="Times New Roman" w:hAnsi="Times New Roman" w:cs="Times New Roman"/>
          <w:b/>
          <w:sz w:val="32"/>
          <w:szCs w:val="32"/>
          <w:lang w:val="uk-UA"/>
        </w:rPr>
        <w:t>Фенологічні спостереження</w:t>
      </w:r>
    </w:p>
    <w:p w:rsidR="00BA1127" w:rsidRPr="003B45F7" w:rsidRDefault="00BA1127" w:rsidP="00BA1127">
      <w:pPr>
        <w:jc w:val="both"/>
        <w:rPr>
          <w:rFonts w:ascii="Times New Roman" w:hAnsi="Times New Roman" w:cs="Times New Roman"/>
          <w:sz w:val="28"/>
          <w:szCs w:val="28"/>
          <w:lang w:val="uk-UA"/>
        </w:rPr>
      </w:pPr>
      <w:r w:rsidRPr="003B45F7">
        <w:rPr>
          <w:rFonts w:ascii="Times New Roman" w:hAnsi="Times New Roman" w:cs="Times New Roman"/>
          <w:b/>
          <w:sz w:val="28"/>
          <w:szCs w:val="28"/>
          <w:lang w:val="uk-UA"/>
        </w:rPr>
        <w:t>Фенологічні спостереження</w:t>
      </w:r>
      <w:r w:rsidRPr="003B45F7">
        <w:rPr>
          <w:rFonts w:ascii="Times New Roman" w:hAnsi="Times New Roman" w:cs="Times New Roman"/>
          <w:sz w:val="28"/>
          <w:szCs w:val="28"/>
          <w:lang w:val="uk-UA"/>
        </w:rPr>
        <w:t xml:space="preserve"> – це спостереження, які проводяться за рослинами від посіву до дозрівання. Мета фенологічних спостережень полягає в тому, щоб за зміною зовнішніх ознак встановити процес розвитку рослин. Для цього відзначають час сівби і строки настання основних фаз вегетації сільськогосподарських рослин. Прийнято відмічати початок фази і повну фазу. Початок фази відзначають за поодинокими рослинами, а повну тоді, коли у цю фазу вегетації вступають 50-75% усіх рослин.</w:t>
      </w:r>
    </w:p>
    <w:p w:rsidR="00BA1127" w:rsidRPr="003B45F7" w:rsidRDefault="00BA1127" w:rsidP="00BA1127">
      <w:pPr>
        <w:spacing w:after="0" w:line="240" w:lineRule="auto"/>
        <w:jc w:val="center"/>
        <w:rPr>
          <w:rFonts w:ascii="Times New Roman" w:hAnsi="Times New Roman" w:cs="Times New Roman"/>
          <w:b/>
          <w:sz w:val="28"/>
          <w:szCs w:val="28"/>
          <w:lang w:val="uk-UA"/>
        </w:rPr>
      </w:pPr>
      <w:r w:rsidRPr="003B45F7">
        <w:rPr>
          <w:rFonts w:ascii="Times New Roman" w:hAnsi="Times New Roman" w:cs="Times New Roman"/>
          <w:b/>
          <w:sz w:val="28"/>
          <w:szCs w:val="28"/>
          <w:lang w:val="uk-UA"/>
        </w:rPr>
        <w:t>Фенологічні спостереження у дослідах</w:t>
      </w:r>
    </w:p>
    <w:p w:rsidR="00BA1127" w:rsidRPr="003B45F7" w:rsidRDefault="00BA1127" w:rsidP="00BA1127">
      <w:pPr>
        <w:spacing w:after="0" w:line="240" w:lineRule="auto"/>
        <w:jc w:val="center"/>
        <w:rPr>
          <w:rFonts w:ascii="Times New Roman" w:hAnsi="Times New Roman" w:cs="Times New Roman"/>
          <w:b/>
          <w:sz w:val="28"/>
          <w:szCs w:val="28"/>
          <w:lang w:val="uk-UA"/>
        </w:rPr>
      </w:pPr>
      <w:r w:rsidRPr="003B45F7">
        <w:rPr>
          <w:rFonts w:ascii="Times New Roman" w:hAnsi="Times New Roman" w:cs="Times New Roman"/>
          <w:b/>
          <w:sz w:val="28"/>
          <w:szCs w:val="28"/>
          <w:lang w:val="uk-UA"/>
        </w:rPr>
        <w:t>із  зерновими культурами</w:t>
      </w:r>
    </w:p>
    <w:p w:rsidR="00BA1127" w:rsidRPr="003B45F7" w:rsidRDefault="00BA1127" w:rsidP="00BA1127">
      <w:pPr>
        <w:spacing w:after="0"/>
        <w:jc w:val="center"/>
        <w:rPr>
          <w:rFonts w:ascii="Times New Roman" w:hAnsi="Times New Roman" w:cs="Times New Roman"/>
          <w:b/>
          <w:sz w:val="28"/>
          <w:szCs w:val="28"/>
        </w:rPr>
      </w:pPr>
    </w:p>
    <w:p w:rsidR="00BA1127" w:rsidRPr="003B45F7" w:rsidRDefault="00BA1127" w:rsidP="00BA1127">
      <w:pPr>
        <w:spacing w:after="0"/>
        <w:rPr>
          <w:rFonts w:ascii="Times New Roman" w:hAnsi="Times New Roman" w:cs="Times New Roman"/>
          <w:sz w:val="28"/>
          <w:szCs w:val="28"/>
          <w:lang w:val="uk-UA"/>
        </w:rPr>
      </w:pPr>
      <w:r w:rsidRPr="003B45F7">
        <w:rPr>
          <w:rFonts w:ascii="Times New Roman" w:hAnsi="Times New Roman" w:cs="Times New Roman"/>
          <w:sz w:val="28"/>
          <w:szCs w:val="28"/>
        </w:rPr>
        <w:t xml:space="preserve"> </w:t>
      </w:r>
      <w:r w:rsidRPr="003B45F7">
        <w:rPr>
          <w:rFonts w:ascii="Times New Roman" w:hAnsi="Times New Roman" w:cs="Times New Roman"/>
          <w:sz w:val="28"/>
          <w:szCs w:val="28"/>
          <w:lang w:val="uk-UA"/>
        </w:rPr>
        <w:t>Культура __________________________________________</w:t>
      </w:r>
    </w:p>
    <w:p w:rsidR="00BA1127" w:rsidRPr="003B45F7" w:rsidRDefault="00BA1127" w:rsidP="00BA1127">
      <w:pPr>
        <w:spacing w:after="0"/>
        <w:rPr>
          <w:rFonts w:ascii="Times New Roman" w:hAnsi="Times New Roman" w:cs="Times New Roman"/>
          <w:sz w:val="28"/>
          <w:szCs w:val="28"/>
          <w:lang w:val="uk-UA"/>
        </w:rPr>
      </w:pPr>
      <w:r w:rsidRPr="003B45F7">
        <w:rPr>
          <w:rFonts w:ascii="Times New Roman" w:hAnsi="Times New Roman" w:cs="Times New Roman"/>
          <w:sz w:val="28"/>
          <w:szCs w:val="28"/>
          <w:lang w:val="uk-UA"/>
        </w:rPr>
        <w:t xml:space="preserve"> Сорт _____________________________________________</w:t>
      </w:r>
      <w:r w:rsidRPr="003B45F7">
        <w:rPr>
          <w:rFonts w:ascii="Times New Roman" w:hAnsi="Times New Roman" w:cs="Times New Roman"/>
          <w:sz w:val="28"/>
          <w:szCs w:val="28"/>
          <w:lang w:val="en-US"/>
        </w:rPr>
        <w:t xml:space="preserve"> </w:t>
      </w:r>
    </w:p>
    <w:p w:rsidR="00BA1127" w:rsidRPr="003B45F7" w:rsidRDefault="00BA1127" w:rsidP="00BA1127">
      <w:pPr>
        <w:spacing w:after="0"/>
        <w:rPr>
          <w:rFonts w:ascii="Times New Roman" w:hAnsi="Times New Roman" w:cs="Times New Roman"/>
          <w:sz w:val="28"/>
          <w:szCs w:val="28"/>
          <w:lang w:val="en-US"/>
        </w:rPr>
      </w:pPr>
      <w:r w:rsidRPr="003B45F7">
        <w:rPr>
          <w:rFonts w:ascii="Times New Roman" w:hAnsi="Times New Roman" w:cs="Times New Roman"/>
          <w:sz w:val="28"/>
          <w:szCs w:val="28"/>
          <w:lang w:val="en-US"/>
        </w:rPr>
        <w:t xml:space="preserve">        </w:t>
      </w:r>
    </w:p>
    <w:tbl>
      <w:tblPr>
        <w:tblStyle w:val="af"/>
        <w:tblW w:w="7061" w:type="dxa"/>
        <w:tblLayout w:type="fixed"/>
        <w:tblLook w:val="01E0"/>
      </w:tblPr>
      <w:tblGrid>
        <w:gridCol w:w="648"/>
        <w:gridCol w:w="2340"/>
        <w:gridCol w:w="1373"/>
        <w:gridCol w:w="900"/>
        <w:gridCol w:w="900"/>
        <w:gridCol w:w="900"/>
      </w:tblGrid>
      <w:tr w:rsidR="00BA1127" w:rsidRPr="003B45F7" w:rsidTr="00BA1127">
        <w:tc>
          <w:tcPr>
            <w:tcW w:w="648" w:type="dxa"/>
            <w:vMerge w:val="restart"/>
          </w:tcPr>
          <w:p w:rsidR="00BA1127" w:rsidRPr="003B45F7" w:rsidRDefault="00BA1127" w:rsidP="00BA1127">
            <w:pPr>
              <w:jc w:val="center"/>
              <w:rPr>
                <w:sz w:val="28"/>
                <w:szCs w:val="28"/>
                <w:lang w:val="uk-UA"/>
              </w:rPr>
            </w:pPr>
            <w:r w:rsidRPr="003B45F7">
              <w:rPr>
                <w:sz w:val="28"/>
                <w:szCs w:val="28"/>
                <w:lang w:val="uk-UA"/>
              </w:rPr>
              <w:t>№ з/п</w:t>
            </w:r>
          </w:p>
        </w:tc>
        <w:tc>
          <w:tcPr>
            <w:tcW w:w="2340" w:type="dxa"/>
            <w:vMerge w:val="restart"/>
          </w:tcPr>
          <w:p w:rsidR="00BA1127" w:rsidRPr="003B45F7" w:rsidRDefault="00BA1127" w:rsidP="00BA1127">
            <w:pPr>
              <w:jc w:val="center"/>
              <w:rPr>
                <w:sz w:val="28"/>
                <w:szCs w:val="28"/>
                <w:lang w:val="uk-UA"/>
              </w:rPr>
            </w:pPr>
          </w:p>
          <w:p w:rsidR="00BA1127" w:rsidRPr="003B45F7" w:rsidRDefault="00BA1127" w:rsidP="00BA1127">
            <w:pPr>
              <w:jc w:val="center"/>
              <w:rPr>
                <w:sz w:val="28"/>
                <w:szCs w:val="28"/>
                <w:lang w:val="uk-UA"/>
              </w:rPr>
            </w:pPr>
            <w:r w:rsidRPr="003B45F7">
              <w:rPr>
                <w:sz w:val="28"/>
                <w:szCs w:val="28"/>
                <w:lang w:val="uk-UA"/>
              </w:rPr>
              <w:t>Зміст спостережень</w:t>
            </w:r>
          </w:p>
        </w:tc>
        <w:tc>
          <w:tcPr>
            <w:tcW w:w="4073" w:type="dxa"/>
            <w:gridSpan w:val="4"/>
          </w:tcPr>
          <w:p w:rsidR="00BA1127" w:rsidRPr="003B45F7" w:rsidRDefault="00BA1127" w:rsidP="00BA1127">
            <w:pPr>
              <w:jc w:val="center"/>
              <w:rPr>
                <w:sz w:val="28"/>
                <w:szCs w:val="28"/>
                <w:lang w:val="uk-UA"/>
              </w:rPr>
            </w:pPr>
            <w:r w:rsidRPr="003B45F7">
              <w:rPr>
                <w:sz w:val="28"/>
                <w:szCs w:val="28"/>
                <w:lang w:val="uk-UA"/>
              </w:rPr>
              <w:t>Дата спостережень</w:t>
            </w:r>
          </w:p>
          <w:p w:rsidR="00BA1127" w:rsidRPr="003B45F7" w:rsidRDefault="00BA1127" w:rsidP="00BA1127">
            <w:pPr>
              <w:rPr>
                <w:sz w:val="28"/>
                <w:szCs w:val="28"/>
                <w:vertAlign w:val="superscript"/>
                <w:lang w:val="uk-UA"/>
              </w:rPr>
            </w:pPr>
          </w:p>
        </w:tc>
      </w:tr>
      <w:tr w:rsidR="00BA1127" w:rsidRPr="003B45F7" w:rsidTr="00BA1127">
        <w:tc>
          <w:tcPr>
            <w:tcW w:w="648" w:type="dxa"/>
            <w:vMerge/>
          </w:tcPr>
          <w:p w:rsidR="00BA1127" w:rsidRPr="003B45F7" w:rsidRDefault="00BA1127" w:rsidP="00BA1127">
            <w:pPr>
              <w:jc w:val="center"/>
              <w:rPr>
                <w:sz w:val="28"/>
                <w:szCs w:val="28"/>
                <w:lang w:val="uk-UA"/>
              </w:rPr>
            </w:pPr>
          </w:p>
        </w:tc>
        <w:tc>
          <w:tcPr>
            <w:tcW w:w="2340" w:type="dxa"/>
            <w:vMerge/>
          </w:tcPr>
          <w:p w:rsidR="00BA1127" w:rsidRPr="003B45F7" w:rsidRDefault="00BA1127" w:rsidP="00BA1127">
            <w:pPr>
              <w:jc w:val="center"/>
              <w:rPr>
                <w:sz w:val="28"/>
                <w:szCs w:val="28"/>
                <w:lang w:val="uk-UA"/>
              </w:rPr>
            </w:pPr>
          </w:p>
        </w:tc>
        <w:tc>
          <w:tcPr>
            <w:tcW w:w="1373" w:type="dxa"/>
          </w:tcPr>
          <w:p w:rsidR="00BA1127" w:rsidRPr="003B45F7" w:rsidRDefault="00BA1127" w:rsidP="00BA1127">
            <w:pPr>
              <w:jc w:val="center"/>
              <w:rPr>
                <w:sz w:val="28"/>
                <w:szCs w:val="28"/>
                <w:lang w:val="uk-UA"/>
              </w:rPr>
            </w:pPr>
            <w:r w:rsidRPr="003B45F7">
              <w:rPr>
                <w:sz w:val="28"/>
                <w:szCs w:val="28"/>
                <w:lang w:val="uk-UA"/>
              </w:rPr>
              <w:t>Контроль</w:t>
            </w:r>
          </w:p>
        </w:tc>
        <w:tc>
          <w:tcPr>
            <w:tcW w:w="900" w:type="dxa"/>
          </w:tcPr>
          <w:p w:rsidR="00BA1127" w:rsidRPr="003B45F7" w:rsidRDefault="00BA1127" w:rsidP="00BA1127">
            <w:pPr>
              <w:jc w:val="center"/>
              <w:rPr>
                <w:sz w:val="28"/>
                <w:szCs w:val="28"/>
                <w:lang w:val="uk-UA"/>
              </w:rPr>
            </w:pPr>
            <w:r w:rsidRPr="003B45F7">
              <w:rPr>
                <w:sz w:val="28"/>
                <w:szCs w:val="28"/>
                <w:lang w:val="uk-UA"/>
              </w:rPr>
              <w:t>Вар.1</w:t>
            </w:r>
          </w:p>
        </w:tc>
        <w:tc>
          <w:tcPr>
            <w:tcW w:w="900" w:type="dxa"/>
          </w:tcPr>
          <w:p w:rsidR="00BA1127" w:rsidRPr="003B45F7" w:rsidRDefault="00BA1127" w:rsidP="00BA1127">
            <w:pPr>
              <w:jc w:val="center"/>
              <w:rPr>
                <w:sz w:val="28"/>
                <w:szCs w:val="28"/>
                <w:lang w:val="uk-UA"/>
              </w:rPr>
            </w:pPr>
            <w:r w:rsidRPr="003B45F7">
              <w:rPr>
                <w:sz w:val="28"/>
                <w:szCs w:val="28"/>
                <w:lang w:val="uk-UA"/>
              </w:rPr>
              <w:t>Вар.2</w:t>
            </w:r>
          </w:p>
        </w:tc>
        <w:tc>
          <w:tcPr>
            <w:tcW w:w="900" w:type="dxa"/>
          </w:tcPr>
          <w:p w:rsidR="00BA1127" w:rsidRPr="003B45F7" w:rsidRDefault="00BA1127" w:rsidP="00BA1127">
            <w:pPr>
              <w:jc w:val="center"/>
              <w:rPr>
                <w:sz w:val="28"/>
                <w:szCs w:val="28"/>
                <w:lang w:val="uk-UA"/>
              </w:rPr>
            </w:pPr>
            <w:r w:rsidRPr="003B45F7">
              <w:rPr>
                <w:sz w:val="28"/>
                <w:szCs w:val="28"/>
                <w:lang w:val="uk-UA"/>
              </w:rPr>
              <w:t>Вар.3</w:t>
            </w: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1.</w:t>
            </w:r>
          </w:p>
        </w:tc>
        <w:tc>
          <w:tcPr>
            <w:tcW w:w="2340" w:type="dxa"/>
            <w:vAlign w:val="center"/>
          </w:tcPr>
          <w:p w:rsidR="00BA1127" w:rsidRPr="003B45F7" w:rsidRDefault="00BA1127" w:rsidP="00BA1127">
            <w:pPr>
              <w:rPr>
                <w:sz w:val="28"/>
                <w:szCs w:val="28"/>
                <w:lang w:val="uk-UA"/>
              </w:rPr>
            </w:pPr>
            <w:r w:rsidRPr="003B45F7">
              <w:rPr>
                <w:sz w:val="28"/>
                <w:szCs w:val="28"/>
                <w:lang w:val="uk-UA"/>
              </w:rPr>
              <w:t>Час висіву</w:t>
            </w:r>
          </w:p>
        </w:tc>
        <w:tc>
          <w:tcPr>
            <w:tcW w:w="1373"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2.</w:t>
            </w:r>
          </w:p>
        </w:tc>
        <w:tc>
          <w:tcPr>
            <w:tcW w:w="2340" w:type="dxa"/>
            <w:vAlign w:val="center"/>
          </w:tcPr>
          <w:p w:rsidR="00BA1127" w:rsidRPr="003B45F7" w:rsidRDefault="00BA1127" w:rsidP="00BA1127">
            <w:pPr>
              <w:rPr>
                <w:sz w:val="28"/>
                <w:szCs w:val="28"/>
                <w:lang w:val="uk-UA"/>
              </w:rPr>
            </w:pPr>
            <w:r w:rsidRPr="003B45F7">
              <w:rPr>
                <w:sz w:val="28"/>
                <w:szCs w:val="28"/>
                <w:lang w:val="uk-UA"/>
              </w:rPr>
              <w:t>Поява сходів</w:t>
            </w:r>
          </w:p>
        </w:tc>
        <w:tc>
          <w:tcPr>
            <w:tcW w:w="1373"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 xml:space="preserve">3. </w:t>
            </w:r>
          </w:p>
        </w:tc>
        <w:tc>
          <w:tcPr>
            <w:tcW w:w="2340" w:type="dxa"/>
            <w:vAlign w:val="center"/>
          </w:tcPr>
          <w:p w:rsidR="00BA1127" w:rsidRPr="003B45F7" w:rsidRDefault="00BA1127" w:rsidP="00BA1127">
            <w:pPr>
              <w:rPr>
                <w:sz w:val="28"/>
                <w:szCs w:val="28"/>
                <w:lang w:val="uk-UA"/>
              </w:rPr>
            </w:pPr>
            <w:r w:rsidRPr="003B45F7">
              <w:rPr>
                <w:sz w:val="28"/>
                <w:szCs w:val="28"/>
                <w:lang w:val="uk-UA"/>
              </w:rPr>
              <w:t>Повна схожість</w:t>
            </w:r>
          </w:p>
        </w:tc>
        <w:tc>
          <w:tcPr>
            <w:tcW w:w="1373"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4.</w:t>
            </w:r>
          </w:p>
        </w:tc>
        <w:tc>
          <w:tcPr>
            <w:tcW w:w="2340" w:type="dxa"/>
            <w:vAlign w:val="center"/>
          </w:tcPr>
          <w:p w:rsidR="00BA1127" w:rsidRPr="003B45F7" w:rsidRDefault="00BA1127" w:rsidP="00BA1127">
            <w:pPr>
              <w:rPr>
                <w:sz w:val="28"/>
                <w:szCs w:val="28"/>
                <w:lang w:val="uk-UA"/>
              </w:rPr>
            </w:pPr>
            <w:r w:rsidRPr="003B45F7">
              <w:rPr>
                <w:sz w:val="28"/>
                <w:szCs w:val="28"/>
                <w:lang w:val="uk-UA"/>
              </w:rPr>
              <w:t>Поява першого листка</w:t>
            </w:r>
          </w:p>
        </w:tc>
        <w:tc>
          <w:tcPr>
            <w:tcW w:w="1373"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5.</w:t>
            </w:r>
          </w:p>
        </w:tc>
        <w:tc>
          <w:tcPr>
            <w:tcW w:w="2340" w:type="dxa"/>
            <w:vAlign w:val="center"/>
          </w:tcPr>
          <w:p w:rsidR="00BA1127" w:rsidRPr="003B45F7" w:rsidRDefault="00BA1127" w:rsidP="00BA1127">
            <w:pPr>
              <w:rPr>
                <w:sz w:val="28"/>
                <w:szCs w:val="28"/>
                <w:lang w:val="uk-UA"/>
              </w:rPr>
            </w:pPr>
            <w:r w:rsidRPr="003B45F7">
              <w:rPr>
                <w:sz w:val="28"/>
                <w:szCs w:val="28"/>
                <w:lang w:val="uk-UA"/>
              </w:rPr>
              <w:t>Поява третього листка</w:t>
            </w:r>
          </w:p>
        </w:tc>
        <w:tc>
          <w:tcPr>
            <w:tcW w:w="1373"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6.</w:t>
            </w:r>
          </w:p>
        </w:tc>
        <w:tc>
          <w:tcPr>
            <w:tcW w:w="2340" w:type="dxa"/>
            <w:vAlign w:val="center"/>
          </w:tcPr>
          <w:p w:rsidR="00BA1127" w:rsidRPr="003B45F7" w:rsidRDefault="00BA1127" w:rsidP="00BA1127">
            <w:pPr>
              <w:rPr>
                <w:sz w:val="28"/>
                <w:szCs w:val="28"/>
                <w:lang w:val="uk-UA"/>
              </w:rPr>
            </w:pPr>
            <w:r w:rsidRPr="003B45F7">
              <w:rPr>
                <w:sz w:val="28"/>
                <w:szCs w:val="28"/>
                <w:lang w:val="uk-UA"/>
              </w:rPr>
              <w:t>Початок кущіння</w:t>
            </w:r>
          </w:p>
        </w:tc>
        <w:tc>
          <w:tcPr>
            <w:tcW w:w="1373"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7.</w:t>
            </w:r>
          </w:p>
        </w:tc>
        <w:tc>
          <w:tcPr>
            <w:tcW w:w="2340" w:type="dxa"/>
            <w:vAlign w:val="center"/>
          </w:tcPr>
          <w:p w:rsidR="00BA1127" w:rsidRPr="003B45F7" w:rsidRDefault="00BA1127" w:rsidP="00BA1127">
            <w:pPr>
              <w:rPr>
                <w:sz w:val="28"/>
                <w:szCs w:val="28"/>
                <w:lang w:val="uk-UA"/>
              </w:rPr>
            </w:pPr>
            <w:r w:rsidRPr="003B45F7">
              <w:rPr>
                <w:sz w:val="28"/>
                <w:szCs w:val="28"/>
                <w:lang w:val="uk-UA"/>
              </w:rPr>
              <w:t>Вихід в трубку</w:t>
            </w:r>
          </w:p>
        </w:tc>
        <w:tc>
          <w:tcPr>
            <w:tcW w:w="1373"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8.</w:t>
            </w:r>
          </w:p>
        </w:tc>
        <w:tc>
          <w:tcPr>
            <w:tcW w:w="2340" w:type="dxa"/>
            <w:vAlign w:val="center"/>
          </w:tcPr>
          <w:p w:rsidR="00BA1127" w:rsidRPr="003B45F7" w:rsidRDefault="00BA1127" w:rsidP="00BA1127">
            <w:pPr>
              <w:rPr>
                <w:sz w:val="28"/>
                <w:szCs w:val="28"/>
                <w:lang w:val="uk-UA"/>
              </w:rPr>
            </w:pPr>
            <w:r w:rsidRPr="003B45F7">
              <w:rPr>
                <w:sz w:val="28"/>
                <w:szCs w:val="28"/>
                <w:lang w:val="uk-UA"/>
              </w:rPr>
              <w:t>Виколошування</w:t>
            </w:r>
          </w:p>
        </w:tc>
        <w:tc>
          <w:tcPr>
            <w:tcW w:w="1373"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9.</w:t>
            </w:r>
          </w:p>
        </w:tc>
        <w:tc>
          <w:tcPr>
            <w:tcW w:w="2340" w:type="dxa"/>
            <w:vAlign w:val="center"/>
          </w:tcPr>
          <w:p w:rsidR="00BA1127" w:rsidRPr="003B45F7" w:rsidRDefault="00BA1127" w:rsidP="00BA1127">
            <w:pPr>
              <w:rPr>
                <w:sz w:val="28"/>
                <w:szCs w:val="28"/>
                <w:lang w:val="uk-UA"/>
              </w:rPr>
            </w:pPr>
            <w:r w:rsidRPr="003B45F7">
              <w:rPr>
                <w:sz w:val="28"/>
                <w:szCs w:val="28"/>
                <w:lang w:val="uk-UA"/>
              </w:rPr>
              <w:t>Початок цвітіння</w:t>
            </w:r>
          </w:p>
        </w:tc>
        <w:tc>
          <w:tcPr>
            <w:tcW w:w="1373"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10.</w:t>
            </w:r>
          </w:p>
        </w:tc>
        <w:tc>
          <w:tcPr>
            <w:tcW w:w="2340" w:type="dxa"/>
            <w:vAlign w:val="center"/>
          </w:tcPr>
          <w:p w:rsidR="00BA1127" w:rsidRPr="003B45F7" w:rsidRDefault="00BA1127" w:rsidP="00BA1127">
            <w:pPr>
              <w:rPr>
                <w:sz w:val="28"/>
                <w:szCs w:val="28"/>
                <w:lang w:val="uk-UA"/>
              </w:rPr>
            </w:pPr>
            <w:r w:rsidRPr="003B45F7">
              <w:rPr>
                <w:sz w:val="28"/>
                <w:szCs w:val="28"/>
                <w:lang w:val="uk-UA"/>
              </w:rPr>
              <w:t>Молочна стиглість зерна</w:t>
            </w:r>
          </w:p>
        </w:tc>
        <w:tc>
          <w:tcPr>
            <w:tcW w:w="1373"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11.</w:t>
            </w:r>
          </w:p>
        </w:tc>
        <w:tc>
          <w:tcPr>
            <w:tcW w:w="2340" w:type="dxa"/>
            <w:vAlign w:val="center"/>
          </w:tcPr>
          <w:p w:rsidR="00BA1127" w:rsidRPr="003B45F7" w:rsidRDefault="00BA1127" w:rsidP="00BA1127">
            <w:pPr>
              <w:rPr>
                <w:sz w:val="28"/>
                <w:szCs w:val="28"/>
                <w:lang w:val="uk-UA"/>
              </w:rPr>
            </w:pPr>
            <w:r w:rsidRPr="003B45F7">
              <w:rPr>
                <w:sz w:val="28"/>
                <w:szCs w:val="28"/>
                <w:lang w:val="uk-UA"/>
              </w:rPr>
              <w:t>Воскова стиглість</w:t>
            </w:r>
          </w:p>
        </w:tc>
        <w:tc>
          <w:tcPr>
            <w:tcW w:w="1373"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12.</w:t>
            </w:r>
          </w:p>
        </w:tc>
        <w:tc>
          <w:tcPr>
            <w:tcW w:w="2340" w:type="dxa"/>
            <w:vAlign w:val="center"/>
          </w:tcPr>
          <w:p w:rsidR="00BA1127" w:rsidRPr="003B45F7" w:rsidRDefault="00BA1127" w:rsidP="00BA1127">
            <w:pPr>
              <w:rPr>
                <w:sz w:val="28"/>
                <w:szCs w:val="28"/>
                <w:lang w:val="uk-UA"/>
              </w:rPr>
            </w:pPr>
            <w:r w:rsidRPr="003B45F7">
              <w:rPr>
                <w:sz w:val="28"/>
                <w:szCs w:val="28"/>
                <w:lang w:val="uk-UA"/>
              </w:rPr>
              <w:t>Повна стиглість (збиральна)</w:t>
            </w:r>
          </w:p>
        </w:tc>
        <w:tc>
          <w:tcPr>
            <w:tcW w:w="1373"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bl>
    <w:p w:rsidR="00BA1127" w:rsidRPr="003B45F7" w:rsidRDefault="00BA1127" w:rsidP="00BA1127">
      <w:pPr>
        <w:rPr>
          <w:rFonts w:ascii="Times New Roman" w:hAnsi="Times New Roman" w:cs="Times New Roman"/>
          <w:sz w:val="28"/>
          <w:szCs w:val="28"/>
          <w:lang w:val="uk-UA"/>
        </w:rPr>
      </w:pPr>
      <w:r w:rsidRPr="003B45F7">
        <w:rPr>
          <w:rFonts w:ascii="Times New Roman" w:hAnsi="Times New Roman" w:cs="Times New Roman"/>
          <w:sz w:val="28"/>
          <w:szCs w:val="28"/>
          <w:lang w:val="uk-UA"/>
        </w:rPr>
        <w:t xml:space="preserve">Примітка. В залежності від культури, яка досліджується, зміст спостережень дещо змінюється у відповідності з особливостями етапів вегетаційного періоду та життєвого циклу рослин.    </w:t>
      </w:r>
    </w:p>
    <w:p w:rsidR="00BA1127" w:rsidRDefault="00BA1127" w:rsidP="00BA1127">
      <w:pPr>
        <w:spacing w:after="0"/>
        <w:jc w:val="center"/>
        <w:rPr>
          <w:rFonts w:ascii="Times New Roman" w:hAnsi="Times New Roman" w:cs="Times New Roman"/>
          <w:b/>
          <w:sz w:val="28"/>
          <w:szCs w:val="28"/>
          <w:lang w:val="uk-UA"/>
        </w:rPr>
      </w:pPr>
    </w:p>
    <w:p w:rsidR="00BA1127" w:rsidRDefault="00BA1127" w:rsidP="00BA1127">
      <w:pPr>
        <w:spacing w:after="0"/>
        <w:jc w:val="center"/>
        <w:rPr>
          <w:rFonts w:ascii="Times New Roman" w:hAnsi="Times New Roman" w:cs="Times New Roman"/>
          <w:b/>
          <w:sz w:val="28"/>
          <w:szCs w:val="28"/>
          <w:lang w:val="uk-UA"/>
        </w:rPr>
      </w:pPr>
    </w:p>
    <w:p w:rsidR="00BA1127" w:rsidRPr="003B45F7" w:rsidRDefault="00BA1127" w:rsidP="00BA1127">
      <w:pPr>
        <w:spacing w:after="0"/>
        <w:jc w:val="center"/>
        <w:rPr>
          <w:rFonts w:ascii="Times New Roman" w:hAnsi="Times New Roman" w:cs="Times New Roman"/>
          <w:b/>
          <w:sz w:val="28"/>
          <w:szCs w:val="28"/>
          <w:lang w:val="uk-UA"/>
        </w:rPr>
      </w:pPr>
      <w:r w:rsidRPr="003B45F7">
        <w:rPr>
          <w:rFonts w:ascii="Times New Roman" w:hAnsi="Times New Roman" w:cs="Times New Roman"/>
          <w:b/>
          <w:sz w:val="28"/>
          <w:szCs w:val="28"/>
          <w:lang w:val="uk-UA"/>
        </w:rPr>
        <w:lastRenderedPageBreak/>
        <w:t>Фенологічні спостереження у дослідах</w:t>
      </w:r>
    </w:p>
    <w:p w:rsidR="00BA1127" w:rsidRPr="003B45F7" w:rsidRDefault="00BA1127" w:rsidP="00BA1127">
      <w:pPr>
        <w:spacing w:after="0"/>
        <w:jc w:val="center"/>
        <w:rPr>
          <w:rFonts w:ascii="Times New Roman" w:hAnsi="Times New Roman" w:cs="Times New Roman"/>
          <w:sz w:val="28"/>
          <w:szCs w:val="28"/>
          <w:lang w:val="uk-UA"/>
        </w:rPr>
      </w:pPr>
      <w:r w:rsidRPr="003B45F7">
        <w:rPr>
          <w:rFonts w:ascii="Times New Roman" w:hAnsi="Times New Roman" w:cs="Times New Roman"/>
          <w:b/>
          <w:sz w:val="28"/>
          <w:szCs w:val="28"/>
          <w:lang w:val="uk-UA"/>
        </w:rPr>
        <w:t>з овочевими культурами</w:t>
      </w:r>
    </w:p>
    <w:p w:rsidR="00BA1127" w:rsidRPr="003B45F7" w:rsidRDefault="00BA1127" w:rsidP="00BA1127">
      <w:pPr>
        <w:spacing w:after="0"/>
        <w:rPr>
          <w:rFonts w:ascii="Times New Roman" w:hAnsi="Times New Roman" w:cs="Times New Roman"/>
          <w:sz w:val="28"/>
          <w:szCs w:val="28"/>
          <w:lang w:val="uk-UA"/>
        </w:rPr>
      </w:pPr>
    </w:p>
    <w:p w:rsidR="00BA1127" w:rsidRPr="003B45F7" w:rsidRDefault="00BA1127" w:rsidP="00BA1127">
      <w:pPr>
        <w:spacing w:after="0"/>
        <w:rPr>
          <w:rFonts w:ascii="Times New Roman" w:hAnsi="Times New Roman" w:cs="Times New Roman"/>
          <w:sz w:val="28"/>
          <w:szCs w:val="28"/>
          <w:lang w:val="uk-UA"/>
        </w:rPr>
      </w:pPr>
      <w:r w:rsidRPr="003B45F7">
        <w:rPr>
          <w:rFonts w:ascii="Times New Roman" w:hAnsi="Times New Roman" w:cs="Times New Roman"/>
          <w:sz w:val="28"/>
          <w:szCs w:val="28"/>
          <w:lang w:val="uk-UA"/>
        </w:rPr>
        <w:t>Культура __________________________________________</w:t>
      </w:r>
    </w:p>
    <w:p w:rsidR="00BA1127" w:rsidRPr="003B45F7" w:rsidRDefault="00BA1127" w:rsidP="00BA1127">
      <w:pPr>
        <w:spacing w:after="0"/>
        <w:rPr>
          <w:rFonts w:ascii="Times New Roman" w:hAnsi="Times New Roman" w:cs="Times New Roman"/>
          <w:sz w:val="28"/>
          <w:szCs w:val="28"/>
        </w:rPr>
      </w:pPr>
      <w:r w:rsidRPr="003B45F7">
        <w:rPr>
          <w:rFonts w:ascii="Times New Roman" w:hAnsi="Times New Roman" w:cs="Times New Roman"/>
          <w:sz w:val="28"/>
          <w:szCs w:val="28"/>
          <w:lang w:val="uk-UA"/>
        </w:rPr>
        <w:t>Сорт _____________________________________________</w:t>
      </w:r>
      <w:r w:rsidRPr="003B45F7">
        <w:rPr>
          <w:rFonts w:ascii="Times New Roman" w:hAnsi="Times New Roman" w:cs="Times New Roman"/>
          <w:sz w:val="28"/>
          <w:szCs w:val="28"/>
        </w:rPr>
        <w:t xml:space="preserve">            </w:t>
      </w:r>
    </w:p>
    <w:p w:rsidR="00BA1127" w:rsidRPr="003B45F7" w:rsidRDefault="00BA1127" w:rsidP="00BA1127">
      <w:pPr>
        <w:rPr>
          <w:rFonts w:ascii="Times New Roman" w:hAnsi="Times New Roman" w:cs="Times New Roman"/>
          <w:sz w:val="28"/>
          <w:szCs w:val="28"/>
          <w:lang w:val="uk-UA"/>
        </w:rPr>
      </w:pPr>
    </w:p>
    <w:tbl>
      <w:tblPr>
        <w:tblStyle w:val="af"/>
        <w:tblW w:w="7295" w:type="dxa"/>
        <w:tblLayout w:type="fixed"/>
        <w:tblLook w:val="01E0"/>
      </w:tblPr>
      <w:tblGrid>
        <w:gridCol w:w="648"/>
        <w:gridCol w:w="2340"/>
        <w:gridCol w:w="1515"/>
        <w:gridCol w:w="992"/>
        <w:gridCol w:w="900"/>
        <w:gridCol w:w="900"/>
      </w:tblGrid>
      <w:tr w:rsidR="00BA1127" w:rsidRPr="003B45F7" w:rsidTr="00BA1127">
        <w:tc>
          <w:tcPr>
            <w:tcW w:w="648" w:type="dxa"/>
            <w:vMerge w:val="restart"/>
          </w:tcPr>
          <w:p w:rsidR="00BA1127" w:rsidRPr="003B45F7" w:rsidRDefault="00BA1127" w:rsidP="00BA1127">
            <w:pPr>
              <w:jc w:val="center"/>
              <w:rPr>
                <w:sz w:val="28"/>
                <w:szCs w:val="28"/>
                <w:lang w:val="uk-UA"/>
              </w:rPr>
            </w:pPr>
            <w:r w:rsidRPr="003B45F7">
              <w:rPr>
                <w:sz w:val="28"/>
                <w:szCs w:val="28"/>
                <w:lang w:val="uk-UA"/>
              </w:rPr>
              <w:t>№ п/п</w:t>
            </w:r>
          </w:p>
        </w:tc>
        <w:tc>
          <w:tcPr>
            <w:tcW w:w="2340" w:type="dxa"/>
            <w:vMerge w:val="restart"/>
          </w:tcPr>
          <w:p w:rsidR="00BA1127" w:rsidRPr="003B45F7" w:rsidRDefault="00BA1127" w:rsidP="00BA1127">
            <w:pPr>
              <w:jc w:val="center"/>
              <w:rPr>
                <w:sz w:val="28"/>
                <w:szCs w:val="28"/>
                <w:lang w:val="uk-UA"/>
              </w:rPr>
            </w:pPr>
          </w:p>
          <w:p w:rsidR="00BA1127" w:rsidRPr="003B45F7" w:rsidRDefault="00BA1127" w:rsidP="00BA1127">
            <w:pPr>
              <w:jc w:val="center"/>
              <w:rPr>
                <w:sz w:val="28"/>
                <w:szCs w:val="28"/>
                <w:lang w:val="uk-UA"/>
              </w:rPr>
            </w:pPr>
            <w:r w:rsidRPr="003B45F7">
              <w:rPr>
                <w:sz w:val="28"/>
                <w:szCs w:val="28"/>
                <w:lang w:val="uk-UA"/>
              </w:rPr>
              <w:t>Зміст спостережень</w:t>
            </w:r>
          </w:p>
        </w:tc>
        <w:tc>
          <w:tcPr>
            <w:tcW w:w="4307" w:type="dxa"/>
            <w:gridSpan w:val="4"/>
          </w:tcPr>
          <w:p w:rsidR="00BA1127" w:rsidRPr="003B45F7" w:rsidRDefault="00BA1127" w:rsidP="00BA1127">
            <w:pPr>
              <w:jc w:val="center"/>
              <w:rPr>
                <w:sz w:val="28"/>
                <w:szCs w:val="28"/>
                <w:lang w:val="uk-UA"/>
              </w:rPr>
            </w:pPr>
            <w:r w:rsidRPr="003B45F7">
              <w:rPr>
                <w:sz w:val="28"/>
                <w:szCs w:val="28"/>
                <w:lang w:val="uk-UA"/>
              </w:rPr>
              <w:t>Дата спостережень</w:t>
            </w:r>
          </w:p>
          <w:p w:rsidR="00BA1127" w:rsidRPr="003B45F7" w:rsidRDefault="00BA1127" w:rsidP="00BA1127">
            <w:pPr>
              <w:jc w:val="center"/>
              <w:rPr>
                <w:sz w:val="28"/>
                <w:szCs w:val="28"/>
                <w:vertAlign w:val="superscript"/>
                <w:lang w:val="uk-UA"/>
              </w:rPr>
            </w:pPr>
          </w:p>
        </w:tc>
      </w:tr>
      <w:tr w:rsidR="00BA1127" w:rsidRPr="003B45F7" w:rsidTr="00BA1127">
        <w:tc>
          <w:tcPr>
            <w:tcW w:w="648" w:type="dxa"/>
            <w:vMerge/>
          </w:tcPr>
          <w:p w:rsidR="00BA1127" w:rsidRPr="003B45F7" w:rsidRDefault="00BA1127" w:rsidP="00BA1127">
            <w:pPr>
              <w:jc w:val="center"/>
              <w:rPr>
                <w:sz w:val="28"/>
                <w:szCs w:val="28"/>
                <w:lang w:val="uk-UA"/>
              </w:rPr>
            </w:pPr>
          </w:p>
        </w:tc>
        <w:tc>
          <w:tcPr>
            <w:tcW w:w="2340" w:type="dxa"/>
            <w:vMerge/>
          </w:tcPr>
          <w:p w:rsidR="00BA1127" w:rsidRPr="003B45F7" w:rsidRDefault="00BA1127" w:rsidP="00BA1127">
            <w:pPr>
              <w:jc w:val="center"/>
              <w:rPr>
                <w:sz w:val="28"/>
                <w:szCs w:val="28"/>
                <w:lang w:val="uk-UA"/>
              </w:rPr>
            </w:pPr>
          </w:p>
        </w:tc>
        <w:tc>
          <w:tcPr>
            <w:tcW w:w="1515" w:type="dxa"/>
          </w:tcPr>
          <w:p w:rsidR="00BA1127" w:rsidRPr="003B45F7" w:rsidRDefault="00BA1127" w:rsidP="00BA1127">
            <w:pPr>
              <w:ind w:right="-363"/>
              <w:jc w:val="center"/>
              <w:rPr>
                <w:sz w:val="28"/>
                <w:szCs w:val="28"/>
                <w:lang w:val="uk-UA"/>
              </w:rPr>
            </w:pPr>
            <w:r w:rsidRPr="003B45F7">
              <w:rPr>
                <w:sz w:val="28"/>
                <w:szCs w:val="28"/>
                <w:lang w:val="uk-UA"/>
              </w:rPr>
              <w:t>Контроль</w:t>
            </w:r>
          </w:p>
        </w:tc>
        <w:tc>
          <w:tcPr>
            <w:tcW w:w="992" w:type="dxa"/>
          </w:tcPr>
          <w:p w:rsidR="00BA1127" w:rsidRPr="003B45F7" w:rsidRDefault="00BA1127" w:rsidP="00BA1127">
            <w:pPr>
              <w:jc w:val="center"/>
              <w:rPr>
                <w:sz w:val="28"/>
                <w:szCs w:val="28"/>
                <w:lang w:val="uk-UA"/>
              </w:rPr>
            </w:pPr>
            <w:r w:rsidRPr="003B45F7">
              <w:rPr>
                <w:sz w:val="28"/>
                <w:szCs w:val="28"/>
                <w:lang w:val="uk-UA"/>
              </w:rPr>
              <w:t>Вар.1</w:t>
            </w:r>
          </w:p>
        </w:tc>
        <w:tc>
          <w:tcPr>
            <w:tcW w:w="900" w:type="dxa"/>
          </w:tcPr>
          <w:p w:rsidR="00BA1127" w:rsidRPr="003B45F7" w:rsidRDefault="00BA1127" w:rsidP="00BA1127">
            <w:pPr>
              <w:jc w:val="center"/>
              <w:rPr>
                <w:sz w:val="28"/>
                <w:szCs w:val="28"/>
                <w:lang w:val="uk-UA"/>
              </w:rPr>
            </w:pPr>
            <w:r w:rsidRPr="003B45F7">
              <w:rPr>
                <w:sz w:val="28"/>
                <w:szCs w:val="28"/>
                <w:lang w:val="uk-UA"/>
              </w:rPr>
              <w:t>Вар.2</w:t>
            </w:r>
          </w:p>
        </w:tc>
        <w:tc>
          <w:tcPr>
            <w:tcW w:w="900" w:type="dxa"/>
          </w:tcPr>
          <w:p w:rsidR="00BA1127" w:rsidRPr="003B45F7" w:rsidRDefault="00BA1127" w:rsidP="00BA1127">
            <w:pPr>
              <w:tabs>
                <w:tab w:val="left" w:pos="420"/>
                <w:tab w:val="center" w:pos="1422"/>
              </w:tabs>
              <w:jc w:val="center"/>
              <w:rPr>
                <w:sz w:val="28"/>
                <w:szCs w:val="28"/>
                <w:lang w:val="uk-UA"/>
              </w:rPr>
            </w:pPr>
            <w:r w:rsidRPr="003B45F7">
              <w:rPr>
                <w:sz w:val="28"/>
                <w:szCs w:val="28"/>
                <w:lang w:val="uk-UA"/>
              </w:rPr>
              <w:t>Вар.3</w:t>
            </w: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1.</w:t>
            </w:r>
          </w:p>
        </w:tc>
        <w:tc>
          <w:tcPr>
            <w:tcW w:w="2340" w:type="dxa"/>
            <w:vAlign w:val="center"/>
          </w:tcPr>
          <w:p w:rsidR="00BA1127" w:rsidRPr="003B45F7" w:rsidRDefault="00BA1127" w:rsidP="00BA1127">
            <w:pPr>
              <w:rPr>
                <w:sz w:val="28"/>
                <w:szCs w:val="28"/>
                <w:lang w:val="uk-UA"/>
              </w:rPr>
            </w:pPr>
            <w:r w:rsidRPr="003B45F7">
              <w:rPr>
                <w:sz w:val="28"/>
                <w:szCs w:val="28"/>
                <w:lang w:val="uk-UA"/>
              </w:rPr>
              <w:t>Час висіву</w:t>
            </w:r>
          </w:p>
        </w:tc>
        <w:tc>
          <w:tcPr>
            <w:tcW w:w="1515" w:type="dxa"/>
            <w:vAlign w:val="center"/>
          </w:tcPr>
          <w:p w:rsidR="00BA1127" w:rsidRPr="003B45F7" w:rsidRDefault="00BA1127" w:rsidP="00BA1127">
            <w:pPr>
              <w:rPr>
                <w:sz w:val="28"/>
                <w:szCs w:val="28"/>
                <w:lang w:val="uk-UA"/>
              </w:rPr>
            </w:pPr>
          </w:p>
        </w:tc>
        <w:tc>
          <w:tcPr>
            <w:tcW w:w="992"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2.</w:t>
            </w:r>
          </w:p>
        </w:tc>
        <w:tc>
          <w:tcPr>
            <w:tcW w:w="2340" w:type="dxa"/>
            <w:vAlign w:val="center"/>
          </w:tcPr>
          <w:p w:rsidR="00BA1127" w:rsidRPr="003B45F7" w:rsidRDefault="00BA1127" w:rsidP="00BA1127">
            <w:pPr>
              <w:rPr>
                <w:sz w:val="28"/>
                <w:szCs w:val="28"/>
                <w:lang w:val="uk-UA"/>
              </w:rPr>
            </w:pPr>
            <w:r w:rsidRPr="003B45F7">
              <w:rPr>
                <w:sz w:val="28"/>
                <w:szCs w:val="28"/>
                <w:lang w:val="uk-UA"/>
              </w:rPr>
              <w:t>Поява сходів</w:t>
            </w:r>
          </w:p>
        </w:tc>
        <w:tc>
          <w:tcPr>
            <w:tcW w:w="1515" w:type="dxa"/>
            <w:vAlign w:val="center"/>
          </w:tcPr>
          <w:p w:rsidR="00BA1127" w:rsidRPr="003B45F7" w:rsidRDefault="00BA1127" w:rsidP="00BA1127">
            <w:pPr>
              <w:rPr>
                <w:sz w:val="28"/>
                <w:szCs w:val="28"/>
                <w:lang w:val="uk-UA"/>
              </w:rPr>
            </w:pPr>
          </w:p>
        </w:tc>
        <w:tc>
          <w:tcPr>
            <w:tcW w:w="992"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 xml:space="preserve">3. </w:t>
            </w:r>
          </w:p>
        </w:tc>
        <w:tc>
          <w:tcPr>
            <w:tcW w:w="2340" w:type="dxa"/>
            <w:vAlign w:val="center"/>
          </w:tcPr>
          <w:p w:rsidR="00BA1127" w:rsidRPr="003B45F7" w:rsidRDefault="00BA1127" w:rsidP="00BA1127">
            <w:pPr>
              <w:rPr>
                <w:sz w:val="28"/>
                <w:szCs w:val="28"/>
                <w:lang w:val="uk-UA"/>
              </w:rPr>
            </w:pPr>
            <w:r w:rsidRPr="003B45F7">
              <w:rPr>
                <w:sz w:val="28"/>
                <w:szCs w:val="28"/>
                <w:lang w:val="uk-UA"/>
              </w:rPr>
              <w:t>Масова схожість</w:t>
            </w:r>
          </w:p>
        </w:tc>
        <w:tc>
          <w:tcPr>
            <w:tcW w:w="1515" w:type="dxa"/>
            <w:vAlign w:val="center"/>
          </w:tcPr>
          <w:p w:rsidR="00BA1127" w:rsidRPr="003B45F7" w:rsidRDefault="00BA1127" w:rsidP="00BA1127">
            <w:pPr>
              <w:rPr>
                <w:sz w:val="28"/>
                <w:szCs w:val="28"/>
                <w:lang w:val="uk-UA"/>
              </w:rPr>
            </w:pPr>
          </w:p>
        </w:tc>
        <w:tc>
          <w:tcPr>
            <w:tcW w:w="992"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4.</w:t>
            </w:r>
          </w:p>
        </w:tc>
        <w:tc>
          <w:tcPr>
            <w:tcW w:w="2340" w:type="dxa"/>
            <w:vAlign w:val="center"/>
          </w:tcPr>
          <w:p w:rsidR="00BA1127" w:rsidRPr="003B45F7" w:rsidRDefault="00BA1127" w:rsidP="00BA1127">
            <w:pPr>
              <w:rPr>
                <w:sz w:val="28"/>
                <w:szCs w:val="28"/>
                <w:lang w:val="uk-UA"/>
              </w:rPr>
            </w:pPr>
            <w:r w:rsidRPr="003B45F7">
              <w:rPr>
                <w:sz w:val="28"/>
                <w:szCs w:val="28"/>
                <w:lang w:val="uk-UA"/>
              </w:rPr>
              <w:t>Поява першого листка</w:t>
            </w:r>
          </w:p>
        </w:tc>
        <w:tc>
          <w:tcPr>
            <w:tcW w:w="1515" w:type="dxa"/>
            <w:vAlign w:val="center"/>
          </w:tcPr>
          <w:p w:rsidR="00BA1127" w:rsidRPr="003B45F7" w:rsidRDefault="00BA1127" w:rsidP="00BA1127">
            <w:pPr>
              <w:rPr>
                <w:sz w:val="28"/>
                <w:szCs w:val="28"/>
                <w:lang w:val="uk-UA"/>
              </w:rPr>
            </w:pPr>
          </w:p>
        </w:tc>
        <w:tc>
          <w:tcPr>
            <w:tcW w:w="992"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5.</w:t>
            </w:r>
          </w:p>
        </w:tc>
        <w:tc>
          <w:tcPr>
            <w:tcW w:w="2340" w:type="dxa"/>
            <w:vAlign w:val="center"/>
          </w:tcPr>
          <w:p w:rsidR="00BA1127" w:rsidRPr="003B45F7" w:rsidRDefault="00BA1127" w:rsidP="00BA1127">
            <w:pPr>
              <w:rPr>
                <w:sz w:val="28"/>
                <w:szCs w:val="28"/>
                <w:lang w:val="uk-UA"/>
              </w:rPr>
            </w:pPr>
            <w:r w:rsidRPr="003B45F7">
              <w:rPr>
                <w:sz w:val="28"/>
                <w:szCs w:val="28"/>
                <w:lang w:val="uk-UA"/>
              </w:rPr>
              <w:t>Поява справжніх листків</w:t>
            </w:r>
          </w:p>
        </w:tc>
        <w:tc>
          <w:tcPr>
            <w:tcW w:w="1515" w:type="dxa"/>
            <w:vAlign w:val="center"/>
          </w:tcPr>
          <w:p w:rsidR="00BA1127" w:rsidRPr="003B45F7" w:rsidRDefault="00BA1127" w:rsidP="00BA1127">
            <w:pPr>
              <w:rPr>
                <w:sz w:val="28"/>
                <w:szCs w:val="28"/>
                <w:lang w:val="uk-UA"/>
              </w:rPr>
            </w:pPr>
          </w:p>
        </w:tc>
        <w:tc>
          <w:tcPr>
            <w:tcW w:w="992"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6.</w:t>
            </w:r>
          </w:p>
        </w:tc>
        <w:tc>
          <w:tcPr>
            <w:tcW w:w="2340" w:type="dxa"/>
            <w:vAlign w:val="center"/>
          </w:tcPr>
          <w:p w:rsidR="00BA1127" w:rsidRPr="003B45F7" w:rsidRDefault="00BA1127" w:rsidP="00BA1127">
            <w:pPr>
              <w:rPr>
                <w:sz w:val="28"/>
                <w:szCs w:val="28"/>
                <w:lang w:val="uk-UA"/>
              </w:rPr>
            </w:pPr>
            <w:r w:rsidRPr="003B45F7">
              <w:rPr>
                <w:sz w:val="28"/>
                <w:szCs w:val="28"/>
                <w:lang w:val="uk-UA"/>
              </w:rPr>
              <w:t>Пікування</w:t>
            </w:r>
          </w:p>
        </w:tc>
        <w:tc>
          <w:tcPr>
            <w:tcW w:w="1515" w:type="dxa"/>
            <w:vAlign w:val="center"/>
          </w:tcPr>
          <w:p w:rsidR="00BA1127" w:rsidRPr="003B45F7" w:rsidRDefault="00BA1127" w:rsidP="00BA1127">
            <w:pPr>
              <w:rPr>
                <w:sz w:val="28"/>
                <w:szCs w:val="28"/>
                <w:lang w:val="uk-UA"/>
              </w:rPr>
            </w:pPr>
          </w:p>
        </w:tc>
        <w:tc>
          <w:tcPr>
            <w:tcW w:w="992"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7.</w:t>
            </w:r>
          </w:p>
        </w:tc>
        <w:tc>
          <w:tcPr>
            <w:tcW w:w="2340" w:type="dxa"/>
            <w:vAlign w:val="center"/>
          </w:tcPr>
          <w:p w:rsidR="00BA1127" w:rsidRPr="003B45F7" w:rsidRDefault="00BA1127" w:rsidP="00BA1127">
            <w:pPr>
              <w:rPr>
                <w:sz w:val="28"/>
                <w:szCs w:val="28"/>
                <w:lang w:val="uk-UA"/>
              </w:rPr>
            </w:pPr>
            <w:r w:rsidRPr="003B45F7">
              <w:rPr>
                <w:sz w:val="28"/>
                <w:szCs w:val="28"/>
                <w:lang w:val="uk-UA"/>
              </w:rPr>
              <w:t>Початок цвітіння</w:t>
            </w:r>
          </w:p>
        </w:tc>
        <w:tc>
          <w:tcPr>
            <w:tcW w:w="1515" w:type="dxa"/>
            <w:vAlign w:val="center"/>
          </w:tcPr>
          <w:p w:rsidR="00BA1127" w:rsidRPr="003B45F7" w:rsidRDefault="00BA1127" w:rsidP="00BA1127">
            <w:pPr>
              <w:rPr>
                <w:sz w:val="28"/>
                <w:szCs w:val="28"/>
                <w:lang w:val="uk-UA"/>
              </w:rPr>
            </w:pPr>
          </w:p>
        </w:tc>
        <w:tc>
          <w:tcPr>
            <w:tcW w:w="992"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8.</w:t>
            </w:r>
          </w:p>
        </w:tc>
        <w:tc>
          <w:tcPr>
            <w:tcW w:w="2340" w:type="dxa"/>
            <w:vAlign w:val="center"/>
          </w:tcPr>
          <w:p w:rsidR="00BA1127" w:rsidRPr="003B45F7" w:rsidRDefault="00BA1127" w:rsidP="00BA1127">
            <w:pPr>
              <w:rPr>
                <w:sz w:val="28"/>
                <w:szCs w:val="28"/>
                <w:lang w:val="uk-UA"/>
              </w:rPr>
            </w:pPr>
            <w:r w:rsidRPr="003B45F7">
              <w:rPr>
                <w:sz w:val="28"/>
                <w:szCs w:val="28"/>
                <w:lang w:val="uk-UA"/>
              </w:rPr>
              <w:t>Масове цвітіння</w:t>
            </w:r>
          </w:p>
        </w:tc>
        <w:tc>
          <w:tcPr>
            <w:tcW w:w="1515" w:type="dxa"/>
            <w:vAlign w:val="center"/>
          </w:tcPr>
          <w:p w:rsidR="00BA1127" w:rsidRPr="003B45F7" w:rsidRDefault="00BA1127" w:rsidP="00BA1127">
            <w:pPr>
              <w:rPr>
                <w:sz w:val="28"/>
                <w:szCs w:val="28"/>
                <w:lang w:val="uk-UA"/>
              </w:rPr>
            </w:pPr>
          </w:p>
        </w:tc>
        <w:tc>
          <w:tcPr>
            <w:tcW w:w="992"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9.</w:t>
            </w:r>
          </w:p>
        </w:tc>
        <w:tc>
          <w:tcPr>
            <w:tcW w:w="2340" w:type="dxa"/>
            <w:vAlign w:val="center"/>
          </w:tcPr>
          <w:p w:rsidR="00BA1127" w:rsidRPr="003B45F7" w:rsidRDefault="00BA1127" w:rsidP="00BA1127">
            <w:pPr>
              <w:rPr>
                <w:sz w:val="28"/>
                <w:szCs w:val="28"/>
                <w:lang w:val="uk-UA"/>
              </w:rPr>
            </w:pPr>
            <w:r w:rsidRPr="003B45F7">
              <w:rPr>
                <w:sz w:val="28"/>
                <w:szCs w:val="28"/>
                <w:lang w:val="uk-UA"/>
              </w:rPr>
              <w:t>Поява перших плодів (утворення бульб тощо)</w:t>
            </w:r>
          </w:p>
        </w:tc>
        <w:tc>
          <w:tcPr>
            <w:tcW w:w="1515" w:type="dxa"/>
            <w:vAlign w:val="center"/>
          </w:tcPr>
          <w:p w:rsidR="00BA1127" w:rsidRPr="003B45F7" w:rsidRDefault="00BA1127" w:rsidP="00BA1127">
            <w:pPr>
              <w:rPr>
                <w:sz w:val="28"/>
                <w:szCs w:val="28"/>
                <w:lang w:val="uk-UA"/>
              </w:rPr>
            </w:pPr>
          </w:p>
        </w:tc>
        <w:tc>
          <w:tcPr>
            <w:tcW w:w="992"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10.</w:t>
            </w:r>
          </w:p>
        </w:tc>
        <w:tc>
          <w:tcPr>
            <w:tcW w:w="2340" w:type="dxa"/>
            <w:vAlign w:val="center"/>
          </w:tcPr>
          <w:p w:rsidR="00BA1127" w:rsidRPr="003B45F7" w:rsidRDefault="00BA1127" w:rsidP="00BA1127">
            <w:pPr>
              <w:rPr>
                <w:sz w:val="28"/>
                <w:szCs w:val="28"/>
                <w:lang w:val="uk-UA"/>
              </w:rPr>
            </w:pPr>
            <w:r w:rsidRPr="003B45F7">
              <w:rPr>
                <w:sz w:val="28"/>
                <w:szCs w:val="28"/>
                <w:lang w:val="uk-UA"/>
              </w:rPr>
              <w:t>Початок дозрівання</w:t>
            </w:r>
          </w:p>
        </w:tc>
        <w:tc>
          <w:tcPr>
            <w:tcW w:w="1515" w:type="dxa"/>
            <w:vAlign w:val="center"/>
          </w:tcPr>
          <w:p w:rsidR="00BA1127" w:rsidRPr="003B45F7" w:rsidRDefault="00BA1127" w:rsidP="00BA1127">
            <w:pPr>
              <w:rPr>
                <w:sz w:val="28"/>
                <w:szCs w:val="28"/>
                <w:lang w:val="uk-UA"/>
              </w:rPr>
            </w:pPr>
          </w:p>
        </w:tc>
        <w:tc>
          <w:tcPr>
            <w:tcW w:w="992"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11.</w:t>
            </w:r>
          </w:p>
        </w:tc>
        <w:tc>
          <w:tcPr>
            <w:tcW w:w="2340" w:type="dxa"/>
            <w:vAlign w:val="center"/>
          </w:tcPr>
          <w:p w:rsidR="00BA1127" w:rsidRPr="003B45F7" w:rsidRDefault="00BA1127" w:rsidP="00BA1127">
            <w:pPr>
              <w:rPr>
                <w:sz w:val="28"/>
                <w:szCs w:val="28"/>
                <w:lang w:val="uk-UA"/>
              </w:rPr>
            </w:pPr>
            <w:r w:rsidRPr="003B45F7">
              <w:rPr>
                <w:sz w:val="28"/>
                <w:szCs w:val="28"/>
                <w:lang w:val="uk-UA"/>
              </w:rPr>
              <w:t>Масове дозрівання</w:t>
            </w:r>
          </w:p>
        </w:tc>
        <w:tc>
          <w:tcPr>
            <w:tcW w:w="1515" w:type="dxa"/>
            <w:vAlign w:val="center"/>
          </w:tcPr>
          <w:p w:rsidR="00BA1127" w:rsidRPr="003B45F7" w:rsidRDefault="00BA1127" w:rsidP="00BA1127">
            <w:pPr>
              <w:rPr>
                <w:sz w:val="28"/>
                <w:szCs w:val="28"/>
                <w:lang w:val="uk-UA"/>
              </w:rPr>
            </w:pPr>
          </w:p>
        </w:tc>
        <w:tc>
          <w:tcPr>
            <w:tcW w:w="992"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12.</w:t>
            </w:r>
          </w:p>
        </w:tc>
        <w:tc>
          <w:tcPr>
            <w:tcW w:w="2340" w:type="dxa"/>
            <w:vAlign w:val="center"/>
          </w:tcPr>
          <w:p w:rsidR="00BA1127" w:rsidRPr="003B45F7" w:rsidRDefault="00BA1127" w:rsidP="00BA1127">
            <w:pPr>
              <w:rPr>
                <w:sz w:val="28"/>
                <w:szCs w:val="28"/>
                <w:lang w:val="uk-UA"/>
              </w:rPr>
            </w:pPr>
            <w:r w:rsidRPr="003B45F7">
              <w:rPr>
                <w:sz w:val="28"/>
                <w:szCs w:val="28"/>
                <w:lang w:val="uk-UA"/>
              </w:rPr>
              <w:t>Час початку збирання перших плодів (коренів, бульб тощо)</w:t>
            </w:r>
          </w:p>
        </w:tc>
        <w:tc>
          <w:tcPr>
            <w:tcW w:w="1515" w:type="dxa"/>
            <w:vAlign w:val="center"/>
          </w:tcPr>
          <w:p w:rsidR="00BA1127" w:rsidRPr="003B45F7" w:rsidRDefault="00BA1127" w:rsidP="00BA1127">
            <w:pPr>
              <w:rPr>
                <w:sz w:val="28"/>
                <w:szCs w:val="28"/>
                <w:lang w:val="uk-UA"/>
              </w:rPr>
            </w:pPr>
          </w:p>
        </w:tc>
        <w:tc>
          <w:tcPr>
            <w:tcW w:w="992"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r w:rsidRPr="003B45F7">
              <w:rPr>
                <w:sz w:val="28"/>
                <w:szCs w:val="28"/>
                <w:lang w:val="uk-UA"/>
              </w:rPr>
              <w:t>13.</w:t>
            </w:r>
          </w:p>
        </w:tc>
        <w:tc>
          <w:tcPr>
            <w:tcW w:w="2340" w:type="dxa"/>
            <w:vAlign w:val="center"/>
          </w:tcPr>
          <w:p w:rsidR="00BA1127" w:rsidRPr="003B45F7" w:rsidRDefault="00BA1127" w:rsidP="00BA1127">
            <w:pPr>
              <w:rPr>
                <w:sz w:val="28"/>
                <w:szCs w:val="28"/>
                <w:lang w:val="uk-UA"/>
              </w:rPr>
            </w:pPr>
            <w:r w:rsidRPr="003B45F7">
              <w:rPr>
                <w:sz w:val="28"/>
                <w:szCs w:val="28"/>
                <w:lang w:val="uk-UA"/>
              </w:rPr>
              <w:t>Час завершення збирання урожаю</w:t>
            </w:r>
          </w:p>
        </w:tc>
        <w:tc>
          <w:tcPr>
            <w:tcW w:w="1515" w:type="dxa"/>
            <w:vAlign w:val="center"/>
          </w:tcPr>
          <w:p w:rsidR="00BA1127" w:rsidRPr="003B45F7" w:rsidRDefault="00BA1127" w:rsidP="00BA1127">
            <w:pPr>
              <w:rPr>
                <w:sz w:val="28"/>
                <w:szCs w:val="28"/>
                <w:lang w:val="uk-UA"/>
              </w:rPr>
            </w:pPr>
          </w:p>
        </w:tc>
        <w:tc>
          <w:tcPr>
            <w:tcW w:w="992"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r w:rsidR="00BA1127" w:rsidRPr="003B45F7" w:rsidTr="00BA1127">
        <w:tc>
          <w:tcPr>
            <w:tcW w:w="648" w:type="dxa"/>
            <w:vAlign w:val="center"/>
          </w:tcPr>
          <w:p w:rsidR="00BA1127" w:rsidRPr="003B45F7" w:rsidRDefault="00BA1127" w:rsidP="00BA1127">
            <w:pPr>
              <w:rPr>
                <w:sz w:val="28"/>
                <w:szCs w:val="28"/>
                <w:lang w:val="uk-UA"/>
              </w:rPr>
            </w:pPr>
          </w:p>
        </w:tc>
        <w:tc>
          <w:tcPr>
            <w:tcW w:w="2340" w:type="dxa"/>
            <w:vAlign w:val="center"/>
          </w:tcPr>
          <w:p w:rsidR="00BA1127" w:rsidRPr="003B45F7" w:rsidRDefault="00BA1127" w:rsidP="00BA1127">
            <w:pPr>
              <w:rPr>
                <w:sz w:val="28"/>
                <w:szCs w:val="28"/>
                <w:lang w:val="uk-UA"/>
              </w:rPr>
            </w:pPr>
          </w:p>
          <w:p w:rsidR="00BA1127" w:rsidRPr="003B45F7" w:rsidRDefault="00BA1127" w:rsidP="00BA1127">
            <w:pPr>
              <w:rPr>
                <w:sz w:val="28"/>
                <w:szCs w:val="28"/>
                <w:lang w:val="uk-UA"/>
              </w:rPr>
            </w:pPr>
          </w:p>
        </w:tc>
        <w:tc>
          <w:tcPr>
            <w:tcW w:w="1515" w:type="dxa"/>
            <w:vAlign w:val="center"/>
          </w:tcPr>
          <w:p w:rsidR="00BA1127" w:rsidRPr="003B45F7" w:rsidRDefault="00BA1127" w:rsidP="00BA1127">
            <w:pPr>
              <w:rPr>
                <w:sz w:val="28"/>
                <w:szCs w:val="28"/>
                <w:lang w:val="uk-UA"/>
              </w:rPr>
            </w:pPr>
          </w:p>
        </w:tc>
        <w:tc>
          <w:tcPr>
            <w:tcW w:w="992"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c>
          <w:tcPr>
            <w:tcW w:w="900" w:type="dxa"/>
            <w:vAlign w:val="center"/>
          </w:tcPr>
          <w:p w:rsidR="00BA1127" w:rsidRPr="003B45F7" w:rsidRDefault="00BA1127" w:rsidP="00BA1127">
            <w:pPr>
              <w:rPr>
                <w:sz w:val="28"/>
                <w:szCs w:val="28"/>
                <w:lang w:val="uk-UA"/>
              </w:rPr>
            </w:pPr>
          </w:p>
        </w:tc>
      </w:tr>
    </w:tbl>
    <w:p w:rsidR="00BA1127" w:rsidRPr="003B45F7" w:rsidRDefault="00BA1127" w:rsidP="00BA1127">
      <w:pPr>
        <w:rPr>
          <w:rFonts w:ascii="Times New Roman" w:hAnsi="Times New Roman" w:cs="Times New Roman"/>
          <w:sz w:val="28"/>
          <w:szCs w:val="28"/>
          <w:lang w:val="uk-UA"/>
        </w:rPr>
      </w:pPr>
    </w:p>
    <w:p w:rsidR="00BA1127" w:rsidRPr="003B45F7" w:rsidRDefault="00BA1127" w:rsidP="00BA1127">
      <w:pPr>
        <w:jc w:val="both"/>
        <w:rPr>
          <w:rFonts w:ascii="Times New Roman" w:hAnsi="Times New Roman" w:cs="Times New Roman"/>
          <w:sz w:val="28"/>
          <w:szCs w:val="28"/>
          <w:lang w:val="uk-UA"/>
        </w:rPr>
      </w:pPr>
      <w:r w:rsidRPr="003B45F7">
        <w:rPr>
          <w:rFonts w:ascii="Times New Roman" w:hAnsi="Times New Roman" w:cs="Times New Roman"/>
          <w:sz w:val="28"/>
          <w:szCs w:val="28"/>
          <w:lang w:val="uk-UA"/>
        </w:rPr>
        <w:t>Примітка. В залежності від культури, яка досліджується, зміст спостережень дещо змінюється у відповідності з особливостями етапів вегетаційного періоду та життєвого циклу рослин.</w:t>
      </w:r>
    </w:p>
    <w:p w:rsidR="00BA1127" w:rsidRPr="003B45F7" w:rsidRDefault="00BA1127" w:rsidP="00BA1127">
      <w:pPr>
        <w:jc w:val="center"/>
        <w:rPr>
          <w:rFonts w:ascii="Times New Roman" w:hAnsi="Times New Roman" w:cs="Times New Roman"/>
          <w:b/>
          <w:sz w:val="28"/>
          <w:szCs w:val="28"/>
          <w:lang w:val="uk-UA"/>
        </w:rPr>
      </w:pPr>
    </w:p>
    <w:p w:rsidR="00BA1127" w:rsidRPr="003B45F7" w:rsidRDefault="00BA1127" w:rsidP="00BA1127">
      <w:pPr>
        <w:jc w:val="center"/>
        <w:rPr>
          <w:rFonts w:ascii="Times New Roman" w:hAnsi="Times New Roman" w:cs="Times New Roman"/>
          <w:b/>
          <w:sz w:val="28"/>
          <w:szCs w:val="28"/>
          <w:lang w:val="uk-UA"/>
        </w:rPr>
      </w:pPr>
    </w:p>
    <w:p w:rsidR="00BA1127" w:rsidRPr="003B45F7" w:rsidRDefault="00BA1127" w:rsidP="00BA1127">
      <w:pPr>
        <w:spacing w:after="0"/>
        <w:jc w:val="center"/>
        <w:rPr>
          <w:rFonts w:ascii="Times New Roman" w:hAnsi="Times New Roman" w:cs="Times New Roman"/>
          <w:b/>
          <w:sz w:val="28"/>
          <w:szCs w:val="28"/>
          <w:lang w:val="uk-UA"/>
        </w:rPr>
      </w:pPr>
      <w:r w:rsidRPr="003B45F7">
        <w:rPr>
          <w:rFonts w:ascii="Times New Roman" w:hAnsi="Times New Roman" w:cs="Times New Roman"/>
          <w:b/>
          <w:sz w:val="28"/>
          <w:szCs w:val="28"/>
          <w:lang w:val="uk-UA"/>
        </w:rPr>
        <w:lastRenderedPageBreak/>
        <w:t>Фенологічні спостереження в дослідах</w:t>
      </w:r>
    </w:p>
    <w:p w:rsidR="00BA1127" w:rsidRPr="003B45F7" w:rsidRDefault="00BA1127" w:rsidP="00BA1127">
      <w:pPr>
        <w:spacing w:after="0"/>
        <w:jc w:val="center"/>
        <w:rPr>
          <w:rFonts w:ascii="Times New Roman" w:hAnsi="Times New Roman" w:cs="Times New Roman"/>
          <w:b/>
          <w:sz w:val="28"/>
          <w:szCs w:val="28"/>
          <w:lang w:val="uk-UA"/>
        </w:rPr>
      </w:pPr>
      <w:r w:rsidRPr="003B45F7">
        <w:rPr>
          <w:rFonts w:ascii="Times New Roman" w:hAnsi="Times New Roman" w:cs="Times New Roman"/>
          <w:b/>
          <w:sz w:val="28"/>
          <w:szCs w:val="28"/>
          <w:lang w:val="uk-UA"/>
        </w:rPr>
        <w:t>із квітково-декоративними культурами</w:t>
      </w:r>
    </w:p>
    <w:p w:rsidR="00BA1127" w:rsidRPr="003B45F7" w:rsidRDefault="00BA1127" w:rsidP="00BA1127">
      <w:pPr>
        <w:spacing w:after="0"/>
        <w:rPr>
          <w:rFonts w:ascii="Times New Roman" w:hAnsi="Times New Roman" w:cs="Times New Roman"/>
          <w:sz w:val="28"/>
          <w:szCs w:val="28"/>
          <w:lang w:val="uk-UA"/>
        </w:rPr>
      </w:pPr>
    </w:p>
    <w:p w:rsidR="00BA1127" w:rsidRPr="003B45F7" w:rsidRDefault="00BA1127" w:rsidP="00BA1127">
      <w:pPr>
        <w:spacing w:after="0"/>
        <w:rPr>
          <w:rFonts w:ascii="Times New Roman" w:hAnsi="Times New Roman" w:cs="Times New Roman"/>
          <w:sz w:val="28"/>
          <w:szCs w:val="28"/>
          <w:lang w:val="uk-UA"/>
        </w:rPr>
      </w:pPr>
      <w:r w:rsidRPr="003B45F7">
        <w:rPr>
          <w:rFonts w:ascii="Times New Roman" w:hAnsi="Times New Roman" w:cs="Times New Roman"/>
          <w:sz w:val="28"/>
          <w:szCs w:val="28"/>
          <w:lang w:val="uk-UA"/>
        </w:rPr>
        <w:t>Культура __________________________________________________</w:t>
      </w:r>
    </w:p>
    <w:p w:rsidR="00BA1127" w:rsidRPr="003B45F7" w:rsidRDefault="00BA1127" w:rsidP="00BA1127">
      <w:pPr>
        <w:spacing w:after="0"/>
        <w:rPr>
          <w:rFonts w:ascii="Times New Roman" w:hAnsi="Times New Roman" w:cs="Times New Roman"/>
          <w:sz w:val="28"/>
          <w:szCs w:val="28"/>
          <w:lang w:val="en-US"/>
        </w:rPr>
      </w:pPr>
      <w:r w:rsidRPr="003B45F7">
        <w:rPr>
          <w:rFonts w:ascii="Times New Roman" w:hAnsi="Times New Roman" w:cs="Times New Roman"/>
          <w:sz w:val="28"/>
          <w:szCs w:val="28"/>
          <w:lang w:val="uk-UA"/>
        </w:rPr>
        <w:t>Сорт _______________________________________________________</w:t>
      </w:r>
      <w:r w:rsidRPr="003B45F7">
        <w:rPr>
          <w:rFonts w:ascii="Times New Roman" w:hAnsi="Times New Roman" w:cs="Times New Roman"/>
          <w:sz w:val="28"/>
          <w:szCs w:val="28"/>
          <w:lang w:val="en-US"/>
        </w:rPr>
        <w:t xml:space="preserve">            </w:t>
      </w:r>
    </w:p>
    <w:p w:rsidR="00BA1127" w:rsidRPr="003B45F7" w:rsidRDefault="00BA1127" w:rsidP="00BA1127">
      <w:pPr>
        <w:jc w:val="center"/>
        <w:rPr>
          <w:rFonts w:ascii="Times New Roman" w:hAnsi="Times New Roman" w:cs="Times New Roman"/>
          <w:sz w:val="28"/>
          <w:szCs w:val="28"/>
          <w:lang w:val="uk-UA"/>
        </w:rPr>
      </w:pPr>
    </w:p>
    <w:tbl>
      <w:tblPr>
        <w:tblStyle w:val="af"/>
        <w:tblW w:w="7338" w:type="dxa"/>
        <w:tblLayout w:type="fixed"/>
        <w:tblLook w:val="01E0"/>
      </w:tblPr>
      <w:tblGrid>
        <w:gridCol w:w="648"/>
        <w:gridCol w:w="2340"/>
        <w:gridCol w:w="1373"/>
        <w:gridCol w:w="992"/>
        <w:gridCol w:w="992"/>
        <w:gridCol w:w="993"/>
      </w:tblGrid>
      <w:tr w:rsidR="00BA1127" w:rsidRPr="003B45F7" w:rsidTr="00BA1127">
        <w:tc>
          <w:tcPr>
            <w:tcW w:w="648" w:type="dxa"/>
            <w:vMerge w:val="restart"/>
          </w:tcPr>
          <w:p w:rsidR="00BA1127" w:rsidRPr="003B45F7" w:rsidRDefault="00BA1127" w:rsidP="00BA1127">
            <w:pPr>
              <w:jc w:val="center"/>
              <w:rPr>
                <w:sz w:val="28"/>
                <w:szCs w:val="28"/>
                <w:lang w:val="uk-UA"/>
              </w:rPr>
            </w:pPr>
            <w:r w:rsidRPr="003B45F7">
              <w:rPr>
                <w:sz w:val="28"/>
                <w:szCs w:val="28"/>
                <w:lang w:val="uk-UA"/>
              </w:rPr>
              <w:t>№ з/п</w:t>
            </w:r>
          </w:p>
        </w:tc>
        <w:tc>
          <w:tcPr>
            <w:tcW w:w="2340" w:type="dxa"/>
            <w:vMerge w:val="restart"/>
          </w:tcPr>
          <w:p w:rsidR="00BA1127" w:rsidRPr="003B45F7" w:rsidRDefault="00BA1127" w:rsidP="00BA1127">
            <w:pPr>
              <w:jc w:val="center"/>
              <w:rPr>
                <w:sz w:val="28"/>
                <w:szCs w:val="28"/>
                <w:lang w:val="uk-UA"/>
              </w:rPr>
            </w:pPr>
          </w:p>
          <w:p w:rsidR="00BA1127" w:rsidRPr="003B45F7" w:rsidRDefault="00BA1127" w:rsidP="00BA1127">
            <w:pPr>
              <w:jc w:val="center"/>
              <w:rPr>
                <w:sz w:val="28"/>
                <w:szCs w:val="28"/>
                <w:lang w:val="uk-UA"/>
              </w:rPr>
            </w:pPr>
            <w:r w:rsidRPr="003B45F7">
              <w:rPr>
                <w:sz w:val="28"/>
                <w:szCs w:val="28"/>
                <w:lang w:val="uk-UA"/>
              </w:rPr>
              <w:t>Зміст спостережень</w:t>
            </w:r>
          </w:p>
        </w:tc>
        <w:tc>
          <w:tcPr>
            <w:tcW w:w="4350" w:type="dxa"/>
            <w:gridSpan w:val="4"/>
          </w:tcPr>
          <w:p w:rsidR="00BA1127" w:rsidRPr="003B45F7" w:rsidRDefault="00BA1127" w:rsidP="00BA1127">
            <w:pPr>
              <w:jc w:val="center"/>
              <w:rPr>
                <w:sz w:val="28"/>
                <w:szCs w:val="28"/>
                <w:lang w:val="uk-UA"/>
              </w:rPr>
            </w:pPr>
            <w:r w:rsidRPr="003B45F7">
              <w:rPr>
                <w:sz w:val="28"/>
                <w:szCs w:val="28"/>
                <w:lang w:val="uk-UA"/>
              </w:rPr>
              <w:t>Дата спостережень</w:t>
            </w:r>
          </w:p>
          <w:p w:rsidR="00BA1127" w:rsidRPr="003B45F7" w:rsidRDefault="00BA1127" w:rsidP="00BA1127">
            <w:pPr>
              <w:jc w:val="center"/>
              <w:rPr>
                <w:sz w:val="28"/>
                <w:szCs w:val="28"/>
                <w:vertAlign w:val="superscript"/>
                <w:lang w:val="uk-UA"/>
              </w:rPr>
            </w:pPr>
          </w:p>
        </w:tc>
      </w:tr>
      <w:tr w:rsidR="00BA1127" w:rsidRPr="003B45F7" w:rsidTr="00BA1127">
        <w:tc>
          <w:tcPr>
            <w:tcW w:w="648" w:type="dxa"/>
            <w:vMerge/>
          </w:tcPr>
          <w:p w:rsidR="00BA1127" w:rsidRPr="003B45F7" w:rsidRDefault="00BA1127" w:rsidP="00BA1127">
            <w:pPr>
              <w:jc w:val="center"/>
              <w:rPr>
                <w:sz w:val="28"/>
                <w:szCs w:val="28"/>
                <w:lang w:val="uk-UA"/>
              </w:rPr>
            </w:pPr>
          </w:p>
        </w:tc>
        <w:tc>
          <w:tcPr>
            <w:tcW w:w="2340" w:type="dxa"/>
            <w:vMerge/>
          </w:tcPr>
          <w:p w:rsidR="00BA1127" w:rsidRPr="003B45F7" w:rsidRDefault="00BA1127" w:rsidP="00BA1127">
            <w:pPr>
              <w:jc w:val="center"/>
              <w:rPr>
                <w:sz w:val="28"/>
                <w:szCs w:val="28"/>
                <w:lang w:val="uk-UA"/>
              </w:rPr>
            </w:pPr>
          </w:p>
        </w:tc>
        <w:tc>
          <w:tcPr>
            <w:tcW w:w="1373" w:type="dxa"/>
          </w:tcPr>
          <w:p w:rsidR="00BA1127" w:rsidRPr="003B45F7" w:rsidRDefault="00BA1127" w:rsidP="00BA1127">
            <w:pPr>
              <w:jc w:val="center"/>
              <w:rPr>
                <w:sz w:val="28"/>
                <w:szCs w:val="28"/>
                <w:lang w:val="uk-UA"/>
              </w:rPr>
            </w:pPr>
            <w:r w:rsidRPr="003B45F7">
              <w:rPr>
                <w:sz w:val="28"/>
                <w:szCs w:val="28"/>
                <w:lang w:val="uk-UA"/>
              </w:rPr>
              <w:t>Контроль</w:t>
            </w:r>
          </w:p>
        </w:tc>
        <w:tc>
          <w:tcPr>
            <w:tcW w:w="992" w:type="dxa"/>
          </w:tcPr>
          <w:p w:rsidR="00BA1127" w:rsidRPr="003B45F7" w:rsidRDefault="00BA1127" w:rsidP="00BA1127">
            <w:pPr>
              <w:jc w:val="center"/>
              <w:rPr>
                <w:sz w:val="28"/>
                <w:szCs w:val="28"/>
                <w:lang w:val="uk-UA"/>
              </w:rPr>
            </w:pPr>
            <w:r w:rsidRPr="003B45F7">
              <w:rPr>
                <w:sz w:val="28"/>
                <w:szCs w:val="28"/>
                <w:lang w:val="uk-UA"/>
              </w:rPr>
              <w:t>Вар.1</w:t>
            </w:r>
          </w:p>
        </w:tc>
        <w:tc>
          <w:tcPr>
            <w:tcW w:w="992" w:type="dxa"/>
          </w:tcPr>
          <w:p w:rsidR="00BA1127" w:rsidRPr="003B45F7" w:rsidRDefault="00BA1127" w:rsidP="00BA1127">
            <w:pPr>
              <w:jc w:val="center"/>
              <w:rPr>
                <w:sz w:val="28"/>
                <w:szCs w:val="28"/>
                <w:lang w:val="uk-UA"/>
              </w:rPr>
            </w:pPr>
            <w:r w:rsidRPr="003B45F7">
              <w:rPr>
                <w:sz w:val="28"/>
                <w:szCs w:val="28"/>
                <w:lang w:val="uk-UA"/>
              </w:rPr>
              <w:t>Вар.2</w:t>
            </w:r>
          </w:p>
        </w:tc>
        <w:tc>
          <w:tcPr>
            <w:tcW w:w="993" w:type="dxa"/>
          </w:tcPr>
          <w:p w:rsidR="00BA1127" w:rsidRPr="003B45F7" w:rsidRDefault="00BA1127" w:rsidP="00BA1127">
            <w:pPr>
              <w:jc w:val="center"/>
              <w:rPr>
                <w:sz w:val="28"/>
                <w:szCs w:val="28"/>
                <w:lang w:val="uk-UA"/>
              </w:rPr>
            </w:pPr>
            <w:r w:rsidRPr="003B45F7">
              <w:rPr>
                <w:sz w:val="28"/>
                <w:szCs w:val="28"/>
                <w:lang w:val="uk-UA"/>
              </w:rPr>
              <w:t>Вар.3</w:t>
            </w: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1.</w:t>
            </w:r>
          </w:p>
        </w:tc>
        <w:tc>
          <w:tcPr>
            <w:tcW w:w="2340" w:type="dxa"/>
          </w:tcPr>
          <w:p w:rsidR="00BA1127" w:rsidRPr="003B45F7" w:rsidRDefault="00BA1127" w:rsidP="00BA1127">
            <w:pPr>
              <w:rPr>
                <w:sz w:val="28"/>
                <w:szCs w:val="28"/>
                <w:lang w:val="uk-UA"/>
              </w:rPr>
            </w:pPr>
            <w:r w:rsidRPr="003B45F7">
              <w:rPr>
                <w:sz w:val="28"/>
                <w:szCs w:val="28"/>
                <w:lang w:val="uk-UA"/>
              </w:rPr>
              <w:t>Час висіву</w:t>
            </w:r>
          </w:p>
        </w:tc>
        <w:tc>
          <w:tcPr>
            <w:tcW w:w="1373"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3"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2.</w:t>
            </w:r>
          </w:p>
        </w:tc>
        <w:tc>
          <w:tcPr>
            <w:tcW w:w="2340" w:type="dxa"/>
          </w:tcPr>
          <w:p w:rsidR="00BA1127" w:rsidRPr="003B45F7" w:rsidRDefault="00BA1127" w:rsidP="00BA1127">
            <w:pPr>
              <w:rPr>
                <w:sz w:val="28"/>
                <w:szCs w:val="28"/>
                <w:lang w:val="uk-UA"/>
              </w:rPr>
            </w:pPr>
            <w:r w:rsidRPr="003B45F7">
              <w:rPr>
                <w:sz w:val="28"/>
                <w:szCs w:val="28"/>
                <w:lang w:val="uk-UA"/>
              </w:rPr>
              <w:t>Поява сходів</w:t>
            </w:r>
          </w:p>
        </w:tc>
        <w:tc>
          <w:tcPr>
            <w:tcW w:w="1373"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3"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 xml:space="preserve">3. </w:t>
            </w:r>
          </w:p>
        </w:tc>
        <w:tc>
          <w:tcPr>
            <w:tcW w:w="2340" w:type="dxa"/>
          </w:tcPr>
          <w:p w:rsidR="00BA1127" w:rsidRPr="003B45F7" w:rsidRDefault="00BA1127" w:rsidP="00BA1127">
            <w:pPr>
              <w:rPr>
                <w:sz w:val="28"/>
                <w:szCs w:val="28"/>
                <w:lang w:val="uk-UA"/>
              </w:rPr>
            </w:pPr>
            <w:r w:rsidRPr="003B45F7">
              <w:rPr>
                <w:sz w:val="28"/>
                <w:szCs w:val="28"/>
                <w:lang w:val="uk-UA"/>
              </w:rPr>
              <w:t xml:space="preserve">Час пікування  </w:t>
            </w:r>
          </w:p>
        </w:tc>
        <w:tc>
          <w:tcPr>
            <w:tcW w:w="1373"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3"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4.</w:t>
            </w:r>
          </w:p>
        </w:tc>
        <w:tc>
          <w:tcPr>
            <w:tcW w:w="2340" w:type="dxa"/>
          </w:tcPr>
          <w:p w:rsidR="00BA1127" w:rsidRPr="003B45F7" w:rsidRDefault="00BA1127" w:rsidP="00BA1127">
            <w:pPr>
              <w:rPr>
                <w:sz w:val="28"/>
                <w:szCs w:val="28"/>
                <w:lang w:val="uk-UA"/>
              </w:rPr>
            </w:pPr>
            <w:r w:rsidRPr="003B45F7">
              <w:rPr>
                <w:sz w:val="28"/>
                <w:szCs w:val="28"/>
                <w:lang w:val="uk-UA"/>
              </w:rPr>
              <w:t>Час висаджування в грунт</w:t>
            </w:r>
          </w:p>
        </w:tc>
        <w:tc>
          <w:tcPr>
            <w:tcW w:w="1373"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3"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5.</w:t>
            </w:r>
          </w:p>
        </w:tc>
        <w:tc>
          <w:tcPr>
            <w:tcW w:w="2340" w:type="dxa"/>
          </w:tcPr>
          <w:p w:rsidR="00BA1127" w:rsidRPr="003B45F7" w:rsidRDefault="00BA1127" w:rsidP="00BA1127">
            <w:pPr>
              <w:rPr>
                <w:sz w:val="28"/>
                <w:szCs w:val="28"/>
                <w:lang w:val="uk-UA"/>
              </w:rPr>
            </w:pPr>
            <w:r w:rsidRPr="003B45F7">
              <w:rPr>
                <w:sz w:val="28"/>
                <w:szCs w:val="28"/>
                <w:lang w:val="uk-UA"/>
              </w:rPr>
              <w:t>Кущіння</w:t>
            </w:r>
          </w:p>
        </w:tc>
        <w:tc>
          <w:tcPr>
            <w:tcW w:w="1373"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3"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6.</w:t>
            </w:r>
          </w:p>
        </w:tc>
        <w:tc>
          <w:tcPr>
            <w:tcW w:w="2340" w:type="dxa"/>
          </w:tcPr>
          <w:p w:rsidR="00BA1127" w:rsidRPr="003B45F7" w:rsidRDefault="00BA1127" w:rsidP="00BA1127">
            <w:pPr>
              <w:rPr>
                <w:sz w:val="28"/>
                <w:szCs w:val="28"/>
                <w:lang w:val="uk-UA"/>
              </w:rPr>
            </w:pPr>
            <w:r w:rsidRPr="003B45F7">
              <w:rPr>
                <w:sz w:val="28"/>
                <w:szCs w:val="28"/>
                <w:lang w:val="uk-UA"/>
              </w:rPr>
              <w:t>Поява перших квітів</w:t>
            </w:r>
          </w:p>
        </w:tc>
        <w:tc>
          <w:tcPr>
            <w:tcW w:w="1373"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3"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7.</w:t>
            </w:r>
          </w:p>
        </w:tc>
        <w:tc>
          <w:tcPr>
            <w:tcW w:w="2340" w:type="dxa"/>
          </w:tcPr>
          <w:p w:rsidR="00BA1127" w:rsidRPr="003B45F7" w:rsidRDefault="00BA1127" w:rsidP="00BA1127">
            <w:pPr>
              <w:rPr>
                <w:sz w:val="28"/>
                <w:szCs w:val="28"/>
                <w:lang w:val="uk-UA"/>
              </w:rPr>
            </w:pPr>
            <w:r w:rsidRPr="003B45F7">
              <w:rPr>
                <w:sz w:val="28"/>
                <w:szCs w:val="28"/>
                <w:lang w:val="uk-UA"/>
              </w:rPr>
              <w:t>Масове цвітіння</w:t>
            </w:r>
          </w:p>
        </w:tc>
        <w:tc>
          <w:tcPr>
            <w:tcW w:w="1373"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3"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8.</w:t>
            </w:r>
          </w:p>
        </w:tc>
        <w:tc>
          <w:tcPr>
            <w:tcW w:w="2340" w:type="dxa"/>
          </w:tcPr>
          <w:p w:rsidR="00BA1127" w:rsidRPr="003B45F7" w:rsidRDefault="00BA1127" w:rsidP="00BA1127">
            <w:pPr>
              <w:rPr>
                <w:sz w:val="28"/>
                <w:szCs w:val="28"/>
                <w:lang w:val="uk-UA"/>
              </w:rPr>
            </w:pPr>
            <w:r w:rsidRPr="003B45F7">
              <w:rPr>
                <w:sz w:val="28"/>
                <w:szCs w:val="28"/>
                <w:lang w:val="uk-UA"/>
              </w:rPr>
              <w:t>Початок достигання насіння</w:t>
            </w:r>
          </w:p>
        </w:tc>
        <w:tc>
          <w:tcPr>
            <w:tcW w:w="1373"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3"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9.</w:t>
            </w:r>
          </w:p>
        </w:tc>
        <w:tc>
          <w:tcPr>
            <w:tcW w:w="2340" w:type="dxa"/>
          </w:tcPr>
          <w:p w:rsidR="00BA1127" w:rsidRPr="003B45F7" w:rsidRDefault="00BA1127" w:rsidP="00BA1127">
            <w:pPr>
              <w:rPr>
                <w:sz w:val="28"/>
                <w:szCs w:val="28"/>
                <w:lang w:val="uk-UA"/>
              </w:rPr>
            </w:pPr>
            <w:r w:rsidRPr="003B45F7">
              <w:rPr>
                <w:sz w:val="28"/>
                <w:szCs w:val="28"/>
                <w:lang w:val="uk-UA"/>
              </w:rPr>
              <w:t>Перше збирання насіння</w:t>
            </w:r>
          </w:p>
        </w:tc>
        <w:tc>
          <w:tcPr>
            <w:tcW w:w="1373"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3"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10.</w:t>
            </w:r>
          </w:p>
        </w:tc>
        <w:tc>
          <w:tcPr>
            <w:tcW w:w="2340" w:type="dxa"/>
          </w:tcPr>
          <w:p w:rsidR="00BA1127" w:rsidRPr="003B45F7" w:rsidRDefault="00BA1127" w:rsidP="00BA1127">
            <w:pPr>
              <w:rPr>
                <w:sz w:val="28"/>
                <w:szCs w:val="28"/>
                <w:lang w:val="uk-UA"/>
              </w:rPr>
            </w:pPr>
            <w:r w:rsidRPr="003B45F7">
              <w:rPr>
                <w:sz w:val="28"/>
                <w:szCs w:val="28"/>
                <w:lang w:val="uk-UA"/>
              </w:rPr>
              <w:t>Кінець збирання насіння</w:t>
            </w:r>
          </w:p>
        </w:tc>
        <w:tc>
          <w:tcPr>
            <w:tcW w:w="1373"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3"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11.</w:t>
            </w:r>
          </w:p>
        </w:tc>
        <w:tc>
          <w:tcPr>
            <w:tcW w:w="2340" w:type="dxa"/>
          </w:tcPr>
          <w:p w:rsidR="00BA1127" w:rsidRPr="003B45F7" w:rsidRDefault="00BA1127" w:rsidP="00BA1127">
            <w:pPr>
              <w:rPr>
                <w:sz w:val="28"/>
                <w:szCs w:val="28"/>
                <w:lang w:val="uk-UA"/>
              </w:rPr>
            </w:pPr>
            <w:r w:rsidRPr="003B45F7">
              <w:rPr>
                <w:sz w:val="28"/>
                <w:szCs w:val="28"/>
                <w:lang w:val="uk-UA"/>
              </w:rPr>
              <w:t>Час засихання бадилля</w:t>
            </w:r>
          </w:p>
        </w:tc>
        <w:tc>
          <w:tcPr>
            <w:tcW w:w="1373"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3"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p>
          <w:p w:rsidR="00BA1127" w:rsidRPr="003B45F7" w:rsidRDefault="00BA1127" w:rsidP="00BA1127">
            <w:pPr>
              <w:rPr>
                <w:sz w:val="28"/>
                <w:szCs w:val="28"/>
                <w:lang w:val="uk-UA"/>
              </w:rPr>
            </w:pPr>
          </w:p>
        </w:tc>
        <w:tc>
          <w:tcPr>
            <w:tcW w:w="2340" w:type="dxa"/>
          </w:tcPr>
          <w:p w:rsidR="00BA1127" w:rsidRPr="003B45F7" w:rsidRDefault="00BA1127" w:rsidP="00BA1127">
            <w:pPr>
              <w:rPr>
                <w:sz w:val="28"/>
                <w:szCs w:val="28"/>
                <w:lang w:val="uk-UA"/>
              </w:rPr>
            </w:pPr>
          </w:p>
        </w:tc>
        <w:tc>
          <w:tcPr>
            <w:tcW w:w="1373"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3"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p>
        </w:tc>
        <w:tc>
          <w:tcPr>
            <w:tcW w:w="2340" w:type="dxa"/>
          </w:tcPr>
          <w:p w:rsidR="00BA1127" w:rsidRPr="003B45F7" w:rsidRDefault="00BA1127" w:rsidP="00BA1127">
            <w:pPr>
              <w:rPr>
                <w:sz w:val="28"/>
                <w:szCs w:val="28"/>
                <w:lang w:val="uk-UA"/>
              </w:rPr>
            </w:pPr>
          </w:p>
          <w:p w:rsidR="00BA1127" w:rsidRPr="003B45F7" w:rsidRDefault="00BA1127" w:rsidP="00BA1127">
            <w:pPr>
              <w:rPr>
                <w:sz w:val="28"/>
                <w:szCs w:val="28"/>
                <w:lang w:val="uk-UA"/>
              </w:rPr>
            </w:pPr>
          </w:p>
        </w:tc>
        <w:tc>
          <w:tcPr>
            <w:tcW w:w="1373"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2" w:type="dxa"/>
          </w:tcPr>
          <w:p w:rsidR="00BA1127" w:rsidRPr="003B45F7" w:rsidRDefault="00BA1127" w:rsidP="00BA1127">
            <w:pPr>
              <w:rPr>
                <w:sz w:val="28"/>
                <w:szCs w:val="28"/>
                <w:lang w:val="uk-UA"/>
              </w:rPr>
            </w:pPr>
          </w:p>
        </w:tc>
        <w:tc>
          <w:tcPr>
            <w:tcW w:w="993" w:type="dxa"/>
          </w:tcPr>
          <w:p w:rsidR="00BA1127" w:rsidRPr="003B45F7" w:rsidRDefault="00BA1127" w:rsidP="00BA1127">
            <w:pPr>
              <w:rPr>
                <w:sz w:val="28"/>
                <w:szCs w:val="28"/>
                <w:lang w:val="uk-UA"/>
              </w:rPr>
            </w:pPr>
          </w:p>
        </w:tc>
      </w:tr>
    </w:tbl>
    <w:p w:rsidR="00BA1127" w:rsidRPr="003B45F7" w:rsidRDefault="00BA1127" w:rsidP="00BA1127">
      <w:pPr>
        <w:rPr>
          <w:rFonts w:ascii="Times New Roman" w:hAnsi="Times New Roman" w:cs="Times New Roman"/>
          <w:sz w:val="28"/>
          <w:szCs w:val="28"/>
          <w:lang w:val="uk-UA"/>
        </w:rPr>
      </w:pPr>
    </w:p>
    <w:p w:rsidR="00BA1127" w:rsidRPr="003B45F7" w:rsidRDefault="00BA1127" w:rsidP="00BA1127">
      <w:pPr>
        <w:rPr>
          <w:rFonts w:ascii="Times New Roman" w:hAnsi="Times New Roman" w:cs="Times New Roman"/>
          <w:sz w:val="28"/>
          <w:szCs w:val="28"/>
          <w:lang w:val="uk-UA"/>
        </w:rPr>
      </w:pPr>
      <w:r w:rsidRPr="003B45F7">
        <w:rPr>
          <w:rFonts w:ascii="Times New Roman" w:hAnsi="Times New Roman" w:cs="Times New Roman"/>
          <w:sz w:val="28"/>
          <w:szCs w:val="28"/>
          <w:lang w:val="uk-UA"/>
        </w:rPr>
        <w:t>Примітка. В залежності від культури, яка досліджується, зміст спостережень дещо змінюється у відповідності з особливостями етапів вегетаційного періоду та життєвого циклу рослин.</w:t>
      </w:r>
    </w:p>
    <w:p w:rsidR="00BA1127" w:rsidRPr="003B45F7" w:rsidRDefault="00BA1127" w:rsidP="00BA1127">
      <w:pPr>
        <w:rPr>
          <w:rFonts w:ascii="Times New Roman" w:hAnsi="Times New Roman" w:cs="Times New Roman"/>
          <w:sz w:val="28"/>
          <w:szCs w:val="28"/>
          <w:lang w:val="uk-UA"/>
        </w:rPr>
      </w:pPr>
      <w:r w:rsidRPr="003B45F7">
        <w:rPr>
          <w:rFonts w:ascii="Times New Roman" w:hAnsi="Times New Roman" w:cs="Times New Roman"/>
          <w:sz w:val="28"/>
          <w:szCs w:val="28"/>
          <w:lang w:val="uk-UA"/>
        </w:rPr>
        <w:t xml:space="preserve">           </w:t>
      </w:r>
    </w:p>
    <w:p w:rsidR="00BA1127" w:rsidRPr="003B45F7" w:rsidRDefault="00BA1127" w:rsidP="00BA1127">
      <w:pPr>
        <w:rPr>
          <w:rFonts w:ascii="Times New Roman" w:hAnsi="Times New Roman" w:cs="Times New Roman"/>
          <w:sz w:val="28"/>
          <w:szCs w:val="28"/>
          <w:lang w:val="uk-UA"/>
        </w:rPr>
      </w:pPr>
    </w:p>
    <w:p w:rsidR="00BA1127" w:rsidRPr="003B45F7" w:rsidRDefault="00BA1127" w:rsidP="00BA1127">
      <w:pPr>
        <w:rPr>
          <w:rFonts w:ascii="Times New Roman" w:hAnsi="Times New Roman" w:cs="Times New Roman"/>
          <w:sz w:val="28"/>
          <w:szCs w:val="28"/>
          <w:lang w:val="uk-UA"/>
        </w:rPr>
      </w:pPr>
    </w:p>
    <w:p w:rsidR="00BA1127" w:rsidRDefault="00BA1127" w:rsidP="00BA1127">
      <w:pPr>
        <w:spacing w:after="0"/>
        <w:jc w:val="center"/>
        <w:rPr>
          <w:rFonts w:ascii="Times New Roman" w:hAnsi="Times New Roman" w:cs="Times New Roman"/>
          <w:b/>
          <w:sz w:val="28"/>
          <w:szCs w:val="28"/>
          <w:lang w:val="uk-UA"/>
        </w:rPr>
      </w:pPr>
    </w:p>
    <w:p w:rsidR="00BA1127" w:rsidRPr="003B45F7" w:rsidRDefault="00BA1127" w:rsidP="00BA1127">
      <w:pPr>
        <w:spacing w:after="0"/>
        <w:jc w:val="center"/>
        <w:rPr>
          <w:rFonts w:ascii="Times New Roman" w:hAnsi="Times New Roman" w:cs="Times New Roman"/>
          <w:b/>
          <w:sz w:val="28"/>
          <w:szCs w:val="28"/>
          <w:lang w:val="uk-UA"/>
        </w:rPr>
      </w:pPr>
      <w:r w:rsidRPr="003B45F7">
        <w:rPr>
          <w:rFonts w:ascii="Times New Roman" w:hAnsi="Times New Roman" w:cs="Times New Roman"/>
          <w:b/>
          <w:sz w:val="28"/>
          <w:szCs w:val="28"/>
          <w:lang w:val="uk-UA"/>
        </w:rPr>
        <w:lastRenderedPageBreak/>
        <w:t>Фенологічні спостереження в дослідах із</w:t>
      </w:r>
    </w:p>
    <w:p w:rsidR="00BA1127" w:rsidRPr="003B45F7" w:rsidRDefault="00BA1127" w:rsidP="00BA1127">
      <w:pPr>
        <w:spacing w:after="0"/>
        <w:jc w:val="center"/>
        <w:rPr>
          <w:rFonts w:ascii="Times New Roman" w:hAnsi="Times New Roman" w:cs="Times New Roman"/>
          <w:b/>
          <w:sz w:val="28"/>
          <w:szCs w:val="28"/>
          <w:lang w:val="uk-UA"/>
        </w:rPr>
      </w:pPr>
      <w:r w:rsidRPr="003B45F7">
        <w:rPr>
          <w:rFonts w:ascii="Times New Roman" w:hAnsi="Times New Roman" w:cs="Times New Roman"/>
          <w:b/>
          <w:sz w:val="28"/>
          <w:szCs w:val="28"/>
          <w:lang w:val="uk-UA"/>
        </w:rPr>
        <w:t xml:space="preserve"> деревами та кущами</w:t>
      </w:r>
    </w:p>
    <w:p w:rsidR="00BA1127" w:rsidRPr="003B45F7" w:rsidRDefault="00BA1127" w:rsidP="00BA1127">
      <w:pPr>
        <w:spacing w:after="0"/>
        <w:rPr>
          <w:rFonts w:ascii="Times New Roman" w:hAnsi="Times New Roman" w:cs="Times New Roman"/>
          <w:sz w:val="28"/>
          <w:szCs w:val="28"/>
          <w:lang w:val="uk-UA"/>
        </w:rPr>
      </w:pPr>
      <w:r w:rsidRPr="003B45F7">
        <w:rPr>
          <w:rFonts w:ascii="Times New Roman" w:hAnsi="Times New Roman" w:cs="Times New Roman"/>
          <w:sz w:val="28"/>
          <w:szCs w:val="28"/>
          <w:lang w:val="uk-UA"/>
        </w:rPr>
        <w:t>Культура ____________________________________________________</w:t>
      </w:r>
    </w:p>
    <w:p w:rsidR="00BA1127" w:rsidRPr="003B45F7" w:rsidRDefault="00BA1127" w:rsidP="00BA1127">
      <w:pPr>
        <w:spacing w:after="0"/>
        <w:rPr>
          <w:rFonts w:ascii="Times New Roman" w:hAnsi="Times New Roman" w:cs="Times New Roman"/>
          <w:sz w:val="28"/>
          <w:szCs w:val="28"/>
          <w:lang w:val="uk-UA"/>
        </w:rPr>
      </w:pPr>
      <w:r w:rsidRPr="003B45F7">
        <w:rPr>
          <w:rFonts w:ascii="Times New Roman" w:hAnsi="Times New Roman" w:cs="Times New Roman"/>
          <w:sz w:val="28"/>
          <w:szCs w:val="28"/>
          <w:lang w:val="uk-UA"/>
        </w:rPr>
        <w:t xml:space="preserve">Сорт ________________________________________________________           </w:t>
      </w:r>
    </w:p>
    <w:p w:rsidR="00BA1127" w:rsidRPr="003B45F7" w:rsidRDefault="00BA1127" w:rsidP="00BA1127">
      <w:pPr>
        <w:spacing w:after="0"/>
        <w:rPr>
          <w:rFonts w:ascii="Times New Roman" w:hAnsi="Times New Roman" w:cs="Times New Roman"/>
          <w:sz w:val="28"/>
          <w:szCs w:val="28"/>
          <w:lang w:val="uk-UA"/>
        </w:rPr>
      </w:pPr>
      <w:r w:rsidRPr="003B45F7">
        <w:rPr>
          <w:rFonts w:ascii="Times New Roman" w:hAnsi="Times New Roman" w:cs="Times New Roman"/>
          <w:sz w:val="28"/>
          <w:szCs w:val="28"/>
          <w:lang w:val="uk-UA"/>
        </w:rPr>
        <w:t>Підщепа_____________________________________________________</w:t>
      </w:r>
    </w:p>
    <w:p w:rsidR="00BA1127" w:rsidRPr="003B45F7" w:rsidRDefault="00BA1127" w:rsidP="00BA1127">
      <w:pPr>
        <w:spacing w:after="0"/>
        <w:rPr>
          <w:rFonts w:ascii="Times New Roman" w:hAnsi="Times New Roman" w:cs="Times New Roman"/>
          <w:sz w:val="28"/>
          <w:szCs w:val="28"/>
          <w:lang w:val="uk-UA"/>
        </w:rPr>
      </w:pPr>
      <w:r w:rsidRPr="003B45F7">
        <w:rPr>
          <w:rFonts w:ascii="Times New Roman" w:hAnsi="Times New Roman" w:cs="Times New Roman"/>
          <w:sz w:val="28"/>
          <w:szCs w:val="28"/>
          <w:lang w:val="uk-UA"/>
        </w:rPr>
        <w:t>Вік (рік садіння)_____________________________________________</w:t>
      </w:r>
    </w:p>
    <w:p w:rsidR="00BA1127" w:rsidRPr="003B45F7" w:rsidRDefault="00BA1127" w:rsidP="00BA1127">
      <w:pPr>
        <w:spacing w:after="0"/>
        <w:rPr>
          <w:rFonts w:ascii="Times New Roman" w:hAnsi="Times New Roman" w:cs="Times New Roman"/>
          <w:sz w:val="28"/>
          <w:szCs w:val="28"/>
          <w:lang w:val="uk-UA"/>
        </w:rPr>
      </w:pPr>
      <w:r w:rsidRPr="003B45F7">
        <w:rPr>
          <w:rFonts w:ascii="Times New Roman" w:hAnsi="Times New Roman" w:cs="Times New Roman"/>
          <w:sz w:val="28"/>
          <w:szCs w:val="28"/>
          <w:lang w:val="uk-UA"/>
        </w:rPr>
        <w:t>Стан дерева (куща)__________________________________________</w:t>
      </w:r>
    </w:p>
    <w:p w:rsidR="00BA1127" w:rsidRPr="003B45F7" w:rsidRDefault="00BA1127" w:rsidP="00BA1127">
      <w:pPr>
        <w:rPr>
          <w:rFonts w:ascii="Times New Roman" w:hAnsi="Times New Roman" w:cs="Times New Roman"/>
          <w:sz w:val="28"/>
          <w:szCs w:val="28"/>
          <w:lang w:val="uk-UA"/>
        </w:rPr>
      </w:pPr>
    </w:p>
    <w:tbl>
      <w:tblPr>
        <w:tblStyle w:val="af"/>
        <w:tblW w:w="8395" w:type="dxa"/>
        <w:tblLayout w:type="fixed"/>
        <w:tblLook w:val="01E0"/>
      </w:tblPr>
      <w:tblGrid>
        <w:gridCol w:w="648"/>
        <w:gridCol w:w="3571"/>
        <w:gridCol w:w="1476"/>
        <w:gridCol w:w="900"/>
        <w:gridCol w:w="900"/>
        <w:gridCol w:w="900"/>
      </w:tblGrid>
      <w:tr w:rsidR="00BA1127" w:rsidRPr="003B45F7" w:rsidTr="00BA1127">
        <w:tc>
          <w:tcPr>
            <w:tcW w:w="648" w:type="dxa"/>
            <w:vMerge w:val="restart"/>
          </w:tcPr>
          <w:p w:rsidR="00BA1127" w:rsidRPr="003B45F7" w:rsidRDefault="00BA1127" w:rsidP="00BA1127">
            <w:pPr>
              <w:jc w:val="center"/>
              <w:rPr>
                <w:sz w:val="28"/>
                <w:szCs w:val="28"/>
                <w:lang w:val="uk-UA"/>
              </w:rPr>
            </w:pPr>
            <w:r w:rsidRPr="003B45F7">
              <w:rPr>
                <w:sz w:val="28"/>
                <w:szCs w:val="28"/>
                <w:lang w:val="uk-UA"/>
              </w:rPr>
              <w:t>№ з/п</w:t>
            </w:r>
          </w:p>
        </w:tc>
        <w:tc>
          <w:tcPr>
            <w:tcW w:w="3571" w:type="dxa"/>
            <w:vMerge w:val="restart"/>
          </w:tcPr>
          <w:p w:rsidR="00BA1127" w:rsidRPr="003B45F7" w:rsidRDefault="00BA1127" w:rsidP="00BA1127">
            <w:pPr>
              <w:jc w:val="center"/>
              <w:rPr>
                <w:sz w:val="28"/>
                <w:szCs w:val="28"/>
                <w:lang w:val="uk-UA"/>
              </w:rPr>
            </w:pPr>
          </w:p>
          <w:p w:rsidR="00BA1127" w:rsidRPr="003B45F7" w:rsidRDefault="00BA1127" w:rsidP="00BA1127">
            <w:pPr>
              <w:jc w:val="center"/>
              <w:rPr>
                <w:sz w:val="28"/>
                <w:szCs w:val="28"/>
                <w:lang w:val="uk-UA"/>
              </w:rPr>
            </w:pPr>
            <w:r w:rsidRPr="003B45F7">
              <w:rPr>
                <w:sz w:val="28"/>
                <w:szCs w:val="28"/>
                <w:lang w:val="uk-UA"/>
              </w:rPr>
              <w:t>Зміст спостережень</w:t>
            </w:r>
          </w:p>
        </w:tc>
        <w:tc>
          <w:tcPr>
            <w:tcW w:w="4176" w:type="dxa"/>
            <w:gridSpan w:val="4"/>
          </w:tcPr>
          <w:p w:rsidR="00BA1127" w:rsidRPr="003B45F7" w:rsidRDefault="00BA1127" w:rsidP="00BA1127">
            <w:pPr>
              <w:jc w:val="center"/>
              <w:rPr>
                <w:sz w:val="28"/>
                <w:szCs w:val="28"/>
                <w:lang w:val="uk-UA"/>
              </w:rPr>
            </w:pPr>
            <w:r w:rsidRPr="003B45F7">
              <w:rPr>
                <w:sz w:val="28"/>
                <w:szCs w:val="28"/>
                <w:lang w:val="uk-UA"/>
              </w:rPr>
              <w:t>Дата спостережень</w:t>
            </w:r>
          </w:p>
          <w:p w:rsidR="00BA1127" w:rsidRPr="003B45F7" w:rsidRDefault="00BA1127" w:rsidP="00BA1127">
            <w:pPr>
              <w:jc w:val="center"/>
              <w:rPr>
                <w:sz w:val="28"/>
                <w:szCs w:val="28"/>
                <w:vertAlign w:val="superscript"/>
                <w:lang w:val="uk-UA"/>
              </w:rPr>
            </w:pPr>
          </w:p>
        </w:tc>
      </w:tr>
      <w:tr w:rsidR="00BA1127" w:rsidRPr="003B45F7" w:rsidTr="00BA1127">
        <w:tc>
          <w:tcPr>
            <w:tcW w:w="648" w:type="dxa"/>
            <w:vMerge/>
          </w:tcPr>
          <w:p w:rsidR="00BA1127" w:rsidRPr="003B45F7" w:rsidRDefault="00BA1127" w:rsidP="00BA1127">
            <w:pPr>
              <w:jc w:val="center"/>
              <w:rPr>
                <w:sz w:val="28"/>
                <w:szCs w:val="28"/>
                <w:lang w:val="uk-UA"/>
              </w:rPr>
            </w:pPr>
          </w:p>
        </w:tc>
        <w:tc>
          <w:tcPr>
            <w:tcW w:w="3571" w:type="dxa"/>
            <w:vMerge/>
          </w:tcPr>
          <w:p w:rsidR="00BA1127" w:rsidRPr="003B45F7" w:rsidRDefault="00BA1127" w:rsidP="00BA1127">
            <w:pPr>
              <w:jc w:val="center"/>
              <w:rPr>
                <w:sz w:val="28"/>
                <w:szCs w:val="28"/>
                <w:lang w:val="uk-UA"/>
              </w:rPr>
            </w:pPr>
          </w:p>
        </w:tc>
        <w:tc>
          <w:tcPr>
            <w:tcW w:w="1476" w:type="dxa"/>
          </w:tcPr>
          <w:p w:rsidR="00BA1127" w:rsidRPr="003B45F7" w:rsidRDefault="00BA1127" w:rsidP="00BA1127">
            <w:pPr>
              <w:jc w:val="center"/>
              <w:rPr>
                <w:sz w:val="28"/>
                <w:szCs w:val="28"/>
                <w:lang w:val="uk-UA"/>
              </w:rPr>
            </w:pPr>
            <w:r w:rsidRPr="003B45F7">
              <w:rPr>
                <w:sz w:val="28"/>
                <w:szCs w:val="28"/>
                <w:lang w:val="uk-UA"/>
              </w:rPr>
              <w:t>Контроль</w:t>
            </w:r>
          </w:p>
        </w:tc>
        <w:tc>
          <w:tcPr>
            <w:tcW w:w="900" w:type="dxa"/>
          </w:tcPr>
          <w:p w:rsidR="00BA1127" w:rsidRPr="003B45F7" w:rsidRDefault="00BA1127" w:rsidP="00BA1127">
            <w:pPr>
              <w:jc w:val="center"/>
              <w:rPr>
                <w:sz w:val="28"/>
                <w:szCs w:val="28"/>
                <w:lang w:val="uk-UA"/>
              </w:rPr>
            </w:pPr>
            <w:r w:rsidRPr="003B45F7">
              <w:rPr>
                <w:sz w:val="28"/>
                <w:szCs w:val="28"/>
                <w:lang w:val="uk-UA"/>
              </w:rPr>
              <w:t>Вар.1</w:t>
            </w:r>
          </w:p>
        </w:tc>
        <w:tc>
          <w:tcPr>
            <w:tcW w:w="900" w:type="dxa"/>
          </w:tcPr>
          <w:p w:rsidR="00BA1127" w:rsidRPr="003B45F7" w:rsidRDefault="00BA1127" w:rsidP="00BA1127">
            <w:pPr>
              <w:jc w:val="center"/>
              <w:rPr>
                <w:sz w:val="28"/>
                <w:szCs w:val="28"/>
                <w:lang w:val="uk-UA"/>
              </w:rPr>
            </w:pPr>
            <w:r w:rsidRPr="003B45F7">
              <w:rPr>
                <w:sz w:val="28"/>
                <w:szCs w:val="28"/>
                <w:lang w:val="uk-UA"/>
              </w:rPr>
              <w:t>Вар.2</w:t>
            </w:r>
          </w:p>
        </w:tc>
        <w:tc>
          <w:tcPr>
            <w:tcW w:w="900" w:type="dxa"/>
          </w:tcPr>
          <w:p w:rsidR="00BA1127" w:rsidRPr="003B45F7" w:rsidRDefault="00BA1127" w:rsidP="00BA1127">
            <w:pPr>
              <w:jc w:val="center"/>
              <w:rPr>
                <w:sz w:val="28"/>
                <w:szCs w:val="28"/>
                <w:lang w:val="uk-UA"/>
              </w:rPr>
            </w:pPr>
            <w:r w:rsidRPr="003B45F7">
              <w:rPr>
                <w:sz w:val="28"/>
                <w:szCs w:val="28"/>
                <w:lang w:val="uk-UA"/>
              </w:rPr>
              <w:t>Вар.3</w:t>
            </w: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1.</w:t>
            </w:r>
          </w:p>
        </w:tc>
        <w:tc>
          <w:tcPr>
            <w:tcW w:w="3571" w:type="dxa"/>
          </w:tcPr>
          <w:p w:rsidR="00BA1127" w:rsidRPr="003B45F7" w:rsidRDefault="00BA1127" w:rsidP="00BA1127">
            <w:pPr>
              <w:rPr>
                <w:sz w:val="28"/>
                <w:szCs w:val="28"/>
                <w:lang w:val="uk-UA"/>
              </w:rPr>
            </w:pPr>
            <w:r w:rsidRPr="003B45F7">
              <w:rPr>
                <w:sz w:val="28"/>
                <w:szCs w:val="28"/>
                <w:lang w:val="uk-UA"/>
              </w:rPr>
              <w:t>Набухання листкових бруньок, початок вегетації</w:t>
            </w:r>
          </w:p>
        </w:tc>
        <w:tc>
          <w:tcPr>
            <w:tcW w:w="1476"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2.</w:t>
            </w:r>
          </w:p>
        </w:tc>
        <w:tc>
          <w:tcPr>
            <w:tcW w:w="3571" w:type="dxa"/>
          </w:tcPr>
          <w:p w:rsidR="00BA1127" w:rsidRPr="003B45F7" w:rsidRDefault="00BA1127" w:rsidP="00BA1127">
            <w:pPr>
              <w:rPr>
                <w:sz w:val="28"/>
                <w:szCs w:val="28"/>
                <w:lang w:val="uk-UA"/>
              </w:rPr>
            </w:pPr>
            <w:r w:rsidRPr="003B45F7">
              <w:rPr>
                <w:sz w:val="28"/>
                <w:szCs w:val="28"/>
                <w:lang w:val="uk-UA"/>
              </w:rPr>
              <w:t>Набухання квіткових бруньок</w:t>
            </w:r>
          </w:p>
        </w:tc>
        <w:tc>
          <w:tcPr>
            <w:tcW w:w="1476"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 xml:space="preserve">3. </w:t>
            </w:r>
          </w:p>
        </w:tc>
        <w:tc>
          <w:tcPr>
            <w:tcW w:w="3571" w:type="dxa"/>
          </w:tcPr>
          <w:p w:rsidR="00BA1127" w:rsidRPr="003B45F7" w:rsidRDefault="00BA1127" w:rsidP="00BA1127">
            <w:pPr>
              <w:rPr>
                <w:sz w:val="28"/>
                <w:szCs w:val="28"/>
                <w:lang w:val="uk-UA"/>
              </w:rPr>
            </w:pPr>
            <w:r w:rsidRPr="003B45F7">
              <w:rPr>
                <w:sz w:val="28"/>
                <w:szCs w:val="28"/>
                <w:lang w:val="uk-UA"/>
              </w:rPr>
              <w:t xml:space="preserve">Розпускання листкових бруньок </w:t>
            </w:r>
          </w:p>
        </w:tc>
        <w:tc>
          <w:tcPr>
            <w:tcW w:w="1476"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4.</w:t>
            </w:r>
          </w:p>
        </w:tc>
        <w:tc>
          <w:tcPr>
            <w:tcW w:w="3571" w:type="dxa"/>
          </w:tcPr>
          <w:p w:rsidR="00BA1127" w:rsidRPr="003B45F7" w:rsidRDefault="00BA1127" w:rsidP="00BA1127">
            <w:pPr>
              <w:rPr>
                <w:sz w:val="28"/>
                <w:szCs w:val="28"/>
                <w:lang w:val="uk-UA"/>
              </w:rPr>
            </w:pPr>
            <w:r w:rsidRPr="003B45F7">
              <w:rPr>
                <w:sz w:val="28"/>
                <w:szCs w:val="28"/>
                <w:lang w:val="uk-UA"/>
              </w:rPr>
              <w:t>Розпускання квіткових бруньок</w:t>
            </w:r>
          </w:p>
        </w:tc>
        <w:tc>
          <w:tcPr>
            <w:tcW w:w="1476"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5.</w:t>
            </w:r>
          </w:p>
        </w:tc>
        <w:tc>
          <w:tcPr>
            <w:tcW w:w="3571" w:type="dxa"/>
          </w:tcPr>
          <w:p w:rsidR="00BA1127" w:rsidRPr="003B45F7" w:rsidRDefault="00BA1127" w:rsidP="00BA1127">
            <w:pPr>
              <w:rPr>
                <w:sz w:val="28"/>
                <w:szCs w:val="28"/>
                <w:lang w:val="uk-UA"/>
              </w:rPr>
            </w:pPr>
            <w:r w:rsidRPr="003B45F7">
              <w:rPr>
                <w:sz w:val="28"/>
                <w:szCs w:val="28"/>
                <w:lang w:val="uk-UA"/>
              </w:rPr>
              <w:t>Початок цвітіння</w:t>
            </w:r>
          </w:p>
        </w:tc>
        <w:tc>
          <w:tcPr>
            <w:tcW w:w="1476"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6.</w:t>
            </w:r>
          </w:p>
        </w:tc>
        <w:tc>
          <w:tcPr>
            <w:tcW w:w="3571" w:type="dxa"/>
          </w:tcPr>
          <w:p w:rsidR="00BA1127" w:rsidRPr="003B45F7" w:rsidRDefault="00BA1127" w:rsidP="00BA1127">
            <w:pPr>
              <w:rPr>
                <w:sz w:val="28"/>
                <w:szCs w:val="28"/>
                <w:lang w:val="uk-UA"/>
              </w:rPr>
            </w:pPr>
            <w:r w:rsidRPr="003B45F7">
              <w:rPr>
                <w:sz w:val="28"/>
                <w:szCs w:val="28"/>
                <w:lang w:val="uk-UA"/>
              </w:rPr>
              <w:t>Масове цвітіння</w:t>
            </w:r>
          </w:p>
        </w:tc>
        <w:tc>
          <w:tcPr>
            <w:tcW w:w="1476"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7.</w:t>
            </w:r>
          </w:p>
        </w:tc>
        <w:tc>
          <w:tcPr>
            <w:tcW w:w="3571" w:type="dxa"/>
          </w:tcPr>
          <w:p w:rsidR="00BA1127" w:rsidRPr="003B45F7" w:rsidRDefault="00BA1127" w:rsidP="00BA1127">
            <w:pPr>
              <w:rPr>
                <w:sz w:val="28"/>
                <w:szCs w:val="28"/>
                <w:lang w:val="uk-UA"/>
              </w:rPr>
            </w:pPr>
            <w:r w:rsidRPr="003B45F7">
              <w:rPr>
                <w:sz w:val="28"/>
                <w:szCs w:val="28"/>
                <w:lang w:val="uk-UA"/>
              </w:rPr>
              <w:t>Ступінь цвітіння</w:t>
            </w:r>
          </w:p>
        </w:tc>
        <w:tc>
          <w:tcPr>
            <w:tcW w:w="1476"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8.</w:t>
            </w:r>
          </w:p>
        </w:tc>
        <w:tc>
          <w:tcPr>
            <w:tcW w:w="3571" w:type="dxa"/>
          </w:tcPr>
          <w:p w:rsidR="00BA1127" w:rsidRPr="003B45F7" w:rsidRDefault="00BA1127" w:rsidP="00BA1127">
            <w:pPr>
              <w:rPr>
                <w:sz w:val="28"/>
                <w:szCs w:val="28"/>
                <w:lang w:val="uk-UA"/>
              </w:rPr>
            </w:pPr>
            <w:r w:rsidRPr="003B45F7">
              <w:rPr>
                <w:sz w:val="28"/>
                <w:szCs w:val="28"/>
                <w:lang w:val="uk-UA"/>
              </w:rPr>
              <w:t>Кінець масового цвітіння</w:t>
            </w:r>
          </w:p>
        </w:tc>
        <w:tc>
          <w:tcPr>
            <w:tcW w:w="1476"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9.</w:t>
            </w:r>
          </w:p>
        </w:tc>
        <w:tc>
          <w:tcPr>
            <w:tcW w:w="3571" w:type="dxa"/>
          </w:tcPr>
          <w:p w:rsidR="00BA1127" w:rsidRPr="003B45F7" w:rsidRDefault="00BA1127" w:rsidP="00BA1127">
            <w:pPr>
              <w:rPr>
                <w:sz w:val="28"/>
                <w:szCs w:val="28"/>
                <w:lang w:val="uk-UA"/>
              </w:rPr>
            </w:pPr>
            <w:r w:rsidRPr="003B45F7">
              <w:rPr>
                <w:sz w:val="28"/>
                <w:szCs w:val="28"/>
                <w:lang w:val="uk-UA"/>
              </w:rPr>
              <w:t>Кінець цвітіння</w:t>
            </w:r>
          </w:p>
        </w:tc>
        <w:tc>
          <w:tcPr>
            <w:tcW w:w="1476"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10.</w:t>
            </w:r>
          </w:p>
        </w:tc>
        <w:tc>
          <w:tcPr>
            <w:tcW w:w="3571" w:type="dxa"/>
          </w:tcPr>
          <w:p w:rsidR="00BA1127" w:rsidRPr="003B45F7" w:rsidRDefault="00BA1127" w:rsidP="00BA1127">
            <w:pPr>
              <w:rPr>
                <w:sz w:val="28"/>
                <w:szCs w:val="28"/>
                <w:lang w:val="uk-UA"/>
              </w:rPr>
            </w:pPr>
            <w:r w:rsidRPr="003B45F7">
              <w:rPr>
                <w:sz w:val="28"/>
                <w:szCs w:val="28"/>
                <w:lang w:val="uk-UA"/>
              </w:rPr>
              <w:t>Тривалість періоду цвітіння</w:t>
            </w:r>
          </w:p>
        </w:tc>
        <w:tc>
          <w:tcPr>
            <w:tcW w:w="1476"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11.</w:t>
            </w:r>
          </w:p>
        </w:tc>
        <w:tc>
          <w:tcPr>
            <w:tcW w:w="3571" w:type="dxa"/>
          </w:tcPr>
          <w:p w:rsidR="00BA1127" w:rsidRPr="003B45F7" w:rsidRDefault="00BA1127" w:rsidP="00BA1127">
            <w:pPr>
              <w:rPr>
                <w:sz w:val="28"/>
                <w:szCs w:val="28"/>
                <w:lang w:val="uk-UA"/>
              </w:rPr>
            </w:pPr>
            <w:r w:rsidRPr="003B45F7">
              <w:rPr>
                <w:sz w:val="28"/>
                <w:szCs w:val="28"/>
                <w:lang w:val="uk-UA"/>
              </w:rPr>
              <w:t>Кінець росту плодушок</w:t>
            </w:r>
          </w:p>
        </w:tc>
        <w:tc>
          <w:tcPr>
            <w:tcW w:w="1476"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12.</w:t>
            </w:r>
          </w:p>
          <w:p w:rsidR="00BA1127" w:rsidRPr="003B45F7" w:rsidRDefault="00BA1127" w:rsidP="00BA1127">
            <w:pPr>
              <w:rPr>
                <w:sz w:val="28"/>
                <w:szCs w:val="28"/>
                <w:lang w:val="uk-UA"/>
              </w:rPr>
            </w:pPr>
          </w:p>
        </w:tc>
        <w:tc>
          <w:tcPr>
            <w:tcW w:w="3571" w:type="dxa"/>
          </w:tcPr>
          <w:p w:rsidR="00BA1127" w:rsidRPr="003B45F7" w:rsidRDefault="00BA1127" w:rsidP="00BA1127">
            <w:pPr>
              <w:rPr>
                <w:sz w:val="28"/>
                <w:szCs w:val="28"/>
                <w:lang w:val="uk-UA"/>
              </w:rPr>
            </w:pPr>
            <w:r w:rsidRPr="003B45F7">
              <w:rPr>
                <w:sz w:val="28"/>
                <w:szCs w:val="28"/>
                <w:lang w:val="uk-UA"/>
              </w:rPr>
              <w:t>Кінець росту пагонів</w:t>
            </w:r>
          </w:p>
        </w:tc>
        <w:tc>
          <w:tcPr>
            <w:tcW w:w="1476"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13.</w:t>
            </w:r>
          </w:p>
        </w:tc>
        <w:tc>
          <w:tcPr>
            <w:tcW w:w="3571" w:type="dxa"/>
          </w:tcPr>
          <w:p w:rsidR="00BA1127" w:rsidRPr="003B45F7" w:rsidRDefault="00BA1127" w:rsidP="00BA1127">
            <w:pPr>
              <w:rPr>
                <w:sz w:val="28"/>
                <w:szCs w:val="28"/>
                <w:lang w:val="uk-UA"/>
              </w:rPr>
            </w:pPr>
            <w:r w:rsidRPr="003B45F7">
              <w:rPr>
                <w:sz w:val="28"/>
                <w:szCs w:val="28"/>
                <w:lang w:val="uk-UA"/>
              </w:rPr>
              <w:t>Початок достигання плодів</w:t>
            </w:r>
          </w:p>
        </w:tc>
        <w:tc>
          <w:tcPr>
            <w:tcW w:w="1476"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14.</w:t>
            </w:r>
          </w:p>
        </w:tc>
        <w:tc>
          <w:tcPr>
            <w:tcW w:w="3571" w:type="dxa"/>
          </w:tcPr>
          <w:p w:rsidR="00BA1127" w:rsidRPr="003B45F7" w:rsidRDefault="00BA1127" w:rsidP="00BA1127">
            <w:pPr>
              <w:rPr>
                <w:sz w:val="28"/>
                <w:szCs w:val="28"/>
                <w:lang w:val="uk-UA"/>
              </w:rPr>
            </w:pPr>
            <w:r w:rsidRPr="003B45F7">
              <w:rPr>
                <w:sz w:val="28"/>
                <w:szCs w:val="28"/>
                <w:lang w:val="uk-UA"/>
              </w:rPr>
              <w:t>Знімальна стиглість</w:t>
            </w:r>
          </w:p>
        </w:tc>
        <w:tc>
          <w:tcPr>
            <w:tcW w:w="1476"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15.</w:t>
            </w:r>
          </w:p>
        </w:tc>
        <w:tc>
          <w:tcPr>
            <w:tcW w:w="3571" w:type="dxa"/>
          </w:tcPr>
          <w:p w:rsidR="00BA1127" w:rsidRPr="003B45F7" w:rsidRDefault="00BA1127" w:rsidP="00BA1127">
            <w:pPr>
              <w:rPr>
                <w:sz w:val="28"/>
                <w:szCs w:val="28"/>
                <w:lang w:val="uk-UA"/>
              </w:rPr>
            </w:pPr>
            <w:r w:rsidRPr="003B45F7">
              <w:rPr>
                <w:sz w:val="28"/>
                <w:szCs w:val="28"/>
                <w:lang w:val="uk-UA"/>
              </w:rPr>
              <w:t>Масове пожовтіння листків</w:t>
            </w:r>
          </w:p>
        </w:tc>
        <w:tc>
          <w:tcPr>
            <w:tcW w:w="1476"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16.</w:t>
            </w:r>
          </w:p>
        </w:tc>
        <w:tc>
          <w:tcPr>
            <w:tcW w:w="3571" w:type="dxa"/>
          </w:tcPr>
          <w:p w:rsidR="00BA1127" w:rsidRPr="003B45F7" w:rsidRDefault="00BA1127" w:rsidP="00BA1127">
            <w:pPr>
              <w:rPr>
                <w:sz w:val="28"/>
                <w:szCs w:val="28"/>
                <w:lang w:val="uk-UA"/>
              </w:rPr>
            </w:pPr>
            <w:r w:rsidRPr="003B45F7">
              <w:rPr>
                <w:sz w:val="28"/>
                <w:szCs w:val="28"/>
                <w:lang w:val="uk-UA"/>
              </w:rPr>
              <w:t>Початок і кінець масового листопаду</w:t>
            </w:r>
          </w:p>
        </w:tc>
        <w:tc>
          <w:tcPr>
            <w:tcW w:w="1476"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r>
      <w:tr w:rsidR="00BA1127" w:rsidRPr="003B45F7" w:rsidTr="00BA1127">
        <w:tc>
          <w:tcPr>
            <w:tcW w:w="648" w:type="dxa"/>
          </w:tcPr>
          <w:p w:rsidR="00BA1127" w:rsidRPr="003B45F7" w:rsidRDefault="00BA1127" w:rsidP="00BA1127">
            <w:pPr>
              <w:rPr>
                <w:sz w:val="28"/>
                <w:szCs w:val="28"/>
                <w:lang w:val="uk-UA"/>
              </w:rPr>
            </w:pPr>
            <w:r w:rsidRPr="003B45F7">
              <w:rPr>
                <w:sz w:val="28"/>
                <w:szCs w:val="28"/>
                <w:lang w:val="uk-UA"/>
              </w:rPr>
              <w:t>17.</w:t>
            </w:r>
          </w:p>
        </w:tc>
        <w:tc>
          <w:tcPr>
            <w:tcW w:w="3571" w:type="dxa"/>
          </w:tcPr>
          <w:p w:rsidR="00BA1127" w:rsidRPr="003B45F7" w:rsidRDefault="00BA1127" w:rsidP="00BA1127">
            <w:pPr>
              <w:rPr>
                <w:sz w:val="28"/>
                <w:szCs w:val="28"/>
                <w:lang w:val="uk-UA"/>
              </w:rPr>
            </w:pPr>
            <w:r w:rsidRPr="003B45F7">
              <w:rPr>
                <w:sz w:val="28"/>
                <w:szCs w:val="28"/>
                <w:lang w:val="uk-UA"/>
              </w:rPr>
              <w:t>Тривалість вегетаційного періоду</w:t>
            </w:r>
          </w:p>
        </w:tc>
        <w:tc>
          <w:tcPr>
            <w:tcW w:w="1476"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c>
          <w:tcPr>
            <w:tcW w:w="900" w:type="dxa"/>
          </w:tcPr>
          <w:p w:rsidR="00BA1127" w:rsidRPr="003B45F7" w:rsidRDefault="00BA1127" w:rsidP="00BA1127">
            <w:pPr>
              <w:rPr>
                <w:sz w:val="28"/>
                <w:szCs w:val="28"/>
                <w:lang w:val="uk-UA"/>
              </w:rPr>
            </w:pPr>
          </w:p>
        </w:tc>
      </w:tr>
    </w:tbl>
    <w:p w:rsidR="00BA1127" w:rsidRPr="003B45F7" w:rsidRDefault="00BA1127" w:rsidP="00BA1127">
      <w:pPr>
        <w:rPr>
          <w:rFonts w:ascii="Times New Roman" w:hAnsi="Times New Roman" w:cs="Times New Roman"/>
          <w:sz w:val="28"/>
          <w:szCs w:val="28"/>
          <w:lang w:val="uk-UA"/>
        </w:rPr>
      </w:pPr>
    </w:p>
    <w:p w:rsidR="00BA1127" w:rsidRPr="003B45F7" w:rsidRDefault="00BA1127" w:rsidP="00BA1127">
      <w:pPr>
        <w:rPr>
          <w:rFonts w:ascii="Times New Roman" w:hAnsi="Times New Roman" w:cs="Times New Roman"/>
          <w:sz w:val="28"/>
          <w:szCs w:val="28"/>
          <w:lang w:val="uk-UA"/>
        </w:rPr>
      </w:pPr>
      <w:r w:rsidRPr="003B45F7">
        <w:rPr>
          <w:rFonts w:ascii="Times New Roman" w:hAnsi="Times New Roman" w:cs="Times New Roman"/>
          <w:sz w:val="28"/>
          <w:szCs w:val="28"/>
          <w:lang w:val="uk-UA"/>
        </w:rPr>
        <w:t>Примітка. В залежності від культури, яка досліджується, зміст спостережень дещо змінюється у відповідності з особливостями етапів вегетаційного періоду та життєвого циклу рослин.</w:t>
      </w:r>
    </w:p>
    <w:p w:rsidR="00BA1127" w:rsidRPr="003B45F7" w:rsidRDefault="00BA1127" w:rsidP="00BA1127">
      <w:pPr>
        <w:rPr>
          <w:rFonts w:ascii="Times New Roman" w:hAnsi="Times New Roman" w:cs="Times New Roman"/>
          <w:sz w:val="28"/>
          <w:szCs w:val="28"/>
          <w:lang w:val="uk-UA"/>
        </w:rPr>
      </w:pPr>
    </w:p>
    <w:p w:rsidR="00BA1127" w:rsidRDefault="00BA1127" w:rsidP="00BA1127">
      <w:pPr>
        <w:spacing w:after="0"/>
        <w:jc w:val="center"/>
        <w:rPr>
          <w:rFonts w:ascii="Times New Roman" w:hAnsi="Times New Roman" w:cs="Times New Roman"/>
          <w:b/>
          <w:sz w:val="28"/>
          <w:szCs w:val="28"/>
          <w:lang w:val="uk-UA"/>
        </w:rPr>
      </w:pPr>
    </w:p>
    <w:p w:rsidR="00BA1127" w:rsidRPr="003B45F7" w:rsidRDefault="00BA1127" w:rsidP="00BA1127">
      <w:pPr>
        <w:spacing w:after="0"/>
        <w:jc w:val="center"/>
        <w:rPr>
          <w:rFonts w:ascii="Times New Roman" w:hAnsi="Times New Roman" w:cs="Times New Roman"/>
          <w:b/>
          <w:sz w:val="28"/>
          <w:szCs w:val="28"/>
          <w:lang w:val="uk-UA"/>
        </w:rPr>
      </w:pPr>
      <w:r w:rsidRPr="003B45F7">
        <w:rPr>
          <w:rFonts w:ascii="Times New Roman" w:hAnsi="Times New Roman" w:cs="Times New Roman"/>
          <w:b/>
          <w:sz w:val="28"/>
          <w:szCs w:val="28"/>
          <w:lang w:val="uk-UA"/>
        </w:rPr>
        <w:lastRenderedPageBreak/>
        <w:t>Визначення забур’яненості посівів</w:t>
      </w:r>
    </w:p>
    <w:p w:rsidR="00BA1127" w:rsidRPr="003B45F7" w:rsidRDefault="00BA1127" w:rsidP="00BA1127">
      <w:pPr>
        <w:spacing w:after="0"/>
        <w:rPr>
          <w:rFonts w:ascii="Times New Roman" w:hAnsi="Times New Roman" w:cs="Times New Roman"/>
          <w:sz w:val="28"/>
          <w:szCs w:val="28"/>
          <w:lang w:val="uk-UA"/>
        </w:rPr>
      </w:pPr>
    </w:p>
    <w:p w:rsidR="00BA1127" w:rsidRPr="003B45F7" w:rsidRDefault="00BA1127" w:rsidP="00BA1127">
      <w:pPr>
        <w:spacing w:after="0"/>
        <w:ind w:firstLine="709"/>
        <w:jc w:val="both"/>
        <w:rPr>
          <w:rFonts w:ascii="Times New Roman" w:hAnsi="Times New Roman" w:cs="Times New Roman"/>
          <w:sz w:val="28"/>
          <w:szCs w:val="28"/>
          <w:lang w:val="uk-UA"/>
        </w:rPr>
      </w:pPr>
      <w:r w:rsidRPr="003B45F7">
        <w:rPr>
          <w:rFonts w:ascii="Times New Roman" w:hAnsi="Times New Roman" w:cs="Times New Roman"/>
          <w:sz w:val="28"/>
          <w:szCs w:val="28"/>
          <w:lang w:val="uk-UA"/>
        </w:rPr>
        <w:t>Шкода, якої завдають бур’яни культурним рослинам загальновідома. Тому в багатьох випадках визначення рівня забур’яненості посівів необхідне. Найпростішим методом визначення забур’яненості є окомірна оцінка за чотирибальною системою без видового аналізу бур’янів (зазначають тільки переважаючий вид та біологічну групу – одно-, дво-, багаторічні коренепаросткові або кореневищні бур’яни). Оцінку забур’яненості посівів зернових та інших культур суцільної сівби проводять перед колосінням і перед збиранням, а в посівах просапних – за 4-5 днів перед кожним обробітком і збиранням.</w:t>
      </w:r>
    </w:p>
    <w:p w:rsidR="00BA1127" w:rsidRPr="003B45F7" w:rsidRDefault="00BA1127" w:rsidP="00BA1127">
      <w:pPr>
        <w:spacing w:after="0"/>
        <w:ind w:firstLine="709"/>
        <w:jc w:val="both"/>
        <w:rPr>
          <w:rFonts w:ascii="Times New Roman" w:hAnsi="Times New Roman" w:cs="Times New Roman"/>
          <w:sz w:val="28"/>
          <w:szCs w:val="28"/>
          <w:lang w:val="uk-UA"/>
        </w:rPr>
      </w:pPr>
      <w:r w:rsidRPr="003B45F7">
        <w:rPr>
          <w:rFonts w:ascii="Times New Roman" w:hAnsi="Times New Roman" w:cs="Times New Roman"/>
          <w:sz w:val="28"/>
          <w:szCs w:val="28"/>
          <w:lang w:val="uk-UA"/>
        </w:rPr>
        <w:t>Балом «1» оцінюють малозабур’янені посіви (трапляються тільки поодинокі бур’яни). Балом «2» відмічають середню забур’яненість (бур’янів небагато і немає ознак явного пригнічення ними культурних рослин). Балом «3» позначають велику забур’яненість (бур’янів багато, але вони ще не переважають над культурними рослинами). Балом «4» відмічають дуже велику забур’яненість (бур’янів більше, ніж культурних рослин, і вони явно пригнічують ріст останніх). Бальну оцінку забур’яненості проводять на ділянках усіх повторностей.</w:t>
      </w:r>
    </w:p>
    <w:p w:rsidR="00BA1127" w:rsidRPr="003B45F7" w:rsidRDefault="00BA1127" w:rsidP="00BA1127">
      <w:pPr>
        <w:spacing w:after="0"/>
        <w:ind w:firstLine="709"/>
        <w:jc w:val="both"/>
        <w:rPr>
          <w:rFonts w:ascii="Times New Roman" w:hAnsi="Times New Roman" w:cs="Times New Roman"/>
          <w:sz w:val="28"/>
          <w:szCs w:val="28"/>
          <w:lang w:val="uk-UA"/>
        </w:rPr>
      </w:pPr>
      <w:r w:rsidRPr="003B45F7">
        <w:rPr>
          <w:rFonts w:ascii="Times New Roman" w:hAnsi="Times New Roman" w:cs="Times New Roman"/>
          <w:b/>
          <w:i/>
          <w:sz w:val="28"/>
          <w:szCs w:val="28"/>
          <w:lang w:val="uk-UA"/>
        </w:rPr>
        <w:t>Кількісний та ваговий облік забур’яненості посівів</w:t>
      </w:r>
      <w:r w:rsidRPr="003B45F7">
        <w:rPr>
          <w:rFonts w:ascii="Times New Roman" w:hAnsi="Times New Roman" w:cs="Times New Roman"/>
          <w:i/>
          <w:sz w:val="28"/>
          <w:szCs w:val="28"/>
          <w:lang w:val="uk-UA"/>
        </w:rPr>
        <w:t xml:space="preserve"> </w:t>
      </w:r>
      <w:r w:rsidRPr="003B45F7">
        <w:rPr>
          <w:rFonts w:ascii="Times New Roman" w:hAnsi="Times New Roman" w:cs="Times New Roman"/>
          <w:sz w:val="28"/>
          <w:szCs w:val="28"/>
          <w:lang w:val="uk-UA"/>
        </w:rPr>
        <w:t>проводять на закріплених площадках одночасно з визначенням густоти стояння культурних рослин або на спеціальних площадках у двох повторностях досліду в намічені строки. На посівах просапних культур забур’яненість обліковують перед кожним обробітком.</w:t>
      </w:r>
    </w:p>
    <w:p w:rsidR="00BA1127" w:rsidRPr="003B45F7" w:rsidRDefault="00BA1127" w:rsidP="00BA1127">
      <w:pPr>
        <w:spacing w:after="0"/>
        <w:ind w:firstLine="709"/>
        <w:jc w:val="both"/>
        <w:rPr>
          <w:rFonts w:ascii="Times New Roman" w:hAnsi="Times New Roman" w:cs="Times New Roman"/>
          <w:sz w:val="28"/>
          <w:szCs w:val="28"/>
          <w:lang w:val="uk-UA"/>
        </w:rPr>
      </w:pPr>
      <w:r w:rsidRPr="003B45F7">
        <w:rPr>
          <w:rFonts w:ascii="Times New Roman" w:hAnsi="Times New Roman" w:cs="Times New Roman"/>
          <w:sz w:val="28"/>
          <w:szCs w:val="28"/>
          <w:lang w:val="uk-UA"/>
        </w:rPr>
        <w:t>Розміри ділянок – 1-2 м</w:t>
      </w:r>
      <w:r w:rsidRPr="003B45F7">
        <w:rPr>
          <w:rFonts w:ascii="Times New Roman" w:hAnsi="Times New Roman" w:cs="Times New Roman"/>
          <w:sz w:val="28"/>
          <w:szCs w:val="28"/>
          <w:vertAlign w:val="superscript"/>
          <w:lang w:val="uk-UA"/>
        </w:rPr>
        <w:t>2</w:t>
      </w:r>
      <w:r w:rsidRPr="003B45F7">
        <w:rPr>
          <w:rFonts w:ascii="Times New Roman" w:hAnsi="Times New Roman" w:cs="Times New Roman"/>
          <w:sz w:val="28"/>
          <w:szCs w:val="28"/>
          <w:lang w:val="uk-UA"/>
        </w:rPr>
        <w:t>. На дуже малих ділянках можуть бути площадки 0,25 м</w:t>
      </w:r>
      <w:r w:rsidRPr="003B45F7">
        <w:rPr>
          <w:rFonts w:ascii="Times New Roman" w:hAnsi="Times New Roman" w:cs="Times New Roman"/>
          <w:sz w:val="28"/>
          <w:szCs w:val="28"/>
          <w:vertAlign w:val="superscript"/>
          <w:lang w:val="uk-UA"/>
        </w:rPr>
        <w:t>2</w:t>
      </w:r>
      <w:r w:rsidRPr="003B45F7">
        <w:rPr>
          <w:rFonts w:ascii="Times New Roman" w:hAnsi="Times New Roman" w:cs="Times New Roman"/>
          <w:sz w:val="28"/>
          <w:szCs w:val="28"/>
          <w:lang w:val="uk-UA"/>
        </w:rPr>
        <w:t>, а на посівах просапних культур величина їх повинна бути кратною площі живлення однієї рослини (наприклад, в посівах кукурудзи 70х70 см розмір площадок мусить бути не менше 0,49 м</w:t>
      </w:r>
      <w:r w:rsidRPr="003B45F7">
        <w:rPr>
          <w:rFonts w:ascii="Times New Roman" w:hAnsi="Times New Roman" w:cs="Times New Roman"/>
          <w:sz w:val="28"/>
          <w:szCs w:val="28"/>
          <w:vertAlign w:val="superscript"/>
          <w:lang w:val="uk-UA"/>
        </w:rPr>
        <w:t>2</w:t>
      </w:r>
      <w:r w:rsidRPr="003B45F7">
        <w:rPr>
          <w:rFonts w:ascii="Times New Roman" w:hAnsi="Times New Roman" w:cs="Times New Roman"/>
          <w:sz w:val="28"/>
          <w:szCs w:val="28"/>
          <w:lang w:val="uk-UA"/>
        </w:rPr>
        <w:t>). Площадки закладають по діагоналі ділянки або в шахматному порядку. Всього таких площадок в межах однієї ділянки повинно бути не менше як 4-5, а якщо забур’яненість нерівномірна, то кількість площадок треба збільшити до 7-9 на кожній ділянці.</w:t>
      </w:r>
    </w:p>
    <w:p w:rsidR="00BA1127" w:rsidRPr="003B45F7" w:rsidRDefault="00BA1127" w:rsidP="00BA1127">
      <w:pPr>
        <w:spacing w:after="0"/>
        <w:ind w:firstLine="709"/>
        <w:jc w:val="both"/>
        <w:rPr>
          <w:rFonts w:ascii="Times New Roman" w:hAnsi="Times New Roman" w:cs="Times New Roman"/>
          <w:sz w:val="28"/>
          <w:szCs w:val="28"/>
          <w:lang w:val="uk-UA"/>
        </w:rPr>
      </w:pPr>
      <w:r w:rsidRPr="003B45F7">
        <w:rPr>
          <w:rFonts w:ascii="Times New Roman" w:hAnsi="Times New Roman" w:cs="Times New Roman"/>
          <w:sz w:val="28"/>
          <w:szCs w:val="28"/>
          <w:lang w:val="uk-UA"/>
        </w:rPr>
        <w:t>З кожної площадки бур’яни виривають з коренями, зв’язують у окремі снопики (або вміщують у окремі мішечки) і додають етикетку, в якій зазначено номер проби (площадки), назву або номер ділянки, назву дослід і коли взято пробу.</w:t>
      </w:r>
    </w:p>
    <w:p w:rsidR="00BA1127" w:rsidRPr="003B45F7" w:rsidRDefault="00BA1127" w:rsidP="00BA1127">
      <w:pPr>
        <w:spacing w:after="0"/>
        <w:ind w:firstLine="709"/>
        <w:jc w:val="both"/>
        <w:rPr>
          <w:rFonts w:ascii="Times New Roman" w:hAnsi="Times New Roman" w:cs="Times New Roman"/>
          <w:sz w:val="28"/>
          <w:szCs w:val="28"/>
          <w:lang w:val="uk-UA"/>
        </w:rPr>
      </w:pPr>
      <w:r w:rsidRPr="003B45F7">
        <w:rPr>
          <w:rFonts w:ascii="Times New Roman" w:hAnsi="Times New Roman" w:cs="Times New Roman"/>
          <w:sz w:val="28"/>
          <w:szCs w:val="28"/>
          <w:lang w:val="uk-UA"/>
        </w:rPr>
        <w:t>У дослідах з просапними культурами, де забур’яненість визначають кілька разів (перед кожним обробітком), кожного разу проб и відбирають на новій, але суміжній з попередньою площадкою.</w:t>
      </w:r>
    </w:p>
    <w:p w:rsidR="00BA1127" w:rsidRPr="003B45F7" w:rsidRDefault="00BA1127" w:rsidP="00BA1127">
      <w:pPr>
        <w:spacing w:after="0"/>
        <w:ind w:firstLine="709"/>
        <w:jc w:val="both"/>
        <w:rPr>
          <w:rFonts w:ascii="Times New Roman" w:hAnsi="Times New Roman" w:cs="Times New Roman"/>
          <w:sz w:val="28"/>
          <w:szCs w:val="28"/>
          <w:lang w:val="uk-UA"/>
        </w:rPr>
      </w:pPr>
      <w:r w:rsidRPr="003B45F7">
        <w:rPr>
          <w:rFonts w:ascii="Times New Roman" w:hAnsi="Times New Roman" w:cs="Times New Roman"/>
          <w:sz w:val="28"/>
          <w:szCs w:val="28"/>
          <w:lang w:val="uk-UA"/>
        </w:rPr>
        <w:t xml:space="preserve">У лабораторії (класі) у кожній пробі підраховують загальну кількість рослин бур’янів, а потім виділяють біологічні групи і підраховують окремі види, які переважають. У кореневищних бур’янів (пирій) як окремі рослини беруть стебла, а у коренепаросткових – окремі коренепаростки. За результатами </w:t>
      </w:r>
      <w:r w:rsidRPr="003B45F7">
        <w:rPr>
          <w:rFonts w:ascii="Times New Roman" w:hAnsi="Times New Roman" w:cs="Times New Roman"/>
          <w:sz w:val="28"/>
          <w:szCs w:val="28"/>
          <w:lang w:val="uk-UA"/>
        </w:rPr>
        <w:lastRenderedPageBreak/>
        <w:t>підрахунку визначають середню кількість бур’янів (біологічних груп і видів) на 1 м</w:t>
      </w:r>
      <w:r w:rsidRPr="003B45F7">
        <w:rPr>
          <w:rFonts w:ascii="Times New Roman" w:hAnsi="Times New Roman" w:cs="Times New Roman"/>
          <w:sz w:val="28"/>
          <w:szCs w:val="28"/>
          <w:vertAlign w:val="superscript"/>
          <w:lang w:val="uk-UA"/>
        </w:rPr>
        <w:t>2</w:t>
      </w:r>
      <w:r w:rsidRPr="003B45F7">
        <w:rPr>
          <w:rFonts w:ascii="Times New Roman" w:hAnsi="Times New Roman" w:cs="Times New Roman"/>
          <w:sz w:val="28"/>
          <w:szCs w:val="28"/>
          <w:lang w:val="uk-UA"/>
        </w:rPr>
        <w:t>. Дані записують у журнал.</w:t>
      </w:r>
    </w:p>
    <w:p w:rsidR="00BA1127" w:rsidRPr="003B45F7" w:rsidRDefault="00BA1127" w:rsidP="00BA1127">
      <w:pPr>
        <w:spacing w:after="0"/>
        <w:ind w:firstLine="709"/>
        <w:jc w:val="both"/>
        <w:rPr>
          <w:rFonts w:ascii="Times New Roman" w:hAnsi="Times New Roman" w:cs="Times New Roman"/>
          <w:sz w:val="28"/>
          <w:szCs w:val="28"/>
          <w:lang w:val="uk-UA"/>
        </w:rPr>
      </w:pPr>
      <w:r w:rsidRPr="003B45F7">
        <w:rPr>
          <w:rFonts w:ascii="Times New Roman" w:hAnsi="Times New Roman" w:cs="Times New Roman"/>
          <w:sz w:val="28"/>
          <w:szCs w:val="28"/>
          <w:lang w:val="uk-UA"/>
        </w:rPr>
        <w:t>Провівши підрахунок і ботанічний. аналіз, у бур’янів обрізують корені, а надземну масу їх висушують до повітряно-сухого стану, після чого зважують. Таким чином одержують і вагову характеристику маси бур’янів.</w:t>
      </w:r>
    </w:p>
    <w:p w:rsidR="00BA1127" w:rsidRPr="003B45F7" w:rsidRDefault="00BA1127" w:rsidP="00BA1127">
      <w:pPr>
        <w:spacing w:after="0"/>
        <w:ind w:firstLine="709"/>
        <w:jc w:val="both"/>
        <w:rPr>
          <w:rFonts w:ascii="Times New Roman" w:hAnsi="Times New Roman" w:cs="Times New Roman"/>
          <w:sz w:val="28"/>
          <w:szCs w:val="28"/>
          <w:lang w:val="uk-UA"/>
        </w:rPr>
      </w:pPr>
    </w:p>
    <w:p w:rsidR="00BA1127" w:rsidRPr="003B45F7" w:rsidRDefault="00BA1127" w:rsidP="00BA1127">
      <w:pPr>
        <w:spacing w:after="0"/>
        <w:ind w:firstLine="709"/>
        <w:jc w:val="both"/>
        <w:rPr>
          <w:rFonts w:ascii="Times New Roman" w:hAnsi="Times New Roman" w:cs="Times New Roman"/>
          <w:sz w:val="28"/>
          <w:szCs w:val="28"/>
          <w:lang w:val="uk-UA"/>
        </w:rPr>
      </w:pPr>
      <w:r w:rsidRPr="003B45F7">
        <w:rPr>
          <w:rFonts w:ascii="Times New Roman" w:hAnsi="Times New Roman" w:cs="Times New Roman"/>
          <w:b/>
          <w:sz w:val="28"/>
          <w:szCs w:val="28"/>
          <w:lang w:val="uk-UA"/>
        </w:rPr>
        <w:t>Облік шкідників і хвороб.</w:t>
      </w:r>
      <w:r w:rsidRPr="003B45F7">
        <w:rPr>
          <w:rFonts w:ascii="Times New Roman" w:hAnsi="Times New Roman" w:cs="Times New Roman"/>
          <w:sz w:val="28"/>
          <w:szCs w:val="28"/>
          <w:lang w:val="uk-UA"/>
        </w:rPr>
        <w:t xml:space="preserve"> Спостереження за ураженням рослин хворобами і пошкодження шкідниками проводять протягом всього вегетаційного періоду. Для обліку уражень рослин хворобами і пошкодження шкідниками в першу половину літа треба оглядати по 25-50 рослин на кожному досліджуваному варіанті. Після чого обчислюють, який процент становлять рослини, пошкоджені хворобами і шкідниками.</w:t>
      </w:r>
    </w:p>
    <w:p w:rsidR="00BA1127" w:rsidRPr="003B45F7" w:rsidRDefault="00BA1127" w:rsidP="00BA1127">
      <w:pPr>
        <w:spacing w:after="0"/>
        <w:ind w:firstLine="709"/>
        <w:jc w:val="both"/>
        <w:rPr>
          <w:rFonts w:ascii="Times New Roman" w:hAnsi="Times New Roman" w:cs="Times New Roman"/>
          <w:sz w:val="28"/>
          <w:szCs w:val="28"/>
          <w:lang w:val="uk-UA"/>
        </w:rPr>
      </w:pPr>
      <w:r w:rsidRPr="003B45F7">
        <w:rPr>
          <w:rFonts w:ascii="Times New Roman" w:hAnsi="Times New Roman" w:cs="Times New Roman"/>
          <w:sz w:val="28"/>
          <w:szCs w:val="28"/>
          <w:lang w:val="uk-UA"/>
        </w:rPr>
        <w:t>Пізніше (у другий період вегетації) ураження рослин хворобами ф пошкодження шкідниками треба визначати окомірно. Цю оцінку пошкоджень проводять  у всіх варіантах досліду.</w:t>
      </w:r>
    </w:p>
    <w:p w:rsidR="00BA1127" w:rsidRPr="003B45F7" w:rsidRDefault="00BA1127" w:rsidP="00BA1127">
      <w:pPr>
        <w:spacing w:after="0"/>
        <w:ind w:firstLine="709"/>
        <w:jc w:val="both"/>
        <w:rPr>
          <w:rFonts w:ascii="Times New Roman" w:hAnsi="Times New Roman" w:cs="Times New Roman"/>
          <w:sz w:val="28"/>
          <w:szCs w:val="28"/>
          <w:lang w:val="uk-UA"/>
        </w:rPr>
      </w:pPr>
      <w:r w:rsidRPr="003B45F7">
        <w:rPr>
          <w:rFonts w:ascii="Times New Roman" w:hAnsi="Times New Roman" w:cs="Times New Roman"/>
          <w:sz w:val="28"/>
          <w:szCs w:val="28"/>
          <w:lang w:val="uk-UA"/>
        </w:rPr>
        <w:t>При масовому враженні рослин хворобами і пошкодженні шкідниками (понад 50% рослин) дослід бракують. Треба враховувати вплив того чи іншого агро прийому на стійкість рослин до хвороб і шкідників. Проводячи сортовипробування, обов’язково роблять  облік на стійкість окремих сортів рослин до хвороб та шкідників.</w:t>
      </w:r>
    </w:p>
    <w:p w:rsidR="00BA1127" w:rsidRPr="003B45F7" w:rsidRDefault="00BA1127" w:rsidP="00BA1127">
      <w:pPr>
        <w:spacing w:after="0"/>
        <w:ind w:firstLine="709"/>
        <w:rPr>
          <w:rFonts w:ascii="Times New Roman" w:hAnsi="Times New Roman" w:cs="Times New Roman"/>
          <w:sz w:val="28"/>
          <w:szCs w:val="28"/>
          <w:lang w:val="uk-UA"/>
        </w:rPr>
      </w:pPr>
    </w:p>
    <w:p w:rsidR="00BA1127" w:rsidRPr="003B45F7" w:rsidRDefault="00BA1127" w:rsidP="00BA1127">
      <w:pPr>
        <w:spacing w:after="0"/>
        <w:ind w:firstLine="709"/>
        <w:jc w:val="both"/>
        <w:rPr>
          <w:rFonts w:ascii="Times New Roman" w:hAnsi="Times New Roman" w:cs="Times New Roman"/>
          <w:sz w:val="28"/>
          <w:szCs w:val="28"/>
          <w:lang w:val="uk-UA"/>
        </w:rPr>
      </w:pPr>
      <w:r w:rsidRPr="003B45F7">
        <w:rPr>
          <w:rFonts w:ascii="Times New Roman" w:hAnsi="Times New Roman" w:cs="Times New Roman"/>
          <w:b/>
          <w:sz w:val="28"/>
          <w:szCs w:val="28"/>
          <w:lang w:val="uk-UA"/>
        </w:rPr>
        <w:t>Визначення густоти стояння рослин</w:t>
      </w:r>
      <w:r w:rsidRPr="003B45F7">
        <w:rPr>
          <w:rFonts w:ascii="Times New Roman" w:hAnsi="Times New Roman" w:cs="Times New Roman"/>
          <w:sz w:val="28"/>
          <w:szCs w:val="28"/>
          <w:lang w:val="uk-UA"/>
        </w:rPr>
        <w:t>. У переважній більшості дослідів обов’язково треба визначати густоту стояння рослин, бо вона свідчить про умови проростання насіння у зв’язку з тим або іншим агротехнічним прийомом, який вивчається.</w:t>
      </w:r>
    </w:p>
    <w:p w:rsidR="00BA1127" w:rsidRPr="003B45F7" w:rsidRDefault="00BA1127" w:rsidP="00BA1127">
      <w:pPr>
        <w:spacing w:after="0"/>
        <w:ind w:firstLine="709"/>
        <w:jc w:val="both"/>
        <w:rPr>
          <w:rFonts w:ascii="Times New Roman" w:hAnsi="Times New Roman" w:cs="Times New Roman"/>
          <w:sz w:val="28"/>
          <w:szCs w:val="28"/>
          <w:lang w:val="uk-UA"/>
        </w:rPr>
      </w:pPr>
      <w:r w:rsidRPr="003B45F7">
        <w:rPr>
          <w:rFonts w:ascii="Times New Roman" w:hAnsi="Times New Roman" w:cs="Times New Roman"/>
          <w:sz w:val="28"/>
          <w:szCs w:val="28"/>
          <w:lang w:val="uk-UA"/>
        </w:rPr>
        <w:t>У посівах зернових та інших культур густоту стояння рослин найзручніше визначати незабаром після появи всіх сходів у фазі 2-3 листочків. Для цього треба пройти по діагоналі в чотирьох місцях кожної ділянки, у двох суміжних рядках відміряти по 0,5 м (у сумі це буде 1 погонний метр) і підрахувати рослини. Помноживши результат підрахунку на кількість рядків в 1 м</w:t>
      </w:r>
      <w:r w:rsidRPr="003B45F7">
        <w:rPr>
          <w:rFonts w:ascii="Times New Roman" w:hAnsi="Times New Roman" w:cs="Times New Roman"/>
          <w:sz w:val="28"/>
          <w:szCs w:val="28"/>
          <w:vertAlign w:val="superscript"/>
          <w:lang w:val="uk-UA"/>
        </w:rPr>
        <w:t>2</w:t>
      </w:r>
      <w:r w:rsidRPr="003B45F7">
        <w:rPr>
          <w:rFonts w:ascii="Times New Roman" w:hAnsi="Times New Roman" w:cs="Times New Roman"/>
          <w:sz w:val="28"/>
          <w:szCs w:val="28"/>
          <w:lang w:val="uk-UA"/>
        </w:rPr>
        <w:t>, визначимо кількість рослин на площі 1 м</w:t>
      </w:r>
      <w:r w:rsidRPr="003B45F7">
        <w:rPr>
          <w:rFonts w:ascii="Times New Roman" w:hAnsi="Times New Roman" w:cs="Times New Roman"/>
          <w:sz w:val="28"/>
          <w:szCs w:val="28"/>
          <w:vertAlign w:val="superscript"/>
          <w:lang w:val="uk-UA"/>
        </w:rPr>
        <w:t>2</w:t>
      </w:r>
      <w:r w:rsidRPr="003B45F7">
        <w:rPr>
          <w:rFonts w:ascii="Times New Roman" w:hAnsi="Times New Roman" w:cs="Times New Roman"/>
          <w:sz w:val="28"/>
          <w:szCs w:val="28"/>
          <w:lang w:val="uk-UA"/>
        </w:rPr>
        <w:t>. Середнє арифметичне із чотирьох визначень характеризуватиме густоту стояння рослин на цій ділянці.</w:t>
      </w:r>
    </w:p>
    <w:p w:rsidR="00BA1127" w:rsidRPr="003B45F7" w:rsidRDefault="00BA1127" w:rsidP="00BA1127">
      <w:pPr>
        <w:spacing w:after="0"/>
        <w:ind w:firstLine="709"/>
        <w:jc w:val="both"/>
        <w:rPr>
          <w:rFonts w:ascii="Times New Roman" w:hAnsi="Times New Roman" w:cs="Times New Roman"/>
          <w:sz w:val="28"/>
          <w:szCs w:val="28"/>
          <w:lang w:val="uk-UA"/>
        </w:rPr>
      </w:pPr>
      <w:r w:rsidRPr="003B45F7">
        <w:rPr>
          <w:rFonts w:ascii="Times New Roman" w:hAnsi="Times New Roman" w:cs="Times New Roman"/>
          <w:sz w:val="28"/>
          <w:szCs w:val="28"/>
          <w:lang w:val="uk-UA"/>
        </w:rPr>
        <w:t>У посівах з перехресним та вузькорядним способом посіву  густоту стояння визначають також у чотирьох місцях, але на площадках 0,25 м</w:t>
      </w:r>
      <w:r w:rsidRPr="003B45F7">
        <w:rPr>
          <w:rFonts w:ascii="Times New Roman" w:hAnsi="Times New Roman" w:cs="Times New Roman"/>
          <w:sz w:val="28"/>
          <w:szCs w:val="28"/>
          <w:vertAlign w:val="superscript"/>
          <w:lang w:val="uk-UA"/>
        </w:rPr>
        <w:t>2</w:t>
      </w:r>
      <w:r w:rsidRPr="003B45F7">
        <w:rPr>
          <w:rFonts w:ascii="Times New Roman" w:hAnsi="Times New Roman" w:cs="Times New Roman"/>
          <w:sz w:val="28"/>
          <w:szCs w:val="28"/>
          <w:lang w:val="uk-UA"/>
        </w:rPr>
        <w:t>.</w:t>
      </w:r>
    </w:p>
    <w:p w:rsidR="00BA1127" w:rsidRPr="003B45F7" w:rsidRDefault="00BA1127" w:rsidP="00BA1127">
      <w:pPr>
        <w:spacing w:after="0"/>
        <w:ind w:firstLine="709"/>
        <w:jc w:val="both"/>
        <w:rPr>
          <w:rFonts w:ascii="Times New Roman" w:hAnsi="Times New Roman" w:cs="Times New Roman"/>
          <w:sz w:val="28"/>
          <w:szCs w:val="28"/>
          <w:lang w:val="uk-UA"/>
        </w:rPr>
      </w:pPr>
      <w:r w:rsidRPr="003B45F7">
        <w:rPr>
          <w:rFonts w:ascii="Times New Roman" w:hAnsi="Times New Roman" w:cs="Times New Roman"/>
          <w:sz w:val="28"/>
          <w:szCs w:val="28"/>
          <w:lang w:val="uk-UA"/>
        </w:rPr>
        <w:t>На посівах просапних культур густоту стояння рослин на великих ділянках визначають у чотирьох місцях, підраховуючи на кожному місці кількість рослин на 10 погонних метрах (по 5 м у двох суміжних рядках). Потім знайдену величину множать на кількість рядків, що вміщаються у 10 м</w:t>
      </w:r>
      <w:r w:rsidRPr="003B45F7">
        <w:rPr>
          <w:rFonts w:ascii="Times New Roman" w:hAnsi="Times New Roman" w:cs="Times New Roman"/>
          <w:sz w:val="28"/>
          <w:szCs w:val="28"/>
          <w:vertAlign w:val="superscript"/>
          <w:lang w:val="uk-UA"/>
        </w:rPr>
        <w:t>2</w:t>
      </w:r>
      <w:r w:rsidRPr="003B45F7">
        <w:rPr>
          <w:rFonts w:ascii="Times New Roman" w:hAnsi="Times New Roman" w:cs="Times New Roman"/>
          <w:sz w:val="28"/>
          <w:szCs w:val="28"/>
          <w:lang w:val="uk-UA"/>
        </w:rPr>
        <w:t xml:space="preserve"> і, таким чином, дістають кількість рослин, що вміщаються на 100 м</w:t>
      </w:r>
      <w:r w:rsidRPr="003B45F7">
        <w:rPr>
          <w:rFonts w:ascii="Times New Roman" w:hAnsi="Times New Roman" w:cs="Times New Roman"/>
          <w:sz w:val="28"/>
          <w:szCs w:val="28"/>
          <w:vertAlign w:val="superscript"/>
          <w:lang w:val="uk-UA"/>
        </w:rPr>
        <w:t>2</w:t>
      </w:r>
      <w:r w:rsidRPr="003B45F7">
        <w:rPr>
          <w:rFonts w:ascii="Times New Roman" w:hAnsi="Times New Roman" w:cs="Times New Roman"/>
          <w:sz w:val="28"/>
          <w:szCs w:val="28"/>
          <w:lang w:val="uk-UA"/>
        </w:rPr>
        <w:t>. Поділивши на 100, визначають густоту стояння рослин на 1 м</w:t>
      </w:r>
      <w:r w:rsidRPr="003B45F7">
        <w:rPr>
          <w:rFonts w:ascii="Times New Roman" w:hAnsi="Times New Roman" w:cs="Times New Roman"/>
          <w:sz w:val="28"/>
          <w:szCs w:val="28"/>
          <w:vertAlign w:val="superscript"/>
          <w:lang w:val="uk-UA"/>
        </w:rPr>
        <w:t>2</w:t>
      </w:r>
      <w:r w:rsidRPr="003B45F7">
        <w:rPr>
          <w:rFonts w:ascii="Times New Roman" w:hAnsi="Times New Roman" w:cs="Times New Roman"/>
          <w:sz w:val="28"/>
          <w:szCs w:val="28"/>
          <w:lang w:val="uk-UA"/>
        </w:rPr>
        <w:t>.</w:t>
      </w:r>
    </w:p>
    <w:p w:rsidR="00BA1127" w:rsidRPr="003B45F7" w:rsidRDefault="00BA1127" w:rsidP="00BA1127">
      <w:pPr>
        <w:spacing w:after="0"/>
        <w:ind w:firstLine="709"/>
        <w:jc w:val="both"/>
        <w:rPr>
          <w:rFonts w:ascii="Times New Roman" w:hAnsi="Times New Roman" w:cs="Times New Roman"/>
          <w:sz w:val="28"/>
          <w:szCs w:val="28"/>
          <w:lang w:val="uk-UA"/>
        </w:rPr>
      </w:pPr>
    </w:p>
    <w:p w:rsidR="00BA1127" w:rsidRPr="003B45F7" w:rsidRDefault="00BA1127" w:rsidP="00BA1127">
      <w:pPr>
        <w:spacing w:after="0"/>
        <w:ind w:firstLine="709"/>
        <w:jc w:val="both"/>
        <w:rPr>
          <w:rFonts w:ascii="Times New Roman" w:hAnsi="Times New Roman" w:cs="Times New Roman"/>
          <w:sz w:val="28"/>
          <w:szCs w:val="28"/>
          <w:lang w:val="uk-UA"/>
        </w:rPr>
      </w:pPr>
      <w:r w:rsidRPr="003B45F7">
        <w:rPr>
          <w:rFonts w:ascii="Times New Roman" w:hAnsi="Times New Roman" w:cs="Times New Roman"/>
          <w:b/>
          <w:sz w:val="28"/>
          <w:szCs w:val="28"/>
          <w:lang w:val="uk-UA"/>
        </w:rPr>
        <w:t>Визначення площі листкового покриття.</w:t>
      </w:r>
      <w:r w:rsidRPr="003B45F7">
        <w:rPr>
          <w:rFonts w:ascii="Times New Roman" w:hAnsi="Times New Roman" w:cs="Times New Roman"/>
          <w:sz w:val="28"/>
          <w:szCs w:val="28"/>
          <w:lang w:val="uk-UA"/>
        </w:rPr>
        <w:t xml:space="preserve"> Оскільки листок – лабораторія рослини, де утворюється органічна речовина, у багатьох дослідах великий інтерес становить вплив фактору, що вивчається, на формування листкового апарату. Є кілька методів визначення листкового покриття. Ось найпростіший:</w:t>
      </w:r>
    </w:p>
    <w:p w:rsidR="00BA1127" w:rsidRDefault="00BA1127" w:rsidP="00BA1127">
      <w:pPr>
        <w:spacing w:after="0"/>
        <w:ind w:firstLine="709"/>
        <w:jc w:val="both"/>
        <w:rPr>
          <w:rFonts w:ascii="Times New Roman" w:hAnsi="Times New Roman" w:cs="Times New Roman"/>
          <w:sz w:val="28"/>
          <w:szCs w:val="28"/>
          <w:lang w:val="uk-UA"/>
        </w:rPr>
      </w:pPr>
      <w:r w:rsidRPr="003B45F7">
        <w:rPr>
          <w:rFonts w:ascii="Times New Roman" w:hAnsi="Times New Roman" w:cs="Times New Roman"/>
          <w:sz w:val="28"/>
          <w:szCs w:val="28"/>
          <w:lang w:val="uk-UA"/>
        </w:rPr>
        <w:t>Підрахунок кількості листків: у найтиповіших рослин підраховують кількість листків, це число ділять на кількість рослин і дістають середнє арифметичне кількості листків на рослинах дослідної та контрольної ділянок. Цей метод простий, не вимагає спеціального обладнання, але він не зовсім точний. Проте для загальної характеристики ним можна користуватися.</w:t>
      </w: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Додаток 7</w:t>
      </w:r>
    </w:p>
    <w:p w:rsidR="00BA1127" w:rsidRDefault="00BA1127" w:rsidP="00BA1127">
      <w:pPr>
        <w:ind w:firstLine="709"/>
        <w:jc w:val="center"/>
        <w:rPr>
          <w:rFonts w:ascii="Times New Roman" w:hAnsi="Times New Roman" w:cs="Times New Roman"/>
          <w:b/>
          <w:sz w:val="28"/>
          <w:szCs w:val="28"/>
          <w:lang w:val="uk-UA"/>
        </w:rPr>
      </w:pPr>
    </w:p>
    <w:p w:rsidR="00BA1127" w:rsidRPr="00BA1127" w:rsidRDefault="00BA1127" w:rsidP="00BA1127">
      <w:pPr>
        <w:ind w:firstLine="709"/>
        <w:jc w:val="center"/>
        <w:rPr>
          <w:rFonts w:ascii="Times New Roman" w:hAnsi="Times New Roman" w:cs="Times New Roman"/>
          <w:b/>
          <w:sz w:val="28"/>
          <w:szCs w:val="28"/>
        </w:rPr>
      </w:pPr>
      <w:r w:rsidRPr="00BA1127">
        <w:rPr>
          <w:rFonts w:ascii="Times New Roman" w:hAnsi="Times New Roman" w:cs="Times New Roman"/>
          <w:b/>
          <w:sz w:val="28"/>
          <w:szCs w:val="28"/>
        </w:rPr>
        <w:t>Методичні поради щодо проведення гібридизації.</w:t>
      </w:r>
    </w:p>
    <w:p w:rsidR="00BA1127" w:rsidRPr="00BA1127" w:rsidRDefault="00BA1127" w:rsidP="00BA1127">
      <w:pPr>
        <w:ind w:firstLine="709"/>
        <w:jc w:val="both"/>
        <w:rPr>
          <w:rFonts w:ascii="Times New Roman" w:hAnsi="Times New Roman" w:cs="Times New Roman"/>
          <w:sz w:val="28"/>
          <w:szCs w:val="28"/>
        </w:rPr>
      </w:pPr>
    </w:p>
    <w:p w:rsidR="00BA1127" w:rsidRPr="00BA1127" w:rsidRDefault="00BA1127" w:rsidP="00BA1127">
      <w:pPr>
        <w:spacing w:after="0"/>
        <w:ind w:firstLine="709"/>
        <w:jc w:val="both"/>
        <w:rPr>
          <w:rFonts w:ascii="Times New Roman" w:hAnsi="Times New Roman" w:cs="Times New Roman"/>
          <w:sz w:val="28"/>
          <w:szCs w:val="28"/>
          <w:lang w:val="uk-UA"/>
        </w:rPr>
      </w:pPr>
      <w:r w:rsidRPr="00BA1127">
        <w:rPr>
          <w:rFonts w:ascii="Times New Roman" w:hAnsi="Times New Roman" w:cs="Times New Roman"/>
          <w:sz w:val="28"/>
          <w:szCs w:val="28"/>
          <w:lang w:val="uk-UA"/>
        </w:rPr>
        <w:t>Техніка схрещування в значній мірі залежить від особливостей кожної культури. Проте є загальні правила техніки схрещування, котрих необхідно дотримуватися при проведенні дослідів з гібридизації.</w:t>
      </w:r>
    </w:p>
    <w:p w:rsidR="00BA1127" w:rsidRPr="00BA1127" w:rsidRDefault="00BA1127" w:rsidP="00BA1127">
      <w:pPr>
        <w:spacing w:after="0"/>
        <w:ind w:firstLine="709"/>
        <w:jc w:val="both"/>
        <w:rPr>
          <w:rFonts w:ascii="Times New Roman" w:hAnsi="Times New Roman" w:cs="Times New Roman"/>
          <w:sz w:val="28"/>
          <w:szCs w:val="28"/>
          <w:lang w:val="uk-UA"/>
        </w:rPr>
      </w:pPr>
      <w:r w:rsidRPr="00BA1127">
        <w:rPr>
          <w:rFonts w:ascii="Times New Roman" w:hAnsi="Times New Roman" w:cs="Times New Roman"/>
          <w:sz w:val="28"/>
          <w:szCs w:val="28"/>
          <w:lang w:val="uk-UA"/>
        </w:rPr>
        <w:t>Перед вибором сортів для схрещування слід переконатися, що обрані сорти є гомозиготними, тобто на практиці при вирощуванні не відбувається розщеплення ознак.</w:t>
      </w:r>
    </w:p>
    <w:p w:rsidR="00BA1127" w:rsidRPr="00BA1127" w:rsidRDefault="00BA1127" w:rsidP="00BA1127">
      <w:pPr>
        <w:spacing w:after="0"/>
        <w:ind w:firstLine="709"/>
        <w:jc w:val="both"/>
        <w:rPr>
          <w:rFonts w:ascii="Times New Roman" w:hAnsi="Times New Roman" w:cs="Times New Roman"/>
          <w:sz w:val="28"/>
          <w:szCs w:val="28"/>
          <w:lang w:val="uk-UA"/>
        </w:rPr>
      </w:pPr>
      <w:r w:rsidRPr="00BA1127">
        <w:rPr>
          <w:rFonts w:ascii="Times New Roman" w:hAnsi="Times New Roman" w:cs="Times New Roman"/>
          <w:sz w:val="28"/>
          <w:szCs w:val="28"/>
          <w:lang w:val="uk-UA"/>
        </w:rPr>
        <w:t>Для схрещування вибирають найбільш розвинені, вдало розміщені суцвіття. В суцвіттях залишають найбільш розвинені квіти. Слаборозвинені (як правило верхівкові) або вже розкриті (в яких, можливо, вже відбулося запилення) видаляють. Кількість квітів для схрещування слід брати достатньо великим, аби зберегти достовірність даних досліду.</w:t>
      </w:r>
    </w:p>
    <w:p w:rsidR="00BA1127" w:rsidRPr="00BA1127" w:rsidRDefault="00BA1127" w:rsidP="00BA1127">
      <w:pPr>
        <w:spacing w:after="0"/>
        <w:ind w:firstLine="709"/>
        <w:jc w:val="both"/>
        <w:rPr>
          <w:rFonts w:ascii="Times New Roman" w:hAnsi="Times New Roman" w:cs="Times New Roman"/>
          <w:sz w:val="28"/>
          <w:szCs w:val="28"/>
          <w:lang w:val="uk-UA"/>
        </w:rPr>
      </w:pPr>
      <w:r w:rsidRPr="00BA1127">
        <w:rPr>
          <w:rFonts w:ascii="Times New Roman" w:hAnsi="Times New Roman" w:cs="Times New Roman"/>
          <w:i/>
          <w:sz w:val="28"/>
          <w:szCs w:val="28"/>
          <w:lang w:val="uk-UA"/>
        </w:rPr>
        <w:t>Кастрація</w:t>
      </w:r>
      <w:r w:rsidRPr="00BA1127">
        <w:rPr>
          <w:rFonts w:ascii="Times New Roman" w:hAnsi="Times New Roman" w:cs="Times New Roman"/>
          <w:sz w:val="28"/>
          <w:szCs w:val="28"/>
          <w:lang w:val="uk-UA"/>
        </w:rPr>
        <w:t>. Аби уникнути самозапилення, котре може викривити результати досліду, всі відібрані квіти материнського сорту необхідно каструвати, тобто видалити всі пиляки. Кастрацію слід проводити в фазі пуп’янку, перед розкриванням квітів, коли пиляки уже сформувались, але пилок у них ще не дозрів. Кастрація в більш ранні строки небажана, бо може призвести до загибелі маточки. Кастрація в більш пізні строки недопустима, так як до цього часу дозріле пилок і може відбутись самозапилення материнського сорту, що зведе дослід нанівець.</w:t>
      </w:r>
    </w:p>
    <w:p w:rsidR="00BA1127" w:rsidRPr="00BA1127" w:rsidRDefault="00BA1127" w:rsidP="00BA1127">
      <w:pPr>
        <w:spacing w:after="0"/>
        <w:ind w:firstLine="709"/>
        <w:jc w:val="both"/>
        <w:rPr>
          <w:rFonts w:ascii="Times New Roman" w:hAnsi="Times New Roman" w:cs="Times New Roman"/>
          <w:sz w:val="28"/>
          <w:szCs w:val="28"/>
          <w:lang w:val="uk-UA"/>
        </w:rPr>
      </w:pPr>
      <w:r w:rsidRPr="00BA1127">
        <w:rPr>
          <w:rFonts w:ascii="Times New Roman" w:hAnsi="Times New Roman" w:cs="Times New Roman"/>
          <w:sz w:val="28"/>
          <w:szCs w:val="28"/>
          <w:lang w:val="uk-UA"/>
        </w:rPr>
        <w:t>Починаючи кастрацію, спочатку гострим пінцетом відгинають та видаляють оцвітину, а потім точними і обережними рухами поступово видаляють всі пиляки. Щоб запобігти підсиханню маточки, кастрацію проводять у ранішні години.</w:t>
      </w:r>
    </w:p>
    <w:p w:rsidR="00BA1127" w:rsidRPr="00BA1127" w:rsidRDefault="00BA1127" w:rsidP="00BA1127">
      <w:pPr>
        <w:spacing w:after="0"/>
        <w:ind w:firstLine="709"/>
        <w:jc w:val="both"/>
        <w:rPr>
          <w:rFonts w:ascii="Times New Roman" w:hAnsi="Times New Roman" w:cs="Times New Roman"/>
          <w:sz w:val="28"/>
          <w:szCs w:val="28"/>
          <w:lang w:val="uk-UA"/>
        </w:rPr>
      </w:pPr>
      <w:r w:rsidRPr="00BA1127">
        <w:rPr>
          <w:rFonts w:ascii="Times New Roman" w:hAnsi="Times New Roman" w:cs="Times New Roman"/>
          <w:i/>
          <w:sz w:val="28"/>
          <w:szCs w:val="28"/>
          <w:lang w:val="uk-UA"/>
        </w:rPr>
        <w:t>Ізоляція.</w:t>
      </w:r>
      <w:r w:rsidRPr="00BA1127">
        <w:rPr>
          <w:rFonts w:ascii="Times New Roman" w:hAnsi="Times New Roman" w:cs="Times New Roman"/>
          <w:sz w:val="28"/>
          <w:szCs w:val="28"/>
          <w:lang w:val="uk-UA"/>
        </w:rPr>
        <w:t xml:space="preserve"> Аби запобігти потраплянню стороннього пилку на материнські квіти, на них надягають ізолятори. Найчастіше для цього використовують пергаментні ізолятори, для виготовлення котрих слід взяти листок пергаментного паперу, скрутити в трубку, боковий шов зафіксувати столярним клеєм, який не розмокає під дощем. Потім в один кінець трубки покласти ватку і зав’язати тонким шпагатом або товстою ниткою, залишаючи вільними кінці. Розміри ізоляторів залежать від розмірів та форми суцвіть.</w:t>
      </w:r>
    </w:p>
    <w:p w:rsidR="00BA1127" w:rsidRPr="00BA1127" w:rsidRDefault="00BA1127" w:rsidP="00BA1127">
      <w:pPr>
        <w:spacing w:after="0"/>
        <w:ind w:firstLine="709"/>
        <w:jc w:val="both"/>
        <w:rPr>
          <w:rFonts w:ascii="Times New Roman" w:hAnsi="Times New Roman" w:cs="Times New Roman"/>
          <w:sz w:val="28"/>
          <w:szCs w:val="28"/>
          <w:lang w:val="uk-UA"/>
        </w:rPr>
      </w:pPr>
      <w:r w:rsidRPr="00BA1127">
        <w:rPr>
          <w:rFonts w:ascii="Times New Roman" w:hAnsi="Times New Roman" w:cs="Times New Roman"/>
          <w:sz w:val="28"/>
          <w:szCs w:val="28"/>
          <w:lang w:val="uk-UA"/>
        </w:rPr>
        <w:t>Щоб запобігти поломці стебла, при надяганні ізолятора на стебло під суцвіттям намотують ватку, вільні кінці ізолятора обережно притискають до неї і зав’язують обов’язково бантом, аби потім можна легко розв’язати і не пошкодити стебло.</w:t>
      </w:r>
    </w:p>
    <w:p w:rsidR="00BA1127" w:rsidRPr="00BA1127" w:rsidRDefault="00BA1127" w:rsidP="00BA1127">
      <w:pPr>
        <w:spacing w:after="0"/>
        <w:ind w:firstLine="709"/>
        <w:jc w:val="both"/>
        <w:rPr>
          <w:rFonts w:ascii="Times New Roman" w:hAnsi="Times New Roman" w:cs="Times New Roman"/>
          <w:sz w:val="28"/>
          <w:szCs w:val="28"/>
          <w:lang w:val="uk-UA"/>
        </w:rPr>
      </w:pPr>
      <w:r w:rsidRPr="00BA1127">
        <w:rPr>
          <w:rFonts w:ascii="Times New Roman" w:hAnsi="Times New Roman" w:cs="Times New Roman"/>
          <w:sz w:val="28"/>
          <w:szCs w:val="28"/>
          <w:lang w:val="uk-UA"/>
        </w:rPr>
        <w:lastRenderedPageBreak/>
        <w:t>Під ізолятор поміщають етикетку, в котрій вказують назву сорту, дату кастрації та кількість кастрованих квітів.</w:t>
      </w:r>
    </w:p>
    <w:p w:rsidR="00BA1127" w:rsidRPr="00BA1127" w:rsidRDefault="00BA1127" w:rsidP="00BA1127">
      <w:pPr>
        <w:spacing w:after="0"/>
        <w:ind w:firstLine="709"/>
        <w:jc w:val="both"/>
        <w:rPr>
          <w:rFonts w:ascii="Times New Roman" w:hAnsi="Times New Roman" w:cs="Times New Roman"/>
          <w:sz w:val="28"/>
          <w:szCs w:val="28"/>
          <w:lang w:val="uk-UA"/>
        </w:rPr>
      </w:pPr>
      <w:r w:rsidRPr="00BA1127">
        <w:rPr>
          <w:rFonts w:ascii="Times New Roman" w:hAnsi="Times New Roman" w:cs="Times New Roman"/>
          <w:i/>
          <w:sz w:val="28"/>
          <w:szCs w:val="28"/>
          <w:lang w:val="uk-UA"/>
        </w:rPr>
        <w:t>Збір пилку</w:t>
      </w:r>
      <w:r w:rsidRPr="00BA1127">
        <w:rPr>
          <w:rFonts w:ascii="Times New Roman" w:hAnsi="Times New Roman" w:cs="Times New Roman"/>
          <w:sz w:val="28"/>
          <w:szCs w:val="28"/>
          <w:lang w:val="uk-UA"/>
        </w:rPr>
        <w:t>. Пілок з рослин батьківського сорту збирають в пробірки, скляні баночки чи пакети в той період, коли повністю розпустяться квіти і дозріють пиляки. В більшості культур пилок швидко втрачає життєздатність, тому найкраще проводити запилення свіжо зібраним пилком.</w:t>
      </w:r>
    </w:p>
    <w:p w:rsidR="00BA1127" w:rsidRPr="00BA1127" w:rsidRDefault="00BA1127" w:rsidP="00BA1127">
      <w:pPr>
        <w:spacing w:after="0"/>
        <w:ind w:firstLine="709"/>
        <w:jc w:val="both"/>
        <w:rPr>
          <w:rFonts w:ascii="Times New Roman" w:hAnsi="Times New Roman" w:cs="Times New Roman"/>
          <w:sz w:val="28"/>
          <w:szCs w:val="28"/>
          <w:lang w:val="uk-UA"/>
        </w:rPr>
      </w:pPr>
      <w:r w:rsidRPr="00BA1127">
        <w:rPr>
          <w:rFonts w:ascii="Times New Roman" w:hAnsi="Times New Roman" w:cs="Times New Roman"/>
          <w:i/>
          <w:sz w:val="28"/>
          <w:szCs w:val="28"/>
          <w:lang w:val="uk-UA"/>
        </w:rPr>
        <w:t>Запилення.</w:t>
      </w:r>
      <w:r w:rsidRPr="00BA1127">
        <w:rPr>
          <w:rFonts w:ascii="Times New Roman" w:hAnsi="Times New Roman" w:cs="Times New Roman"/>
          <w:sz w:val="28"/>
          <w:szCs w:val="28"/>
          <w:lang w:val="uk-UA"/>
        </w:rPr>
        <w:t xml:space="preserve"> До запилення приступають тоді, коли розкриються інші квіти на материнських рослинах, а на приймочках кастрованих квітів виступить краплинка рідини. На кастровані квіти треба наносити якомога більше пилку, а також провести повторні запилення, аби забезпечити краще зав’язування насіння. Запилення, як і кастрацію, краще проводити у ранковий час, доки приймочка маточки не підсохла. Техніка нанесення пилку може бути різна, але найкраще використовувати бджіл, які зазвичай помирають у вуликах природнім чином, настромивши на препарувальну голку опушену грудку комахи, яка власне і виконує роль запилювача при природних процесах перехресного запилення. Після запилення треба доповнити етикетку даними про дату запилення і кількість запилених квітів. Після запилення суцвіття знову помістити в ізолятор.</w:t>
      </w:r>
    </w:p>
    <w:p w:rsidR="00BA1127" w:rsidRPr="00BA1127" w:rsidRDefault="00BA1127" w:rsidP="00BA1127">
      <w:pPr>
        <w:spacing w:after="0"/>
        <w:ind w:firstLine="709"/>
        <w:jc w:val="both"/>
        <w:rPr>
          <w:rFonts w:ascii="Times New Roman" w:hAnsi="Times New Roman" w:cs="Times New Roman"/>
          <w:sz w:val="28"/>
          <w:szCs w:val="28"/>
          <w:lang w:val="uk-UA"/>
        </w:rPr>
      </w:pPr>
      <w:r w:rsidRPr="00BA1127">
        <w:rPr>
          <w:rFonts w:ascii="Times New Roman" w:hAnsi="Times New Roman" w:cs="Times New Roman"/>
          <w:i/>
          <w:sz w:val="28"/>
          <w:szCs w:val="28"/>
          <w:lang w:val="uk-UA"/>
        </w:rPr>
        <w:t>Журнал гібридизації</w:t>
      </w:r>
      <w:r w:rsidRPr="00BA1127">
        <w:rPr>
          <w:rFonts w:ascii="Times New Roman" w:hAnsi="Times New Roman" w:cs="Times New Roman"/>
          <w:sz w:val="28"/>
          <w:szCs w:val="28"/>
          <w:lang w:val="uk-UA"/>
        </w:rPr>
        <w:t>. В процесі проведення експериментів з гібридизації необхідно заповнювати щоденник спостережень, де, окрім інших записів, прийнятих для цього виду документу, має бути таблиця за формою:</w:t>
      </w:r>
    </w:p>
    <w:p w:rsidR="00BA1127" w:rsidRPr="00BA1127" w:rsidRDefault="00BA1127" w:rsidP="00BA1127">
      <w:pPr>
        <w:spacing w:after="0"/>
        <w:ind w:firstLine="709"/>
        <w:jc w:val="both"/>
        <w:rPr>
          <w:rFonts w:ascii="Times New Roman" w:hAnsi="Times New Roman" w:cs="Times New Roman"/>
          <w:sz w:val="28"/>
          <w:szCs w:val="28"/>
          <w:lang w:val="uk-UA"/>
        </w:rPr>
      </w:pPr>
    </w:p>
    <w:tbl>
      <w:tblPr>
        <w:tblStyle w:val="af"/>
        <w:tblW w:w="8897" w:type="dxa"/>
        <w:tblLayout w:type="fixed"/>
        <w:tblLook w:val="01E0"/>
      </w:tblPr>
      <w:tblGrid>
        <w:gridCol w:w="586"/>
        <w:gridCol w:w="940"/>
        <w:gridCol w:w="1134"/>
        <w:gridCol w:w="1080"/>
        <w:gridCol w:w="1046"/>
        <w:gridCol w:w="1134"/>
        <w:gridCol w:w="1134"/>
        <w:gridCol w:w="992"/>
        <w:gridCol w:w="851"/>
      </w:tblGrid>
      <w:tr w:rsidR="00BA1127" w:rsidRPr="00BA1127" w:rsidTr="00BA1127">
        <w:tc>
          <w:tcPr>
            <w:tcW w:w="586" w:type="dxa"/>
            <w:vMerge w:val="restart"/>
          </w:tcPr>
          <w:p w:rsidR="00BA1127" w:rsidRPr="00BA1127" w:rsidRDefault="00BA1127" w:rsidP="00BA1127">
            <w:pPr>
              <w:spacing w:line="276" w:lineRule="auto"/>
              <w:jc w:val="center"/>
              <w:rPr>
                <w:sz w:val="28"/>
                <w:szCs w:val="28"/>
                <w:lang w:val="uk-UA"/>
              </w:rPr>
            </w:pPr>
            <w:r w:rsidRPr="00BA1127">
              <w:rPr>
                <w:sz w:val="28"/>
                <w:szCs w:val="28"/>
                <w:lang w:val="uk-UA"/>
              </w:rPr>
              <w:t>№ з/п</w:t>
            </w:r>
          </w:p>
        </w:tc>
        <w:tc>
          <w:tcPr>
            <w:tcW w:w="2074" w:type="dxa"/>
            <w:gridSpan w:val="2"/>
          </w:tcPr>
          <w:p w:rsidR="00BA1127" w:rsidRPr="00BA1127" w:rsidRDefault="00BA1127" w:rsidP="00BA1127">
            <w:pPr>
              <w:spacing w:line="276" w:lineRule="auto"/>
              <w:jc w:val="center"/>
              <w:rPr>
                <w:sz w:val="28"/>
                <w:szCs w:val="28"/>
                <w:lang w:val="uk-UA"/>
              </w:rPr>
            </w:pPr>
            <w:r w:rsidRPr="00BA1127">
              <w:rPr>
                <w:sz w:val="28"/>
                <w:szCs w:val="28"/>
                <w:lang w:val="uk-UA"/>
              </w:rPr>
              <w:t>Комбінація</w:t>
            </w:r>
          </w:p>
        </w:tc>
        <w:tc>
          <w:tcPr>
            <w:tcW w:w="1080" w:type="dxa"/>
            <w:vMerge w:val="restart"/>
          </w:tcPr>
          <w:p w:rsidR="00BA1127" w:rsidRPr="00BA1127" w:rsidRDefault="00BA1127" w:rsidP="00BA1127">
            <w:pPr>
              <w:spacing w:line="276" w:lineRule="auto"/>
              <w:jc w:val="center"/>
              <w:rPr>
                <w:sz w:val="28"/>
                <w:szCs w:val="28"/>
                <w:lang w:val="uk-UA"/>
              </w:rPr>
            </w:pPr>
            <w:r w:rsidRPr="00BA1127">
              <w:rPr>
                <w:sz w:val="28"/>
                <w:szCs w:val="28"/>
                <w:lang w:val="uk-UA"/>
              </w:rPr>
              <w:t>№ рослини</w:t>
            </w:r>
          </w:p>
        </w:tc>
        <w:tc>
          <w:tcPr>
            <w:tcW w:w="2180" w:type="dxa"/>
            <w:gridSpan w:val="2"/>
          </w:tcPr>
          <w:p w:rsidR="00BA1127" w:rsidRPr="00BA1127" w:rsidRDefault="00BA1127" w:rsidP="00BA1127">
            <w:pPr>
              <w:spacing w:line="276" w:lineRule="auto"/>
              <w:jc w:val="center"/>
              <w:rPr>
                <w:sz w:val="28"/>
                <w:szCs w:val="28"/>
                <w:lang w:val="uk-UA"/>
              </w:rPr>
            </w:pPr>
            <w:r w:rsidRPr="00BA1127">
              <w:rPr>
                <w:sz w:val="28"/>
                <w:szCs w:val="28"/>
                <w:lang w:val="uk-UA"/>
              </w:rPr>
              <w:t>Дата</w:t>
            </w:r>
          </w:p>
        </w:tc>
        <w:tc>
          <w:tcPr>
            <w:tcW w:w="1134" w:type="dxa"/>
            <w:vMerge w:val="restart"/>
          </w:tcPr>
          <w:p w:rsidR="00BA1127" w:rsidRPr="00BA1127" w:rsidRDefault="00BA1127" w:rsidP="00BA1127">
            <w:pPr>
              <w:spacing w:line="276" w:lineRule="auto"/>
              <w:jc w:val="center"/>
              <w:rPr>
                <w:sz w:val="28"/>
                <w:szCs w:val="28"/>
                <w:lang w:val="uk-UA"/>
              </w:rPr>
            </w:pPr>
            <w:r w:rsidRPr="00BA1127">
              <w:rPr>
                <w:sz w:val="28"/>
                <w:szCs w:val="28"/>
                <w:lang w:val="uk-UA"/>
              </w:rPr>
              <w:t>Число кастро</w:t>
            </w:r>
          </w:p>
          <w:p w:rsidR="00BA1127" w:rsidRPr="00BA1127" w:rsidRDefault="00BA1127" w:rsidP="00BA1127">
            <w:pPr>
              <w:spacing w:line="276" w:lineRule="auto"/>
              <w:jc w:val="center"/>
              <w:rPr>
                <w:sz w:val="28"/>
                <w:szCs w:val="28"/>
                <w:lang w:val="uk-UA"/>
              </w:rPr>
            </w:pPr>
            <w:r w:rsidRPr="00BA1127">
              <w:rPr>
                <w:sz w:val="28"/>
                <w:szCs w:val="28"/>
                <w:lang w:val="uk-UA"/>
              </w:rPr>
              <w:t>ваних квітів</w:t>
            </w:r>
          </w:p>
        </w:tc>
        <w:tc>
          <w:tcPr>
            <w:tcW w:w="1843" w:type="dxa"/>
            <w:gridSpan w:val="2"/>
          </w:tcPr>
          <w:p w:rsidR="00BA1127" w:rsidRPr="00BA1127" w:rsidRDefault="00BA1127" w:rsidP="00BA1127">
            <w:pPr>
              <w:spacing w:line="276" w:lineRule="auto"/>
              <w:jc w:val="center"/>
              <w:rPr>
                <w:sz w:val="28"/>
                <w:szCs w:val="28"/>
                <w:lang w:val="uk-UA"/>
              </w:rPr>
            </w:pPr>
            <w:r w:rsidRPr="00BA1127">
              <w:rPr>
                <w:sz w:val="28"/>
                <w:szCs w:val="28"/>
                <w:lang w:val="uk-UA"/>
              </w:rPr>
              <w:t>Зав’язування плодів</w:t>
            </w:r>
          </w:p>
        </w:tc>
      </w:tr>
      <w:tr w:rsidR="00BA1127" w:rsidRPr="00BA1127" w:rsidTr="00BA1127">
        <w:tc>
          <w:tcPr>
            <w:tcW w:w="586" w:type="dxa"/>
            <w:vMerge/>
          </w:tcPr>
          <w:p w:rsidR="00BA1127" w:rsidRPr="00BA1127" w:rsidRDefault="00BA1127" w:rsidP="00BA1127">
            <w:pPr>
              <w:spacing w:line="276" w:lineRule="auto"/>
              <w:jc w:val="center"/>
              <w:rPr>
                <w:sz w:val="28"/>
                <w:szCs w:val="28"/>
                <w:lang w:val="uk-UA"/>
              </w:rPr>
            </w:pPr>
          </w:p>
        </w:tc>
        <w:tc>
          <w:tcPr>
            <w:tcW w:w="940" w:type="dxa"/>
          </w:tcPr>
          <w:p w:rsidR="00BA1127" w:rsidRPr="00BA1127" w:rsidRDefault="00BA1127" w:rsidP="00BA1127">
            <w:pPr>
              <w:spacing w:line="276" w:lineRule="auto"/>
              <w:jc w:val="center"/>
              <w:rPr>
                <w:sz w:val="28"/>
                <w:szCs w:val="28"/>
                <w:lang w:val="uk-UA"/>
              </w:rPr>
            </w:pPr>
            <w:r w:rsidRPr="00BA1127">
              <w:rPr>
                <w:sz w:val="28"/>
                <w:szCs w:val="28"/>
                <w:lang w:val="uk-UA"/>
              </w:rPr>
              <w:t>мати</w:t>
            </w:r>
          </w:p>
        </w:tc>
        <w:tc>
          <w:tcPr>
            <w:tcW w:w="1134" w:type="dxa"/>
          </w:tcPr>
          <w:p w:rsidR="00BA1127" w:rsidRPr="00BA1127" w:rsidRDefault="00BA1127" w:rsidP="00BA1127">
            <w:pPr>
              <w:spacing w:line="276" w:lineRule="auto"/>
              <w:jc w:val="center"/>
              <w:rPr>
                <w:sz w:val="28"/>
                <w:szCs w:val="28"/>
                <w:lang w:val="uk-UA"/>
              </w:rPr>
            </w:pPr>
            <w:r w:rsidRPr="00BA1127">
              <w:rPr>
                <w:sz w:val="28"/>
                <w:szCs w:val="28"/>
                <w:lang w:val="uk-UA"/>
              </w:rPr>
              <w:t>батько</w:t>
            </w:r>
          </w:p>
        </w:tc>
        <w:tc>
          <w:tcPr>
            <w:tcW w:w="1080" w:type="dxa"/>
            <w:vMerge/>
          </w:tcPr>
          <w:p w:rsidR="00BA1127" w:rsidRPr="00BA1127" w:rsidRDefault="00BA1127" w:rsidP="00BA1127">
            <w:pPr>
              <w:spacing w:line="276" w:lineRule="auto"/>
              <w:jc w:val="center"/>
              <w:rPr>
                <w:sz w:val="28"/>
                <w:szCs w:val="28"/>
                <w:lang w:val="uk-UA"/>
              </w:rPr>
            </w:pPr>
          </w:p>
        </w:tc>
        <w:tc>
          <w:tcPr>
            <w:tcW w:w="1046" w:type="dxa"/>
          </w:tcPr>
          <w:p w:rsidR="00BA1127" w:rsidRPr="00BA1127" w:rsidRDefault="00BA1127" w:rsidP="00BA1127">
            <w:pPr>
              <w:spacing w:line="276" w:lineRule="auto"/>
              <w:jc w:val="center"/>
              <w:rPr>
                <w:sz w:val="28"/>
                <w:szCs w:val="28"/>
                <w:lang w:val="uk-UA"/>
              </w:rPr>
            </w:pPr>
            <w:r w:rsidRPr="00BA1127">
              <w:rPr>
                <w:sz w:val="28"/>
                <w:szCs w:val="28"/>
                <w:lang w:val="uk-UA"/>
              </w:rPr>
              <w:t>каст</w:t>
            </w:r>
          </w:p>
          <w:p w:rsidR="00BA1127" w:rsidRPr="00BA1127" w:rsidRDefault="00BA1127" w:rsidP="00BA1127">
            <w:pPr>
              <w:spacing w:line="276" w:lineRule="auto"/>
              <w:jc w:val="center"/>
              <w:rPr>
                <w:sz w:val="28"/>
                <w:szCs w:val="28"/>
                <w:lang w:val="uk-UA"/>
              </w:rPr>
            </w:pPr>
            <w:r w:rsidRPr="00BA1127">
              <w:rPr>
                <w:sz w:val="28"/>
                <w:szCs w:val="28"/>
                <w:lang w:val="uk-UA"/>
              </w:rPr>
              <w:t>рації</w:t>
            </w:r>
          </w:p>
        </w:tc>
        <w:tc>
          <w:tcPr>
            <w:tcW w:w="1134" w:type="dxa"/>
          </w:tcPr>
          <w:p w:rsidR="00BA1127" w:rsidRPr="00BA1127" w:rsidRDefault="00BA1127" w:rsidP="00BA1127">
            <w:pPr>
              <w:spacing w:line="276" w:lineRule="auto"/>
              <w:jc w:val="center"/>
              <w:rPr>
                <w:sz w:val="28"/>
                <w:szCs w:val="28"/>
                <w:lang w:val="uk-UA"/>
              </w:rPr>
            </w:pPr>
            <w:r w:rsidRPr="00BA1127">
              <w:rPr>
                <w:sz w:val="28"/>
                <w:szCs w:val="28"/>
                <w:lang w:val="uk-UA"/>
              </w:rPr>
              <w:t>запи</w:t>
            </w:r>
          </w:p>
          <w:p w:rsidR="00BA1127" w:rsidRPr="00BA1127" w:rsidRDefault="00BA1127" w:rsidP="00BA1127">
            <w:pPr>
              <w:spacing w:line="276" w:lineRule="auto"/>
              <w:jc w:val="center"/>
              <w:rPr>
                <w:sz w:val="28"/>
                <w:szCs w:val="28"/>
                <w:lang w:val="uk-UA"/>
              </w:rPr>
            </w:pPr>
            <w:r w:rsidRPr="00BA1127">
              <w:rPr>
                <w:sz w:val="28"/>
                <w:szCs w:val="28"/>
                <w:lang w:val="uk-UA"/>
              </w:rPr>
              <w:t>лення</w:t>
            </w:r>
          </w:p>
        </w:tc>
        <w:tc>
          <w:tcPr>
            <w:tcW w:w="1134" w:type="dxa"/>
            <w:vMerge/>
          </w:tcPr>
          <w:p w:rsidR="00BA1127" w:rsidRPr="00BA1127" w:rsidRDefault="00BA1127" w:rsidP="00BA1127">
            <w:pPr>
              <w:spacing w:line="276" w:lineRule="auto"/>
              <w:jc w:val="center"/>
              <w:rPr>
                <w:sz w:val="28"/>
                <w:szCs w:val="28"/>
                <w:lang w:val="uk-UA"/>
              </w:rPr>
            </w:pPr>
          </w:p>
        </w:tc>
        <w:tc>
          <w:tcPr>
            <w:tcW w:w="992" w:type="dxa"/>
          </w:tcPr>
          <w:p w:rsidR="00BA1127" w:rsidRPr="00BA1127" w:rsidRDefault="00BA1127" w:rsidP="00BA1127">
            <w:pPr>
              <w:spacing w:line="276" w:lineRule="auto"/>
              <w:jc w:val="center"/>
              <w:rPr>
                <w:sz w:val="28"/>
                <w:szCs w:val="28"/>
                <w:lang w:val="uk-UA"/>
              </w:rPr>
            </w:pPr>
            <w:r w:rsidRPr="00BA1127">
              <w:rPr>
                <w:sz w:val="28"/>
                <w:szCs w:val="28"/>
                <w:lang w:val="uk-UA"/>
              </w:rPr>
              <w:t>кіль</w:t>
            </w:r>
          </w:p>
          <w:p w:rsidR="00BA1127" w:rsidRPr="00BA1127" w:rsidRDefault="00BA1127" w:rsidP="00BA1127">
            <w:pPr>
              <w:spacing w:line="276" w:lineRule="auto"/>
              <w:jc w:val="center"/>
              <w:rPr>
                <w:sz w:val="28"/>
                <w:szCs w:val="28"/>
                <w:lang w:val="uk-UA"/>
              </w:rPr>
            </w:pPr>
            <w:r w:rsidRPr="00BA1127">
              <w:rPr>
                <w:sz w:val="28"/>
                <w:szCs w:val="28"/>
                <w:lang w:val="uk-UA"/>
              </w:rPr>
              <w:t>кість</w:t>
            </w:r>
          </w:p>
        </w:tc>
        <w:tc>
          <w:tcPr>
            <w:tcW w:w="851" w:type="dxa"/>
          </w:tcPr>
          <w:p w:rsidR="00BA1127" w:rsidRPr="00BA1127" w:rsidRDefault="00BA1127" w:rsidP="00BA1127">
            <w:pPr>
              <w:spacing w:line="276" w:lineRule="auto"/>
              <w:jc w:val="center"/>
              <w:rPr>
                <w:sz w:val="28"/>
                <w:szCs w:val="28"/>
                <w:lang w:val="uk-UA"/>
              </w:rPr>
            </w:pPr>
            <w:r w:rsidRPr="00BA1127">
              <w:rPr>
                <w:sz w:val="28"/>
                <w:szCs w:val="28"/>
                <w:lang w:val="uk-UA"/>
              </w:rPr>
              <w:t>%</w:t>
            </w:r>
          </w:p>
        </w:tc>
      </w:tr>
    </w:tbl>
    <w:p w:rsidR="00BA1127" w:rsidRPr="00BA1127" w:rsidRDefault="00BA1127" w:rsidP="00BA1127">
      <w:pPr>
        <w:spacing w:after="0"/>
        <w:ind w:firstLine="709"/>
        <w:jc w:val="both"/>
        <w:rPr>
          <w:rFonts w:ascii="Times New Roman" w:hAnsi="Times New Roman" w:cs="Times New Roman"/>
          <w:sz w:val="28"/>
          <w:szCs w:val="28"/>
          <w:lang w:val="uk-UA"/>
        </w:rPr>
      </w:pPr>
    </w:p>
    <w:p w:rsidR="00BA1127" w:rsidRPr="00BA1127" w:rsidRDefault="00BA1127" w:rsidP="00BA1127">
      <w:pPr>
        <w:spacing w:after="0"/>
        <w:ind w:firstLine="709"/>
        <w:jc w:val="both"/>
        <w:rPr>
          <w:rFonts w:ascii="Times New Roman" w:hAnsi="Times New Roman" w:cs="Times New Roman"/>
          <w:sz w:val="28"/>
          <w:szCs w:val="28"/>
          <w:lang w:val="uk-UA"/>
        </w:rPr>
      </w:pPr>
      <w:r w:rsidRPr="00BA1127">
        <w:rPr>
          <w:rFonts w:ascii="Times New Roman" w:hAnsi="Times New Roman" w:cs="Times New Roman"/>
          <w:sz w:val="28"/>
          <w:szCs w:val="28"/>
          <w:lang w:val="uk-UA"/>
        </w:rPr>
        <w:t>Догляд за материнською рослиною. Аби забезпечити хороший розвиток гібридного насіння, за материнськими рослинами слід проводити ретельний догляд, якісно і своєчасно виконувати всі визначені для даної культури агро прийоми. Якщо для ізоляції використовували пергаментні ізолятори, то після того, як стане ясно, що відбулось зав’язування плодів, для створення кращих умов освітлення, транспірації та доступу повітря до плодів, ізолятор слід надірвати і відігнути вниз кінці. Або ж можна замітити пергаментний ізолятор марлевим.</w:t>
      </w:r>
    </w:p>
    <w:p w:rsidR="00BA1127" w:rsidRPr="00BA1127" w:rsidRDefault="00BA1127" w:rsidP="00BA1127">
      <w:pPr>
        <w:spacing w:after="0"/>
        <w:rPr>
          <w:rFonts w:ascii="Times New Roman" w:hAnsi="Times New Roman" w:cs="Times New Roman"/>
          <w:sz w:val="28"/>
          <w:szCs w:val="28"/>
          <w:lang w:val="uk-UA"/>
        </w:rPr>
      </w:pPr>
    </w:p>
    <w:p w:rsidR="00BA1127" w:rsidRPr="00BA1127" w:rsidRDefault="00BA1127" w:rsidP="00BA1127">
      <w:pPr>
        <w:spacing w:after="0"/>
        <w:ind w:firstLine="709"/>
        <w:jc w:val="both"/>
        <w:rPr>
          <w:rFonts w:ascii="Times New Roman" w:hAnsi="Times New Roman" w:cs="Times New Roman"/>
          <w:sz w:val="28"/>
          <w:szCs w:val="28"/>
          <w:lang w:val="uk-UA"/>
        </w:rPr>
      </w:pPr>
    </w:p>
    <w:p w:rsidR="00BA1127" w:rsidRDefault="00BA1127" w:rsidP="00BA1127">
      <w:pPr>
        <w:spacing w:after="0"/>
        <w:rPr>
          <w:rFonts w:ascii="Times New Roman" w:hAnsi="Times New Roman" w:cs="Times New Roman"/>
          <w:sz w:val="28"/>
          <w:szCs w:val="28"/>
          <w:lang w:val="uk-UA"/>
        </w:rPr>
      </w:pPr>
    </w:p>
    <w:p w:rsidR="00BA1127" w:rsidRDefault="00BA1127" w:rsidP="00BA1127">
      <w:pPr>
        <w:spacing w:after="0"/>
        <w:rPr>
          <w:rFonts w:ascii="Times New Roman" w:hAnsi="Times New Roman" w:cs="Times New Roman"/>
          <w:sz w:val="28"/>
          <w:szCs w:val="28"/>
          <w:lang w:val="uk-UA"/>
        </w:rPr>
      </w:pPr>
    </w:p>
    <w:p w:rsidR="00BA1127" w:rsidRDefault="00BA1127" w:rsidP="00BA1127">
      <w:pPr>
        <w:spacing w:after="0"/>
        <w:rPr>
          <w:rFonts w:ascii="Times New Roman" w:hAnsi="Times New Roman" w:cs="Times New Roman"/>
          <w:sz w:val="28"/>
          <w:szCs w:val="28"/>
          <w:lang w:val="uk-UA"/>
        </w:rPr>
      </w:pPr>
    </w:p>
    <w:p w:rsidR="00BA1127" w:rsidRDefault="00BA1127" w:rsidP="00BA1127">
      <w:pPr>
        <w:spacing w:after="0"/>
        <w:rPr>
          <w:rFonts w:ascii="Times New Roman" w:hAnsi="Times New Roman" w:cs="Times New Roman"/>
          <w:sz w:val="28"/>
          <w:szCs w:val="28"/>
          <w:lang w:val="uk-UA"/>
        </w:rPr>
      </w:pPr>
    </w:p>
    <w:p w:rsidR="00BA1127" w:rsidRDefault="00BA1127" w:rsidP="00BA1127">
      <w:pPr>
        <w:spacing w:after="0"/>
        <w:rPr>
          <w:rFonts w:ascii="Times New Roman" w:hAnsi="Times New Roman" w:cs="Times New Roman"/>
          <w:sz w:val="28"/>
          <w:szCs w:val="28"/>
          <w:lang w:val="uk-UA"/>
        </w:rPr>
      </w:pPr>
    </w:p>
    <w:p w:rsidR="00BA1127" w:rsidRDefault="00BA1127" w:rsidP="00BA1127">
      <w:pPr>
        <w:spacing w:after="0"/>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Додаток 8</w:t>
      </w:r>
    </w:p>
    <w:p w:rsidR="00BA1127" w:rsidRDefault="00BA1127" w:rsidP="00BA1127">
      <w:pPr>
        <w:spacing w:after="0"/>
        <w:ind w:firstLine="720"/>
        <w:jc w:val="center"/>
        <w:rPr>
          <w:rFonts w:ascii="Times New Roman" w:hAnsi="Times New Roman" w:cs="Times New Roman"/>
          <w:b/>
          <w:sz w:val="28"/>
          <w:szCs w:val="28"/>
          <w:lang w:val="uk-UA"/>
        </w:rPr>
      </w:pPr>
    </w:p>
    <w:p w:rsidR="00BA1127" w:rsidRPr="00BA1127" w:rsidRDefault="00BA1127" w:rsidP="00BA1127">
      <w:pPr>
        <w:spacing w:after="0"/>
        <w:ind w:firstLine="720"/>
        <w:jc w:val="center"/>
        <w:rPr>
          <w:rFonts w:ascii="Times New Roman" w:hAnsi="Times New Roman" w:cs="Times New Roman"/>
          <w:b/>
          <w:sz w:val="28"/>
          <w:szCs w:val="28"/>
        </w:rPr>
      </w:pPr>
      <w:r w:rsidRPr="00BA1127">
        <w:rPr>
          <w:rFonts w:ascii="Times New Roman" w:hAnsi="Times New Roman" w:cs="Times New Roman"/>
          <w:b/>
          <w:sz w:val="28"/>
          <w:szCs w:val="28"/>
        </w:rPr>
        <w:t xml:space="preserve">Районовані сорти сільськогосподарських культур для умов </w:t>
      </w:r>
    </w:p>
    <w:p w:rsidR="00BA1127" w:rsidRPr="0015288D" w:rsidRDefault="00BA1127" w:rsidP="00BA1127">
      <w:pPr>
        <w:spacing w:after="0"/>
        <w:ind w:firstLine="720"/>
        <w:jc w:val="center"/>
        <w:rPr>
          <w:rFonts w:ascii="Times New Roman" w:hAnsi="Times New Roman" w:cs="Times New Roman"/>
          <w:b/>
          <w:sz w:val="28"/>
          <w:szCs w:val="28"/>
          <w:lang w:val="uk-UA"/>
        </w:rPr>
      </w:pPr>
      <w:r w:rsidRPr="00BA1127">
        <w:rPr>
          <w:rFonts w:ascii="Times New Roman" w:hAnsi="Times New Roman" w:cs="Times New Roman"/>
          <w:b/>
          <w:sz w:val="28"/>
          <w:szCs w:val="28"/>
        </w:rPr>
        <w:t>Івано-Франківської області</w:t>
      </w:r>
      <w:r w:rsidR="0015288D">
        <w:rPr>
          <w:rFonts w:ascii="Times New Roman" w:hAnsi="Times New Roman" w:cs="Times New Roman"/>
          <w:b/>
          <w:sz w:val="28"/>
          <w:szCs w:val="28"/>
          <w:lang w:val="uk-UA"/>
        </w:rPr>
        <w:t xml:space="preserve"> (за інформацією науковців дослідної станції Івано-Франківського інституту агропромислового виробництва)</w:t>
      </w:r>
    </w:p>
    <w:p w:rsidR="00BA1127" w:rsidRPr="000356A3" w:rsidRDefault="00BA1127" w:rsidP="00BA1127">
      <w:pPr>
        <w:ind w:firstLine="720"/>
        <w:jc w:val="both"/>
        <w:rPr>
          <w:sz w:val="20"/>
          <w:szCs w:val="20"/>
        </w:rPr>
      </w:pPr>
    </w:p>
    <w:tbl>
      <w:tblPr>
        <w:tblStyle w:val="af"/>
        <w:tblW w:w="9180" w:type="dxa"/>
        <w:tblLook w:val="01E0"/>
      </w:tblPr>
      <w:tblGrid>
        <w:gridCol w:w="2376"/>
        <w:gridCol w:w="2694"/>
        <w:gridCol w:w="1842"/>
        <w:gridCol w:w="2268"/>
      </w:tblGrid>
      <w:tr w:rsidR="00BA1127" w:rsidRPr="000356A3" w:rsidTr="00BA1127">
        <w:tc>
          <w:tcPr>
            <w:tcW w:w="2376" w:type="dxa"/>
          </w:tcPr>
          <w:p w:rsidR="00BA1127" w:rsidRPr="000356A3" w:rsidRDefault="00BA1127" w:rsidP="00BA1127">
            <w:pPr>
              <w:jc w:val="center"/>
            </w:pPr>
            <w:r w:rsidRPr="000356A3">
              <w:t>Культура</w:t>
            </w:r>
          </w:p>
        </w:tc>
        <w:tc>
          <w:tcPr>
            <w:tcW w:w="2694" w:type="dxa"/>
          </w:tcPr>
          <w:p w:rsidR="00BA1127" w:rsidRPr="000356A3" w:rsidRDefault="00BA1127" w:rsidP="00BA1127">
            <w:pPr>
              <w:jc w:val="center"/>
            </w:pPr>
            <w:r w:rsidRPr="000356A3">
              <w:t>Сорт</w:t>
            </w:r>
          </w:p>
        </w:tc>
        <w:tc>
          <w:tcPr>
            <w:tcW w:w="1842" w:type="dxa"/>
          </w:tcPr>
          <w:p w:rsidR="00BA1127" w:rsidRPr="000356A3" w:rsidRDefault="00BA1127" w:rsidP="00BA1127">
            <w:pPr>
              <w:jc w:val="center"/>
            </w:pPr>
            <w:r w:rsidRPr="000356A3">
              <w:t>Норма висіву кг/га</w:t>
            </w:r>
          </w:p>
        </w:tc>
        <w:tc>
          <w:tcPr>
            <w:tcW w:w="2268" w:type="dxa"/>
          </w:tcPr>
          <w:p w:rsidR="00BA1127" w:rsidRPr="000356A3" w:rsidRDefault="00BA1127" w:rsidP="00BA1127">
            <w:pPr>
              <w:jc w:val="center"/>
            </w:pPr>
            <w:r w:rsidRPr="000356A3">
              <w:t>Строки посіву</w:t>
            </w:r>
          </w:p>
        </w:tc>
      </w:tr>
      <w:tr w:rsidR="00BA1127" w:rsidRPr="000356A3" w:rsidTr="00BA1127">
        <w:tc>
          <w:tcPr>
            <w:tcW w:w="2376" w:type="dxa"/>
            <w:vMerge w:val="restart"/>
          </w:tcPr>
          <w:p w:rsidR="00BA1127" w:rsidRPr="000356A3" w:rsidRDefault="00BA1127" w:rsidP="00BA1127">
            <w:pPr>
              <w:jc w:val="both"/>
            </w:pPr>
            <w:r w:rsidRPr="000356A3">
              <w:t>Озима пшениця</w:t>
            </w:r>
          </w:p>
        </w:tc>
        <w:tc>
          <w:tcPr>
            <w:tcW w:w="2694" w:type="dxa"/>
          </w:tcPr>
          <w:p w:rsidR="00BA1127" w:rsidRPr="000356A3" w:rsidRDefault="00BA1127" w:rsidP="00BA1127">
            <w:pPr>
              <w:jc w:val="both"/>
            </w:pPr>
            <w:r w:rsidRPr="000356A3">
              <w:t>Поліська 90</w:t>
            </w:r>
          </w:p>
        </w:tc>
        <w:tc>
          <w:tcPr>
            <w:tcW w:w="1842" w:type="dxa"/>
          </w:tcPr>
          <w:p w:rsidR="00BA1127" w:rsidRPr="000356A3" w:rsidRDefault="00BA1127" w:rsidP="00BA1127">
            <w:pPr>
              <w:jc w:val="both"/>
            </w:pPr>
            <w:r w:rsidRPr="000356A3">
              <w:t>240</w:t>
            </w:r>
          </w:p>
        </w:tc>
        <w:tc>
          <w:tcPr>
            <w:tcW w:w="2268" w:type="dxa"/>
          </w:tcPr>
          <w:p w:rsidR="00BA1127" w:rsidRPr="000356A3" w:rsidRDefault="00BA1127" w:rsidP="00BA1127">
            <w:pPr>
              <w:jc w:val="center"/>
            </w:pPr>
            <w:r w:rsidRPr="000356A3">
              <w:t>15-25.09.</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Перлина Лісостепу</w:t>
            </w:r>
          </w:p>
        </w:tc>
        <w:tc>
          <w:tcPr>
            <w:tcW w:w="1842" w:type="dxa"/>
          </w:tcPr>
          <w:p w:rsidR="00BA1127" w:rsidRPr="000356A3" w:rsidRDefault="00BA1127" w:rsidP="00BA1127">
            <w:pPr>
              <w:jc w:val="both"/>
            </w:pPr>
            <w:r w:rsidRPr="000356A3">
              <w:t>250</w:t>
            </w:r>
          </w:p>
        </w:tc>
        <w:tc>
          <w:tcPr>
            <w:tcW w:w="2268" w:type="dxa"/>
          </w:tcPr>
          <w:p w:rsidR="00BA1127" w:rsidRPr="000356A3" w:rsidRDefault="00BA1127" w:rsidP="00BA1127">
            <w:pPr>
              <w:jc w:val="center"/>
            </w:pPr>
            <w:r w:rsidRPr="000356A3">
              <w:t>15-25-09</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Ятрань 60</w:t>
            </w:r>
          </w:p>
        </w:tc>
        <w:tc>
          <w:tcPr>
            <w:tcW w:w="1842" w:type="dxa"/>
          </w:tcPr>
          <w:p w:rsidR="00BA1127" w:rsidRPr="000356A3" w:rsidRDefault="00BA1127" w:rsidP="00BA1127">
            <w:pPr>
              <w:jc w:val="both"/>
            </w:pPr>
            <w:r w:rsidRPr="000356A3">
              <w:t>250</w:t>
            </w:r>
          </w:p>
        </w:tc>
        <w:tc>
          <w:tcPr>
            <w:tcW w:w="2268" w:type="dxa"/>
          </w:tcPr>
          <w:p w:rsidR="00BA1127" w:rsidRPr="000356A3" w:rsidRDefault="00BA1127" w:rsidP="00BA1127">
            <w:pPr>
              <w:jc w:val="center"/>
            </w:pPr>
            <w:r w:rsidRPr="000356A3">
              <w:t>15-25.09.</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Київська 8</w:t>
            </w:r>
          </w:p>
        </w:tc>
        <w:tc>
          <w:tcPr>
            <w:tcW w:w="1842" w:type="dxa"/>
          </w:tcPr>
          <w:p w:rsidR="00BA1127" w:rsidRPr="000356A3" w:rsidRDefault="00BA1127" w:rsidP="00BA1127">
            <w:pPr>
              <w:jc w:val="both"/>
            </w:pPr>
            <w:r w:rsidRPr="000356A3">
              <w:t>250</w:t>
            </w:r>
          </w:p>
        </w:tc>
        <w:tc>
          <w:tcPr>
            <w:tcW w:w="2268" w:type="dxa"/>
          </w:tcPr>
          <w:p w:rsidR="00BA1127" w:rsidRPr="000356A3" w:rsidRDefault="00BA1127" w:rsidP="00BA1127">
            <w:pPr>
              <w:jc w:val="center"/>
            </w:pPr>
            <w:r w:rsidRPr="000356A3">
              <w:t>15-25.09.</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Миронівська 61</w:t>
            </w:r>
          </w:p>
        </w:tc>
        <w:tc>
          <w:tcPr>
            <w:tcW w:w="1842" w:type="dxa"/>
          </w:tcPr>
          <w:p w:rsidR="00BA1127" w:rsidRPr="000356A3" w:rsidRDefault="00BA1127" w:rsidP="00BA1127">
            <w:pPr>
              <w:jc w:val="both"/>
            </w:pPr>
            <w:r w:rsidRPr="000356A3">
              <w:t>240</w:t>
            </w:r>
          </w:p>
        </w:tc>
        <w:tc>
          <w:tcPr>
            <w:tcW w:w="2268" w:type="dxa"/>
          </w:tcPr>
          <w:p w:rsidR="00BA1127" w:rsidRPr="000356A3" w:rsidRDefault="00BA1127" w:rsidP="00BA1127">
            <w:pPr>
              <w:jc w:val="center"/>
            </w:pPr>
            <w:r w:rsidRPr="000356A3">
              <w:t>15-25.09.</w:t>
            </w:r>
          </w:p>
        </w:tc>
      </w:tr>
      <w:tr w:rsidR="00BA1127" w:rsidRPr="000356A3" w:rsidTr="00BA1127">
        <w:tc>
          <w:tcPr>
            <w:tcW w:w="2376" w:type="dxa"/>
          </w:tcPr>
          <w:p w:rsidR="00BA1127" w:rsidRPr="000356A3" w:rsidRDefault="00BA1127" w:rsidP="00BA1127">
            <w:pPr>
              <w:jc w:val="both"/>
            </w:pPr>
            <w:r w:rsidRPr="000356A3">
              <w:t>Озиме жито</w:t>
            </w:r>
          </w:p>
        </w:tc>
        <w:tc>
          <w:tcPr>
            <w:tcW w:w="2694" w:type="dxa"/>
          </w:tcPr>
          <w:p w:rsidR="00BA1127" w:rsidRPr="000356A3" w:rsidRDefault="00BA1127" w:rsidP="00BA1127">
            <w:pPr>
              <w:jc w:val="both"/>
            </w:pPr>
            <w:r w:rsidRPr="000356A3">
              <w:t xml:space="preserve">Вересень </w:t>
            </w:r>
          </w:p>
        </w:tc>
        <w:tc>
          <w:tcPr>
            <w:tcW w:w="1842" w:type="dxa"/>
          </w:tcPr>
          <w:p w:rsidR="00BA1127" w:rsidRPr="000356A3" w:rsidRDefault="00BA1127" w:rsidP="00BA1127">
            <w:pPr>
              <w:jc w:val="both"/>
            </w:pPr>
            <w:r w:rsidRPr="000356A3">
              <w:t>250</w:t>
            </w:r>
          </w:p>
        </w:tc>
        <w:tc>
          <w:tcPr>
            <w:tcW w:w="2268" w:type="dxa"/>
          </w:tcPr>
          <w:p w:rsidR="00BA1127" w:rsidRPr="000356A3" w:rsidRDefault="00BA1127" w:rsidP="00BA1127">
            <w:pPr>
              <w:jc w:val="center"/>
            </w:pPr>
            <w:r w:rsidRPr="000356A3">
              <w:t>15-25.09.</w:t>
            </w:r>
          </w:p>
        </w:tc>
      </w:tr>
      <w:tr w:rsidR="00BA1127" w:rsidRPr="000356A3" w:rsidTr="00BA1127">
        <w:tc>
          <w:tcPr>
            <w:tcW w:w="2376" w:type="dxa"/>
          </w:tcPr>
          <w:p w:rsidR="00BA1127" w:rsidRPr="000356A3" w:rsidRDefault="00BA1127" w:rsidP="00BA1127">
            <w:pPr>
              <w:jc w:val="both"/>
            </w:pPr>
            <w:r w:rsidRPr="000356A3">
              <w:t>Озимий ячмінь</w:t>
            </w:r>
          </w:p>
        </w:tc>
        <w:tc>
          <w:tcPr>
            <w:tcW w:w="2694" w:type="dxa"/>
          </w:tcPr>
          <w:p w:rsidR="00BA1127" w:rsidRPr="000356A3" w:rsidRDefault="00BA1127" w:rsidP="00BA1127">
            <w:pPr>
              <w:jc w:val="both"/>
            </w:pPr>
            <w:r w:rsidRPr="000356A3">
              <w:t>Основа</w:t>
            </w:r>
          </w:p>
        </w:tc>
        <w:tc>
          <w:tcPr>
            <w:tcW w:w="1842" w:type="dxa"/>
          </w:tcPr>
          <w:p w:rsidR="00BA1127" w:rsidRPr="000356A3" w:rsidRDefault="00BA1127" w:rsidP="00BA1127">
            <w:pPr>
              <w:jc w:val="both"/>
            </w:pPr>
            <w:r w:rsidRPr="000356A3">
              <w:t>230</w:t>
            </w:r>
          </w:p>
        </w:tc>
        <w:tc>
          <w:tcPr>
            <w:tcW w:w="2268" w:type="dxa"/>
          </w:tcPr>
          <w:p w:rsidR="00BA1127" w:rsidRPr="000356A3" w:rsidRDefault="00BA1127" w:rsidP="00BA1127">
            <w:pPr>
              <w:jc w:val="center"/>
            </w:pPr>
            <w:r w:rsidRPr="000356A3">
              <w:t>15.09.-1.10.</w:t>
            </w:r>
          </w:p>
        </w:tc>
      </w:tr>
      <w:tr w:rsidR="00BA1127" w:rsidRPr="000356A3" w:rsidTr="00BA1127">
        <w:tc>
          <w:tcPr>
            <w:tcW w:w="2376" w:type="dxa"/>
            <w:vMerge w:val="restart"/>
          </w:tcPr>
          <w:p w:rsidR="00BA1127" w:rsidRPr="000356A3" w:rsidRDefault="00BA1127" w:rsidP="00BA1127">
            <w:pPr>
              <w:jc w:val="both"/>
            </w:pPr>
            <w:r w:rsidRPr="000356A3">
              <w:t>Озимий ріпак</w:t>
            </w:r>
          </w:p>
        </w:tc>
        <w:tc>
          <w:tcPr>
            <w:tcW w:w="2694" w:type="dxa"/>
          </w:tcPr>
          <w:p w:rsidR="00BA1127" w:rsidRPr="000356A3" w:rsidRDefault="00BA1127" w:rsidP="00BA1127">
            <w:pPr>
              <w:jc w:val="both"/>
            </w:pPr>
            <w:r w:rsidRPr="000356A3">
              <w:t>Тисменицький</w:t>
            </w:r>
          </w:p>
        </w:tc>
        <w:tc>
          <w:tcPr>
            <w:tcW w:w="1842" w:type="dxa"/>
          </w:tcPr>
          <w:p w:rsidR="00BA1127" w:rsidRPr="000356A3" w:rsidRDefault="00BA1127" w:rsidP="00BA1127">
            <w:pPr>
              <w:jc w:val="both"/>
            </w:pPr>
            <w:r w:rsidRPr="000356A3">
              <w:t>8-10</w:t>
            </w:r>
          </w:p>
        </w:tc>
        <w:tc>
          <w:tcPr>
            <w:tcW w:w="2268" w:type="dxa"/>
          </w:tcPr>
          <w:p w:rsidR="00BA1127" w:rsidRPr="000356A3" w:rsidRDefault="00BA1127" w:rsidP="00BA1127">
            <w:pPr>
              <w:jc w:val="center"/>
            </w:pPr>
            <w:r w:rsidRPr="000356A3">
              <w:t>20.08.-1.10.</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Свєта</w:t>
            </w:r>
          </w:p>
        </w:tc>
        <w:tc>
          <w:tcPr>
            <w:tcW w:w="1842" w:type="dxa"/>
          </w:tcPr>
          <w:p w:rsidR="00BA1127" w:rsidRPr="000356A3" w:rsidRDefault="00BA1127" w:rsidP="00BA1127">
            <w:pPr>
              <w:jc w:val="both"/>
            </w:pPr>
            <w:r w:rsidRPr="000356A3">
              <w:t>8-10</w:t>
            </w:r>
          </w:p>
        </w:tc>
        <w:tc>
          <w:tcPr>
            <w:tcW w:w="2268" w:type="dxa"/>
          </w:tcPr>
          <w:p w:rsidR="00BA1127" w:rsidRPr="000356A3" w:rsidRDefault="00BA1127" w:rsidP="00BA1127">
            <w:pPr>
              <w:jc w:val="center"/>
            </w:pPr>
            <w:r w:rsidRPr="000356A3">
              <w:t>20.08.-1.10.</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Галицький</w:t>
            </w:r>
          </w:p>
        </w:tc>
        <w:tc>
          <w:tcPr>
            <w:tcW w:w="1842" w:type="dxa"/>
          </w:tcPr>
          <w:p w:rsidR="00BA1127" w:rsidRPr="000356A3" w:rsidRDefault="00BA1127" w:rsidP="00BA1127">
            <w:pPr>
              <w:jc w:val="both"/>
            </w:pPr>
            <w:r w:rsidRPr="000356A3">
              <w:t>8-10</w:t>
            </w:r>
          </w:p>
        </w:tc>
        <w:tc>
          <w:tcPr>
            <w:tcW w:w="2268" w:type="dxa"/>
          </w:tcPr>
          <w:p w:rsidR="00BA1127" w:rsidRPr="000356A3" w:rsidRDefault="00BA1127" w:rsidP="00BA1127">
            <w:pPr>
              <w:jc w:val="center"/>
            </w:pPr>
            <w:r w:rsidRPr="000356A3">
              <w:t>20.08.-1.10.</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Мангал</w:t>
            </w:r>
          </w:p>
        </w:tc>
        <w:tc>
          <w:tcPr>
            <w:tcW w:w="1842" w:type="dxa"/>
          </w:tcPr>
          <w:p w:rsidR="00BA1127" w:rsidRPr="000356A3" w:rsidRDefault="00BA1127" w:rsidP="00BA1127">
            <w:pPr>
              <w:jc w:val="both"/>
            </w:pPr>
            <w:r w:rsidRPr="000356A3">
              <w:t>8-10</w:t>
            </w:r>
          </w:p>
        </w:tc>
        <w:tc>
          <w:tcPr>
            <w:tcW w:w="2268" w:type="dxa"/>
          </w:tcPr>
          <w:p w:rsidR="00BA1127" w:rsidRPr="000356A3" w:rsidRDefault="00BA1127" w:rsidP="00BA1127">
            <w:pPr>
              <w:jc w:val="center"/>
            </w:pPr>
            <w:r w:rsidRPr="000356A3">
              <w:t>20.08.-1.10.</w:t>
            </w:r>
          </w:p>
        </w:tc>
      </w:tr>
      <w:tr w:rsidR="00BA1127" w:rsidRPr="000356A3" w:rsidTr="00BA1127">
        <w:tc>
          <w:tcPr>
            <w:tcW w:w="2376" w:type="dxa"/>
          </w:tcPr>
          <w:p w:rsidR="00BA1127" w:rsidRPr="000356A3" w:rsidRDefault="00BA1127" w:rsidP="00BA1127">
            <w:pPr>
              <w:jc w:val="both"/>
            </w:pPr>
            <w:r w:rsidRPr="000356A3">
              <w:t>Яра пшениця</w:t>
            </w:r>
          </w:p>
        </w:tc>
        <w:tc>
          <w:tcPr>
            <w:tcW w:w="2694" w:type="dxa"/>
          </w:tcPr>
          <w:p w:rsidR="00BA1127" w:rsidRPr="000356A3" w:rsidRDefault="00BA1127" w:rsidP="00BA1127">
            <w:pPr>
              <w:jc w:val="both"/>
            </w:pPr>
            <w:r w:rsidRPr="000356A3">
              <w:t>Рання-93</w:t>
            </w:r>
          </w:p>
        </w:tc>
        <w:tc>
          <w:tcPr>
            <w:tcW w:w="1842" w:type="dxa"/>
          </w:tcPr>
          <w:p w:rsidR="00BA1127" w:rsidRPr="000356A3" w:rsidRDefault="00BA1127" w:rsidP="00BA1127">
            <w:pPr>
              <w:jc w:val="both"/>
            </w:pPr>
            <w:r w:rsidRPr="000356A3">
              <w:t>250</w:t>
            </w:r>
          </w:p>
        </w:tc>
        <w:tc>
          <w:tcPr>
            <w:tcW w:w="2268" w:type="dxa"/>
          </w:tcPr>
          <w:p w:rsidR="00BA1127" w:rsidRPr="000356A3" w:rsidRDefault="00BA1127" w:rsidP="00BA1127">
            <w:pPr>
              <w:jc w:val="center"/>
            </w:pPr>
            <w:r w:rsidRPr="000356A3">
              <w:t>Рано весною при можливості обробітку грунту</w:t>
            </w:r>
          </w:p>
        </w:tc>
      </w:tr>
      <w:tr w:rsidR="00BA1127" w:rsidRPr="000356A3" w:rsidTr="00BA1127">
        <w:tc>
          <w:tcPr>
            <w:tcW w:w="2376" w:type="dxa"/>
            <w:vMerge w:val="restart"/>
          </w:tcPr>
          <w:p w:rsidR="00BA1127" w:rsidRPr="000356A3" w:rsidRDefault="00BA1127" w:rsidP="00BA1127">
            <w:pPr>
              <w:jc w:val="both"/>
            </w:pPr>
            <w:r w:rsidRPr="000356A3">
              <w:t>Ярий ячмінь</w:t>
            </w:r>
          </w:p>
        </w:tc>
        <w:tc>
          <w:tcPr>
            <w:tcW w:w="2694" w:type="dxa"/>
          </w:tcPr>
          <w:p w:rsidR="00BA1127" w:rsidRPr="000356A3" w:rsidRDefault="00BA1127" w:rsidP="00BA1127">
            <w:pPr>
              <w:jc w:val="both"/>
            </w:pPr>
            <w:r w:rsidRPr="000356A3">
              <w:t>Цезар</w:t>
            </w:r>
          </w:p>
        </w:tc>
        <w:tc>
          <w:tcPr>
            <w:tcW w:w="1842" w:type="dxa"/>
          </w:tcPr>
          <w:p w:rsidR="00BA1127" w:rsidRPr="000356A3" w:rsidRDefault="00BA1127" w:rsidP="00BA1127">
            <w:pPr>
              <w:jc w:val="both"/>
            </w:pPr>
            <w:r w:rsidRPr="000356A3">
              <w:t>230</w:t>
            </w:r>
          </w:p>
        </w:tc>
        <w:tc>
          <w:tcPr>
            <w:tcW w:w="2268" w:type="dxa"/>
          </w:tcPr>
          <w:p w:rsidR="00BA1127" w:rsidRPr="000356A3" w:rsidRDefault="00BA1127" w:rsidP="00BA1127">
            <w:pPr>
              <w:jc w:val="center"/>
            </w:pPr>
            <w:r w:rsidRPr="000356A3">
              <w:t>- //-</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Завершення</w:t>
            </w:r>
          </w:p>
        </w:tc>
        <w:tc>
          <w:tcPr>
            <w:tcW w:w="1842" w:type="dxa"/>
          </w:tcPr>
          <w:p w:rsidR="00BA1127" w:rsidRPr="000356A3" w:rsidRDefault="00BA1127" w:rsidP="00BA1127">
            <w:pPr>
              <w:jc w:val="both"/>
            </w:pPr>
            <w:r w:rsidRPr="000356A3">
              <w:t>230</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 xml:space="preserve">Вакула </w:t>
            </w:r>
          </w:p>
        </w:tc>
        <w:tc>
          <w:tcPr>
            <w:tcW w:w="1842" w:type="dxa"/>
          </w:tcPr>
          <w:p w:rsidR="00BA1127" w:rsidRPr="000356A3" w:rsidRDefault="00BA1127" w:rsidP="00BA1127">
            <w:pPr>
              <w:jc w:val="both"/>
            </w:pPr>
            <w:r w:rsidRPr="000356A3">
              <w:t>230</w:t>
            </w:r>
          </w:p>
        </w:tc>
        <w:tc>
          <w:tcPr>
            <w:tcW w:w="2268" w:type="dxa"/>
          </w:tcPr>
          <w:p w:rsidR="00BA1127" w:rsidRPr="000356A3" w:rsidRDefault="00BA1127" w:rsidP="00BA1127">
            <w:pPr>
              <w:jc w:val="center"/>
            </w:pPr>
            <w:r w:rsidRPr="000356A3">
              <w:t>-//-</w:t>
            </w:r>
          </w:p>
        </w:tc>
      </w:tr>
      <w:tr w:rsidR="00BA1127" w:rsidRPr="000356A3" w:rsidTr="00BA1127">
        <w:tc>
          <w:tcPr>
            <w:tcW w:w="2376" w:type="dxa"/>
            <w:vMerge w:val="restart"/>
          </w:tcPr>
          <w:p w:rsidR="00BA1127" w:rsidRPr="000356A3" w:rsidRDefault="00BA1127" w:rsidP="00BA1127">
            <w:pPr>
              <w:jc w:val="both"/>
            </w:pPr>
            <w:r w:rsidRPr="000356A3">
              <w:t>Ярий ріпак</w:t>
            </w:r>
          </w:p>
        </w:tc>
        <w:tc>
          <w:tcPr>
            <w:tcW w:w="2694" w:type="dxa"/>
          </w:tcPr>
          <w:p w:rsidR="00BA1127" w:rsidRPr="000356A3" w:rsidRDefault="00BA1127" w:rsidP="00BA1127">
            <w:pPr>
              <w:jc w:val="both"/>
            </w:pPr>
            <w:r w:rsidRPr="000356A3">
              <w:t>Аріон</w:t>
            </w:r>
          </w:p>
        </w:tc>
        <w:tc>
          <w:tcPr>
            <w:tcW w:w="1842" w:type="dxa"/>
          </w:tcPr>
          <w:p w:rsidR="00BA1127" w:rsidRPr="000356A3" w:rsidRDefault="00BA1127" w:rsidP="00BA1127">
            <w:pPr>
              <w:jc w:val="both"/>
            </w:pPr>
            <w:r w:rsidRPr="000356A3">
              <w:t>8-10</w:t>
            </w:r>
          </w:p>
        </w:tc>
        <w:tc>
          <w:tcPr>
            <w:tcW w:w="2268" w:type="dxa"/>
          </w:tcPr>
          <w:p w:rsidR="00BA1127" w:rsidRPr="000356A3" w:rsidRDefault="00BA1127" w:rsidP="00BA1127">
            <w:pPr>
              <w:jc w:val="center"/>
            </w:pPr>
            <w:r w:rsidRPr="000356A3">
              <w:t>ІІ-ІІІ декада квітня</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Микитинецький</w:t>
            </w:r>
          </w:p>
        </w:tc>
        <w:tc>
          <w:tcPr>
            <w:tcW w:w="1842" w:type="dxa"/>
          </w:tcPr>
          <w:p w:rsidR="00BA1127" w:rsidRPr="000356A3" w:rsidRDefault="00BA1127" w:rsidP="00BA1127">
            <w:pPr>
              <w:jc w:val="both"/>
            </w:pPr>
            <w:r w:rsidRPr="000356A3">
              <w:t>8-10</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Ліга</w:t>
            </w:r>
          </w:p>
        </w:tc>
        <w:tc>
          <w:tcPr>
            <w:tcW w:w="1842" w:type="dxa"/>
          </w:tcPr>
          <w:p w:rsidR="00BA1127" w:rsidRPr="000356A3" w:rsidRDefault="00BA1127" w:rsidP="00BA1127">
            <w:pPr>
              <w:jc w:val="both"/>
            </w:pPr>
            <w:r w:rsidRPr="000356A3">
              <w:t>8-10</w:t>
            </w:r>
          </w:p>
        </w:tc>
        <w:tc>
          <w:tcPr>
            <w:tcW w:w="2268" w:type="dxa"/>
          </w:tcPr>
          <w:p w:rsidR="00BA1127" w:rsidRPr="000356A3" w:rsidRDefault="00BA1127" w:rsidP="00BA1127">
            <w:pPr>
              <w:jc w:val="center"/>
            </w:pPr>
            <w:r w:rsidRPr="000356A3">
              <w:t>-//-</w:t>
            </w:r>
          </w:p>
        </w:tc>
      </w:tr>
      <w:tr w:rsidR="00BA1127" w:rsidRPr="000356A3" w:rsidTr="00BA1127">
        <w:tc>
          <w:tcPr>
            <w:tcW w:w="2376" w:type="dxa"/>
            <w:vMerge w:val="restart"/>
          </w:tcPr>
          <w:p w:rsidR="00BA1127" w:rsidRPr="000356A3" w:rsidRDefault="00BA1127" w:rsidP="00BA1127">
            <w:pPr>
              <w:jc w:val="both"/>
            </w:pPr>
            <w:r w:rsidRPr="000356A3">
              <w:t>Овес</w:t>
            </w:r>
          </w:p>
        </w:tc>
        <w:tc>
          <w:tcPr>
            <w:tcW w:w="2694" w:type="dxa"/>
          </w:tcPr>
          <w:p w:rsidR="00BA1127" w:rsidRPr="000356A3" w:rsidRDefault="00BA1127" w:rsidP="00BA1127">
            <w:pPr>
              <w:jc w:val="both"/>
            </w:pPr>
            <w:r w:rsidRPr="000356A3">
              <w:t>Деснянський</w:t>
            </w:r>
          </w:p>
        </w:tc>
        <w:tc>
          <w:tcPr>
            <w:tcW w:w="1842" w:type="dxa"/>
          </w:tcPr>
          <w:p w:rsidR="00BA1127" w:rsidRPr="000356A3" w:rsidRDefault="00BA1127" w:rsidP="00BA1127">
            <w:pPr>
              <w:jc w:val="both"/>
            </w:pPr>
            <w:r w:rsidRPr="000356A3">
              <w:t>180-200</w:t>
            </w:r>
          </w:p>
        </w:tc>
        <w:tc>
          <w:tcPr>
            <w:tcW w:w="2268" w:type="dxa"/>
          </w:tcPr>
          <w:p w:rsidR="00BA1127" w:rsidRPr="000356A3" w:rsidRDefault="00BA1127" w:rsidP="00BA1127">
            <w:pPr>
              <w:jc w:val="center"/>
            </w:pPr>
            <w:r w:rsidRPr="000356A3">
              <w:t>Рано весною при можливості обробітку грунту</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Райдужний</w:t>
            </w:r>
          </w:p>
        </w:tc>
        <w:tc>
          <w:tcPr>
            <w:tcW w:w="1842" w:type="dxa"/>
          </w:tcPr>
          <w:p w:rsidR="00BA1127" w:rsidRPr="000356A3" w:rsidRDefault="00BA1127" w:rsidP="00BA1127">
            <w:pPr>
              <w:jc w:val="both"/>
            </w:pPr>
            <w:r w:rsidRPr="000356A3">
              <w:t>180-200</w:t>
            </w:r>
          </w:p>
        </w:tc>
        <w:tc>
          <w:tcPr>
            <w:tcW w:w="2268" w:type="dxa"/>
          </w:tcPr>
          <w:p w:rsidR="00BA1127" w:rsidRPr="000356A3" w:rsidRDefault="00BA1127" w:rsidP="00BA1127">
            <w:pPr>
              <w:jc w:val="center"/>
            </w:pPr>
            <w:r w:rsidRPr="000356A3">
              <w:t>-//-</w:t>
            </w:r>
          </w:p>
        </w:tc>
      </w:tr>
      <w:tr w:rsidR="00BA1127" w:rsidRPr="000356A3" w:rsidTr="00BA1127">
        <w:tc>
          <w:tcPr>
            <w:tcW w:w="2376" w:type="dxa"/>
          </w:tcPr>
          <w:p w:rsidR="00BA1127" w:rsidRPr="000356A3" w:rsidRDefault="00BA1127" w:rsidP="00BA1127">
            <w:pPr>
              <w:jc w:val="both"/>
            </w:pPr>
            <w:r w:rsidRPr="000356A3">
              <w:t>Гречка</w:t>
            </w:r>
          </w:p>
        </w:tc>
        <w:tc>
          <w:tcPr>
            <w:tcW w:w="2694" w:type="dxa"/>
          </w:tcPr>
          <w:p w:rsidR="00BA1127" w:rsidRPr="000356A3" w:rsidRDefault="00BA1127" w:rsidP="00BA1127">
            <w:pPr>
              <w:jc w:val="both"/>
            </w:pPr>
            <w:r w:rsidRPr="000356A3">
              <w:t>Українка</w:t>
            </w:r>
          </w:p>
        </w:tc>
        <w:tc>
          <w:tcPr>
            <w:tcW w:w="1842" w:type="dxa"/>
          </w:tcPr>
          <w:p w:rsidR="00BA1127" w:rsidRPr="000356A3" w:rsidRDefault="00BA1127" w:rsidP="00BA1127">
            <w:pPr>
              <w:jc w:val="both"/>
            </w:pPr>
            <w:r w:rsidRPr="000356A3">
              <w:t>100</w:t>
            </w:r>
          </w:p>
        </w:tc>
        <w:tc>
          <w:tcPr>
            <w:tcW w:w="2268" w:type="dxa"/>
          </w:tcPr>
          <w:p w:rsidR="00BA1127" w:rsidRPr="000356A3" w:rsidRDefault="00BA1127" w:rsidP="00BA1127">
            <w:pPr>
              <w:jc w:val="center"/>
            </w:pPr>
            <w:r w:rsidRPr="000356A3">
              <w:t>ІІ декада травня</w:t>
            </w:r>
          </w:p>
        </w:tc>
      </w:tr>
      <w:tr w:rsidR="00BA1127" w:rsidRPr="000356A3" w:rsidTr="00BA1127">
        <w:tc>
          <w:tcPr>
            <w:tcW w:w="2376" w:type="dxa"/>
          </w:tcPr>
          <w:p w:rsidR="00BA1127" w:rsidRPr="000356A3" w:rsidRDefault="00BA1127" w:rsidP="00BA1127">
            <w:pPr>
              <w:jc w:val="both"/>
            </w:pPr>
            <w:r w:rsidRPr="000356A3">
              <w:t>Просо</w:t>
            </w:r>
          </w:p>
        </w:tc>
        <w:tc>
          <w:tcPr>
            <w:tcW w:w="2694" w:type="dxa"/>
          </w:tcPr>
          <w:p w:rsidR="00BA1127" w:rsidRPr="000356A3" w:rsidRDefault="00BA1127" w:rsidP="00BA1127">
            <w:pPr>
              <w:jc w:val="both"/>
            </w:pPr>
            <w:r w:rsidRPr="000356A3">
              <w:t>Полтавське золото</w:t>
            </w:r>
          </w:p>
        </w:tc>
        <w:tc>
          <w:tcPr>
            <w:tcW w:w="1842" w:type="dxa"/>
          </w:tcPr>
          <w:p w:rsidR="00BA1127" w:rsidRPr="000356A3" w:rsidRDefault="00BA1127" w:rsidP="00BA1127">
            <w:pPr>
              <w:jc w:val="both"/>
            </w:pPr>
            <w:r w:rsidRPr="000356A3">
              <w:t>25-30</w:t>
            </w:r>
          </w:p>
        </w:tc>
        <w:tc>
          <w:tcPr>
            <w:tcW w:w="2268" w:type="dxa"/>
          </w:tcPr>
          <w:p w:rsidR="00BA1127" w:rsidRPr="000356A3" w:rsidRDefault="00BA1127" w:rsidP="00BA1127">
            <w:pPr>
              <w:jc w:val="center"/>
            </w:pPr>
            <w:r w:rsidRPr="000356A3">
              <w:t>-//-</w:t>
            </w:r>
          </w:p>
        </w:tc>
      </w:tr>
      <w:tr w:rsidR="00BA1127" w:rsidRPr="000356A3" w:rsidTr="00BA1127">
        <w:tc>
          <w:tcPr>
            <w:tcW w:w="2376" w:type="dxa"/>
            <w:vMerge w:val="restart"/>
          </w:tcPr>
          <w:p w:rsidR="00BA1127" w:rsidRPr="000356A3" w:rsidRDefault="00BA1127" w:rsidP="00BA1127">
            <w:pPr>
              <w:jc w:val="both"/>
            </w:pPr>
            <w:r w:rsidRPr="000356A3">
              <w:t>Кукурудза на зерно</w:t>
            </w:r>
          </w:p>
        </w:tc>
        <w:tc>
          <w:tcPr>
            <w:tcW w:w="2694" w:type="dxa"/>
          </w:tcPr>
          <w:p w:rsidR="00BA1127" w:rsidRPr="000356A3" w:rsidRDefault="00BA1127" w:rsidP="00BA1127">
            <w:pPr>
              <w:jc w:val="both"/>
            </w:pPr>
            <w:r w:rsidRPr="000356A3">
              <w:t>Колективний 100 СВ</w:t>
            </w:r>
          </w:p>
        </w:tc>
        <w:tc>
          <w:tcPr>
            <w:tcW w:w="1842" w:type="dxa"/>
          </w:tcPr>
          <w:p w:rsidR="00BA1127" w:rsidRPr="000356A3" w:rsidRDefault="00BA1127" w:rsidP="00BA1127">
            <w:pPr>
              <w:jc w:val="both"/>
            </w:pPr>
            <w:r w:rsidRPr="000356A3">
              <w:t>50-60</w:t>
            </w:r>
          </w:p>
        </w:tc>
        <w:tc>
          <w:tcPr>
            <w:tcW w:w="2268" w:type="dxa"/>
          </w:tcPr>
          <w:p w:rsidR="00BA1127" w:rsidRPr="000356A3" w:rsidRDefault="00BA1127" w:rsidP="00BA1127">
            <w:pPr>
              <w:jc w:val="center"/>
            </w:pPr>
            <w:r w:rsidRPr="000356A3">
              <w:t>ІІІ декада квітня</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Планета 180</w:t>
            </w:r>
          </w:p>
        </w:tc>
        <w:tc>
          <w:tcPr>
            <w:tcW w:w="1842" w:type="dxa"/>
          </w:tcPr>
          <w:p w:rsidR="00BA1127" w:rsidRPr="000356A3" w:rsidRDefault="00BA1127" w:rsidP="00BA1127">
            <w:pPr>
              <w:jc w:val="both"/>
            </w:pPr>
            <w:r w:rsidRPr="000356A3">
              <w:t>50-60</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Кулон МВ</w:t>
            </w:r>
          </w:p>
        </w:tc>
        <w:tc>
          <w:tcPr>
            <w:tcW w:w="1842" w:type="dxa"/>
          </w:tcPr>
          <w:p w:rsidR="00BA1127" w:rsidRPr="000356A3" w:rsidRDefault="00BA1127" w:rsidP="00BA1127">
            <w:pPr>
              <w:jc w:val="both"/>
            </w:pPr>
            <w:r w:rsidRPr="000356A3">
              <w:t>50-60</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Ювілейний 70</w:t>
            </w:r>
          </w:p>
        </w:tc>
        <w:tc>
          <w:tcPr>
            <w:tcW w:w="1842" w:type="dxa"/>
          </w:tcPr>
          <w:p w:rsidR="00BA1127" w:rsidRPr="000356A3" w:rsidRDefault="00BA1127" w:rsidP="00BA1127">
            <w:pPr>
              <w:jc w:val="both"/>
            </w:pPr>
            <w:r w:rsidRPr="000356A3">
              <w:t>50-60</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Одма 338</w:t>
            </w:r>
          </w:p>
        </w:tc>
        <w:tc>
          <w:tcPr>
            <w:tcW w:w="1842" w:type="dxa"/>
          </w:tcPr>
          <w:p w:rsidR="00BA1127" w:rsidRPr="000356A3" w:rsidRDefault="00BA1127" w:rsidP="00BA1127">
            <w:pPr>
              <w:jc w:val="both"/>
            </w:pPr>
            <w:r w:rsidRPr="000356A3">
              <w:t>50-60</w:t>
            </w:r>
          </w:p>
        </w:tc>
        <w:tc>
          <w:tcPr>
            <w:tcW w:w="2268" w:type="dxa"/>
          </w:tcPr>
          <w:p w:rsidR="00BA1127" w:rsidRPr="000356A3" w:rsidRDefault="00BA1127" w:rsidP="00BA1127">
            <w:pPr>
              <w:jc w:val="center"/>
            </w:pPr>
            <w:r w:rsidRPr="000356A3">
              <w:t>-//-</w:t>
            </w:r>
          </w:p>
        </w:tc>
      </w:tr>
      <w:tr w:rsidR="00BA1127" w:rsidRPr="000356A3" w:rsidTr="00BA1127">
        <w:tc>
          <w:tcPr>
            <w:tcW w:w="2376" w:type="dxa"/>
            <w:vMerge w:val="restart"/>
          </w:tcPr>
          <w:p w:rsidR="00BA1127" w:rsidRPr="000356A3" w:rsidRDefault="00BA1127" w:rsidP="00BA1127">
            <w:pPr>
              <w:jc w:val="both"/>
            </w:pPr>
            <w:r w:rsidRPr="000356A3">
              <w:t>Горох</w:t>
            </w:r>
          </w:p>
        </w:tc>
        <w:tc>
          <w:tcPr>
            <w:tcW w:w="2694" w:type="dxa"/>
          </w:tcPr>
          <w:p w:rsidR="00BA1127" w:rsidRPr="000356A3" w:rsidRDefault="00BA1127" w:rsidP="00BA1127">
            <w:pPr>
              <w:jc w:val="both"/>
            </w:pPr>
            <w:r w:rsidRPr="000356A3">
              <w:t>Труженік</w:t>
            </w:r>
          </w:p>
        </w:tc>
        <w:tc>
          <w:tcPr>
            <w:tcW w:w="1842" w:type="dxa"/>
          </w:tcPr>
          <w:p w:rsidR="00BA1127" w:rsidRPr="000356A3" w:rsidRDefault="00BA1127" w:rsidP="00BA1127">
            <w:pPr>
              <w:jc w:val="both"/>
            </w:pPr>
            <w:r w:rsidRPr="000356A3">
              <w:t>270-300</w:t>
            </w:r>
          </w:p>
        </w:tc>
        <w:tc>
          <w:tcPr>
            <w:tcW w:w="2268" w:type="dxa"/>
          </w:tcPr>
          <w:p w:rsidR="00BA1127" w:rsidRPr="000356A3" w:rsidRDefault="00BA1127" w:rsidP="00BA1127">
            <w:pPr>
              <w:jc w:val="center"/>
            </w:pPr>
            <w:r w:rsidRPr="000356A3">
              <w:t>Рано навесні</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Орендатор</w:t>
            </w:r>
          </w:p>
        </w:tc>
        <w:tc>
          <w:tcPr>
            <w:tcW w:w="1842" w:type="dxa"/>
          </w:tcPr>
          <w:p w:rsidR="00BA1127" w:rsidRPr="000356A3" w:rsidRDefault="00BA1127" w:rsidP="00BA1127">
            <w:pPr>
              <w:jc w:val="both"/>
            </w:pPr>
            <w:r w:rsidRPr="000356A3">
              <w:t>270-300</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Демір 3</w:t>
            </w:r>
          </w:p>
        </w:tc>
        <w:tc>
          <w:tcPr>
            <w:tcW w:w="1842" w:type="dxa"/>
          </w:tcPr>
          <w:p w:rsidR="00BA1127" w:rsidRPr="000356A3" w:rsidRDefault="00BA1127" w:rsidP="00BA1127">
            <w:pPr>
              <w:jc w:val="both"/>
            </w:pPr>
            <w:r w:rsidRPr="000356A3">
              <w:t>270-300</w:t>
            </w:r>
          </w:p>
        </w:tc>
        <w:tc>
          <w:tcPr>
            <w:tcW w:w="2268" w:type="dxa"/>
          </w:tcPr>
          <w:p w:rsidR="00BA1127" w:rsidRPr="000356A3" w:rsidRDefault="00BA1127" w:rsidP="00BA1127">
            <w:pPr>
              <w:jc w:val="center"/>
            </w:pPr>
            <w:r w:rsidRPr="000356A3">
              <w:t>-//-</w:t>
            </w:r>
          </w:p>
        </w:tc>
      </w:tr>
      <w:tr w:rsidR="00BA1127" w:rsidRPr="000356A3" w:rsidTr="00BA1127">
        <w:tc>
          <w:tcPr>
            <w:tcW w:w="2376" w:type="dxa"/>
            <w:vMerge w:val="restart"/>
          </w:tcPr>
          <w:p w:rsidR="00BA1127" w:rsidRPr="000356A3" w:rsidRDefault="00BA1127" w:rsidP="00BA1127">
            <w:pPr>
              <w:jc w:val="both"/>
            </w:pPr>
            <w:r w:rsidRPr="000356A3">
              <w:t>Квасоля</w:t>
            </w:r>
          </w:p>
        </w:tc>
        <w:tc>
          <w:tcPr>
            <w:tcW w:w="2694" w:type="dxa"/>
          </w:tcPr>
          <w:p w:rsidR="00BA1127" w:rsidRPr="000356A3" w:rsidRDefault="00BA1127" w:rsidP="00BA1127">
            <w:pPr>
              <w:jc w:val="both"/>
            </w:pPr>
            <w:r w:rsidRPr="000356A3">
              <w:t>Мотольська біла</w:t>
            </w:r>
          </w:p>
        </w:tc>
        <w:tc>
          <w:tcPr>
            <w:tcW w:w="1842" w:type="dxa"/>
          </w:tcPr>
          <w:p w:rsidR="00BA1127" w:rsidRPr="000356A3" w:rsidRDefault="00BA1127" w:rsidP="00BA1127">
            <w:pPr>
              <w:jc w:val="both"/>
            </w:pPr>
            <w:r w:rsidRPr="000356A3">
              <w:t>100-110</w:t>
            </w:r>
          </w:p>
        </w:tc>
        <w:tc>
          <w:tcPr>
            <w:tcW w:w="2268" w:type="dxa"/>
          </w:tcPr>
          <w:p w:rsidR="00BA1127" w:rsidRPr="000356A3" w:rsidRDefault="00BA1127" w:rsidP="00BA1127">
            <w:pPr>
              <w:jc w:val="center"/>
            </w:pPr>
            <w:r w:rsidRPr="000356A3">
              <w:t>ІІ декада травня</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 xml:space="preserve">Надія </w:t>
            </w:r>
          </w:p>
        </w:tc>
        <w:tc>
          <w:tcPr>
            <w:tcW w:w="1842" w:type="dxa"/>
          </w:tcPr>
          <w:p w:rsidR="00BA1127" w:rsidRPr="000356A3" w:rsidRDefault="00BA1127" w:rsidP="00BA1127">
            <w:pPr>
              <w:jc w:val="both"/>
            </w:pPr>
            <w:r w:rsidRPr="000356A3">
              <w:t>100-110</w:t>
            </w:r>
          </w:p>
        </w:tc>
        <w:tc>
          <w:tcPr>
            <w:tcW w:w="2268" w:type="dxa"/>
          </w:tcPr>
          <w:p w:rsidR="00BA1127" w:rsidRPr="000356A3" w:rsidRDefault="00BA1127" w:rsidP="00BA1127">
            <w:pPr>
              <w:jc w:val="center"/>
            </w:pPr>
            <w:r w:rsidRPr="000356A3">
              <w:t>ІІ декада травня</w:t>
            </w:r>
          </w:p>
        </w:tc>
      </w:tr>
      <w:tr w:rsidR="00BA1127" w:rsidRPr="000356A3" w:rsidTr="00BA1127">
        <w:tc>
          <w:tcPr>
            <w:tcW w:w="2376" w:type="dxa"/>
            <w:vMerge w:val="restart"/>
          </w:tcPr>
          <w:p w:rsidR="00BA1127" w:rsidRPr="000356A3" w:rsidRDefault="00BA1127" w:rsidP="00BA1127">
            <w:pPr>
              <w:jc w:val="both"/>
            </w:pPr>
            <w:r w:rsidRPr="000356A3">
              <w:t>Цукрові буряки</w:t>
            </w:r>
          </w:p>
        </w:tc>
        <w:tc>
          <w:tcPr>
            <w:tcW w:w="2694" w:type="dxa"/>
          </w:tcPr>
          <w:p w:rsidR="00BA1127" w:rsidRPr="000356A3" w:rsidRDefault="00BA1127" w:rsidP="00BA1127">
            <w:pPr>
              <w:jc w:val="both"/>
            </w:pPr>
            <w:r w:rsidRPr="000356A3">
              <w:t>Уладівський одно нас.</w:t>
            </w:r>
          </w:p>
        </w:tc>
        <w:tc>
          <w:tcPr>
            <w:tcW w:w="1842" w:type="dxa"/>
          </w:tcPr>
          <w:p w:rsidR="00BA1127" w:rsidRPr="000356A3" w:rsidRDefault="00BA1127" w:rsidP="00BA1127">
            <w:pPr>
              <w:jc w:val="both"/>
            </w:pPr>
            <w:r w:rsidRPr="000356A3">
              <w:t>5-6</w:t>
            </w:r>
          </w:p>
        </w:tc>
        <w:tc>
          <w:tcPr>
            <w:tcW w:w="2268" w:type="dxa"/>
          </w:tcPr>
          <w:p w:rsidR="00BA1127" w:rsidRPr="000356A3" w:rsidRDefault="00BA1127" w:rsidP="00BA1127">
            <w:pPr>
              <w:jc w:val="center"/>
            </w:pPr>
            <w:r w:rsidRPr="000356A3">
              <w:t>ІІ-ІІІ декада квітня</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ЛВЧС</w:t>
            </w:r>
          </w:p>
        </w:tc>
        <w:tc>
          <w:tcPr>
            <w:tcW w:w="1842" w:type="dxa"/>
          </w:tcPr>
          <w:p w:rsidR="00BA1127" w:rsidRPr="000356A3" w:rsidRDefault="00BA1127" w:rsidP="00BA1127">
            <w:pPr>
              <w:jc w:val="both"/>
            </w:pPr>
            <w:r w:rsidRPr="000356A3">
              <w:t>5-6</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Гала</w:t>
            </w:r>
          </w:p>
        </w:tc>
        <w:tc>
          <w:tcPr>
            <w:tcW w:w="1842" w:type="dxa"/>
          </w:tcPr>
          <w:p w:rsidR="00BA1127" w:rsidRPr="000356A3" w:rsidRDefault="00BA1127" w:rsidP="00BA1127">
            <w:pPr>
              <w:jc w:val="both"/>
            </w:pPr>
            <w:r w:rsidRPr="000356A3">
              <w:t>5-6</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Український 70 ЧС</w:t>
            </w:r>
          </w:p>
        </w:tc>
        <w:tc>
          <w:tcPr>
            <w:tcW w:w="1842" w:type="dxa"/>
          </w:tcPr>
          <w:p w:rsidR="00BA1127" w:rsidRPr="000356A3" w:rsidRDefault="00BA1127" w:rsidP="00BA1127">
            <w:pPr>
              <w:jc w:val="both"/>
            </w:pPr>
            <w:r w:rsidRPr="000356A3">
              <w:t>5-6</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Іванівський 33 ЧС</w:t>
            </w:r>
          </w:p>
        </w:tc>
        <w:tc>
          <w:tcPr>
            <w:tcW w:w="1842" w:type="dxa"/>
          </w:tcPr>
          <w:p w:rsidR="00BA1127" w:rsidRPr="000356A3" w:rsidRDefault="00BA1127" w:rsidP="00BA1127">
            <w:pPr>
              <w:jc w:val="both"/>
            </w:pPr>
            <w:r w:rsidRPr="000356A3">
              <w:t>5-6</w:t>
            </w:r>
          </w:p>
        </w:tc>
        <w:tc>
          <w:tcPr>
            <w:tcW w:w="2268" w:type="dxa"/>
          </w:tcPr>
          <w:p w:rsidR="00BA1127" w:rsidRPr="000356A3" w:rsidRDefault="00BA1127" w:rsidP="00BA1127">
            <w:pPr>
              <w:jc w:val="center"/>
            </w:pPr>
            <w:r w:rsidRPr="000356A3">
              <w:t>-//-</w:t>
            </w:r>
          </w:p>
        </w:tc>
      </w:tr>
      <w:tr w:rsidR="00BA1127" w:rsidRPr="000356A3" w:rsidTr="00BA1127">
        <w:tc>
          <w:tcPr>
            <w:tcW w:w="2376" w:type="dxa"/>
          </w:tcPr>
          <w:p w:rsidR="00BA1127" w:rsidRPr="000356A3" w:rsidRDefault="00BA1127" w:rsidP="00BA1127">
            <w:pPr>
              <w:jc w:val="both"/>
            </w:pPr>
            <w:r w:rsidRPr="000356A3">
              <w:t>Соняшник</w:t>
            </w:r>
          </w:p>
        </w:tc>
        <w:tc>
          <w:tcPr>
            <w:tcW w:w="2694" w:type="dxa"/>
          </w:tcPr>
          <w:p w:rsidR="00BA1127" w:rsidRPr="000356A3" w:rsidRDefault="00BA1127" w:rsidP="00BA1127">
            <w:pPr>
              <w:jc w:val="both"/>
            </w:pPr>
            <w:r w:rsidRPr="000356A3">
              <w:t>Харківський</w:t>
            </w:r>
          </w:p>
        </w:tc>
        <w:tc>
          <w:tcPr>
            <w:tcW w:w="1842" w:type="dxa"/>
          </w:tcPr>
          <w:p w:rsidR="00BA1127" w:rsidRPr="000356A3" w:rsidRDefault="00BA1127" w:rsidP="00BA1127">
            <w:pPr>
              <w:jc w:val="both"/>
            </w:pPr>
            <w:r w:rsidRPr="000356A3">
              <w:t>6-8</w:t>
            </w:r>
          </w:p>
        </w:tc>
        <w:tc>
          <w:tcPr>
            <w:tcW w:w="2268" w:type="dxa"/>
          </w:tcPr>
          <w:p w:rsidR="00BA1127" w:rsidRPr="000356A3" w:rsidRDefault="00BA1127" w:rsidP="00BA1127">
            <w:pPr>
              <w:jc w:val="center"/>
            </w:pPr>
            <w:r w:rsidRPr="000356A3">
              <w:t>ІІІ декада квітня</w:t>
            </w:r>
          </w:p>
        </w:tc>
      </w:tr>
      <w:tr w:rsidR="00BA1127" w:rsidRPr="000356A3" w:rsidTr="00BA1127">
        <w:tc>
          <w:tcPr>
            <w:tcW w:w="2376" w:type="dxa"/>
          </w:tcPr>
          <w:p w:rsidR="00BA1127" w:rsidRPr="000356A3" w:rsidRDefault="00BA1127" w:rsidP="00BA1127">
            <w:pPr>
              <w:jc w:val="both"/>
            </w:pPr>
            <w:r w:rsidRPr="000356A3">
              <w:t>Льон-довгунець</w:t>
            </w:r>
          </w:p>
        </w:tc>
        <w:tc>
          <w:tcPr>
            <w:tcW w:w="2694" w:type="dxa"/>
          </w:tcPr>
          <w:p w:rsidR="00BA1127" w:rsidRPr="000356A3" w:rsidRDefault="00BA1127" w:rsidP="00BA1127">
            <w:pPr>
              <w:jc w:val="both"/>
            </w:pPr>
            <w:r w:rsidRPr="000356A3">
              <w:t>Могилівський-2</w:t>
            </w:r>
          </w:p>
        </w:tc>
        <w:tc>
          <w:tcPr>
            <w:tcW w:w="1842" w:type="dxa"/>
          </w:tcPr>
          <w:p w:rsidR="00BA1127" w:rsidRPr="000356A3" w:rsidRDefault="00BA1127" w:rsidP="00BA1127">
            <w:pPr>
              <w:jc w:val="both"/>
            </w:pPr>
            <w:r w:rsidRPr="000356A3">
              <w:t>100-110</w:t>
            </w:r>
          </w:p>
        </w:tc>
        <w:tc>
          <w:tcPr>
            <w:tcW w:w="2268" w:type="dxa"/>
          </w:tcPr>
          <w:p w:rsidR="00BA1127" w:rsidRPr="000356A3" w:rsidRDefault="00BA1127" w:rsidP="00BA1127">
            <w:pPr>
              <w:jc w:val="center"/>
            </w:pPr>
            <w:r w:rsidRPr="000356A3">
              <w:t>ІІ декада квітня</w:t>
            </w:r>
          </w:p>
        </w:tc>
      </w:tr>
      <w:tr w:rsidR="00BA1127" w:rsidRPr="000356A3" w:rsidTr="00BA1127">
        <w:tc>
          <w:tcPr>
            <w:tcW w:w="2376" w:type="dxa"/>
            <w:vMerge w:val="restart"/>
          </w:tcPr>
          <w:p w:rsidR="00BA1127" w:rsidRPr="000356A3" w:rsidRDefault="00BA1127" w:rsidP="00BA1127">
            <w:pPr>
              <w:jc w:val="both"/>
            </w:pPr>
            <w:r w:rsidRPr="000356A3">
              <w:t>Картопля</w:t>
            </w:r>
          </w:p>
        </w:tc>
        <w:tc>
          <w:tcPr>
            <w:tcW w:w="2694" w:type="dxa"/>
          </w:tcPr>
          <w:p w:rsidR="00BA1127" w:rsidRPr="000356A3" w:rsidRDefault="00BA1127" w:rsidP="00BA1127">
            <w:pPr>
              <w:jc w:val="both"/>
            </w:pPr>
            <w:r w:rsidRPr="000356A3">
              <w:t>Кобза-рання</w:t>
            </w:r>
          </w:p>
        </w:tc>
        <w:tc>
          <w:tcPr>
            <w:tcW w:w="1842" w:type="dxa"/>
          </w:tcPr>
          <w:p w:rsidR="00BA1127" w:rsidRPr="000356A3" w:rsidRDefault="00BA1127" w:rsidP="00BA1127">
            <w:pPr>
              <w:jc w:val="both"/>
            </w:pPr>
            <w:r w:rsidRPr="000356A3">
              <w:t>300-350</w:t>
            </w:r>
          </w:p>
        </w:tc>
        <w:tc>
          <w:tcPr>
            <w:tcW w:w="2268" w:type="dxa"/>
          </w:tcPr>
          <w:p w:rsidR="00BA1127" w:rsidRPr="000356A3" w:rsidRDefault="00BA1127" w:rsidP="00BA1127">
            <w:pPr>
              <w:jc w:val="center"/>
            </w:pPr>
            <w:r w:rsidRPr="000356A3">
              <w:t>ІІ декада квітня</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Повінь рання</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Чернігівська рання</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Невська середньо- рання</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Світанок Київський</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Санте Середньорання</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Лугівська середні</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Ольвія – середні</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vMerge w:val="restart"/>
          </w:tcPr>
          <w:p w:rsidR="00BA1127" w:rsidRPr="000356A3" w:rsidRDefault="00BA1127" w:rsidP="00BA1127">
            <w:pPr>
              <w:jc w:val="both"/>
            </w:pPr>
            <w:r w:rsidRPr="000356A3">
              <w:t>Огірки</w:t>
            </w:r>
          </w:p>
        </w:tc>
        <w:tc>
          <w:tcPr>
            <w:tcW w:w="2694" w:type="dxa"/>
          </w:tcPr>
          <w:p w:rsidR="00BA1127" w:rsidRPr="000356A3" w:rsidRDefault="00BA1127" w:rsidP="00BA1127">
            <w:pPr>
              <w:jc w:val="both"/>
            </w:pPr>
            <w:r w:rsidRPr="000356A3">
              <w:t>Скривський 1/27</w:t>
            </w:r>
          </w:p>
        </w:tc>
        <w:tc>
          <w:tcPr>
            <w:tcW w:w="1842" w:type="dxa"/>
          </w:tcPr>
          <w:p w:rsidR="00BA1127" w:rsidRPr="000356A3" w:rsidRDefault="00BA1127" w:rsidP="00BA1127">
            <w:pPr>
              <w:jc w:val="both"/>
            </w:pPr>
            <w:r w:rsidRPr="000356A3">
              <w:t>2-2,5 гр/м</w:t>
            </w:r>
            <w:r w:rsidRPr="000356A3">
              <w:rPr>
                <w:vertAlign w:val="superscript"/>
              </w:rPr>
              <w:t>2</w:t>
            </w:r>
          </w:p>
        </w:tc>
        <w:tc>
          <w:tcPr>
            <w:tcW w:w="2268" w:type="dxa"/>
          </w:tcPr>
          <w:p w:rsidR="00BA1127" w:rsidRPr="000356A3" w:rsidRDefault="00BA1127" w:rsidP="00BA1127">
            <w:pPr>
              <w:jc w:val="center"/>
            </w:pPr>
            <w:r w:rsidRPr="000356A3">
              <w:t>ІІ-ІІІ декада квітня</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Фенікс 640</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Міг</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Водолій</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t>Джерел</w:t>
            </w:r>
            <w:r w:rsidRPr="000356A3">
              <w:t xml:space="preserve">о </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Далекосхідний 27</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vMerge w:val="restart"/>
          </w:tcPr>
          <w:p w:rsidR="00BA1127" w:rsidRPr="000356A3" w:rsidRDefault="00BA1127" w:rsidP="00BA1127">
            <w:pPr>
              <w:jc w:val="both"/>
            </w:pPr>
            <w:r w:rsidRPr="000356A3">
              <w:t>Помідори</w:t>
            </w:r>
          </w:p>
        </w:tc>
        <w:tc>
          <w:tcPr>
            <w:tcW w:w="2694" w:type="dxa"/>
          </w:tcPr>
          <w:p w:rsidR="00BA1127" w:rsidRPr="000356A3" w:rsidRDefault="00BA1127" w:rsidP="00BA1127">
            <w:pPr>
              <w:jc w:val="both"/>
            </w:pPr>
            <w:r w:rsidRPr="000356A3">
              <w:t>Світанок</w:t>
            </w:r>
          </w:p>
        </w:tc>
        <w:tc>
          <w:tcPr>
            <w:tcW w:w="1842" w:type="dxa"/>
          </w:tcPr>
          <w:p w:rsidR="00BA1127" w:rsidRPr="000356A3" w:rsidRDefault="00BA1127" w:rsidP="00BA1127">
            <w:pPr>
              <w:jc w:val="both"/>
            </w:pPr>
            <w:r w:rsidRPr="000356A3">
              <w:t>1,5 гр/м</w:t>
            </w:r>
            <w:r w:rsidRPr="000356A3">
              <w:rPr>
                <w:vertAlign w:val="superscript"/>
              </w:rPr>
              <w:t>2</w:t>
            </w:r>
          </w:p>
        </w:tc>
        <w:tc>
          <w:tcPr>
            <w:tcW w:w="2268" w:type="dxa"/>
          </w:tcPr>
          <w:p w:rsidR="00BA1127" w:rsidRPr="000356A3" w:rsidRDefault="00BA1127" w:rsidP="00BA1127">
            <w:pPr>
              <w:jc w:val="center"/>
            </w:pPr>
            <w:r w:rsidRPr="000356A3">
              <w:t>Розсадою</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Лагідний</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5-20 травня</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Факел</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Українець</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vMerge w:val="restart"/>
          </w:tcPr>
          <w:p w:rsidR="00BA1127" w:rsidRPr="000356A3" w:rsidRDefault="00BA1127" w:rsidP="00BA1127">
            <w:pPr>
              <w:jc w:val="both"/>
            </w:pPr>
            <w:r w:rsidRPr="000356A3">
              <w:t>Капуста білоголова</w:t>
            </w:r>
          </w:p>
        </w:tc>
        <w:tc>
          <w:tcPr>
            <w:tcW w:w="2694" w:type="dxa"/>
          </w:tcPr>
          <w:p w:rsidR="00BA1127" w:rsidRPr="000356A3" w:rsidRDefault="00BA1127" w:rsidP="00BA1127">
            <w:pPr>
              <w:jc w:val="both"/>
            </w:pPr>
            <w:r w:rsidRPr="000356A3">
              <w:t>Дилерська рання</w:t>
            </w:r>
          </w:p>
        </w:tc>
        <w:tc>
          <w:tcPr>
            <w:tcW w:w="1842" w:type="dxa"/>
          </w:tcPr>
          <w:p w:rsidR="00BA1127" w:rsidRPr="000356A3" w:rsidRDefault="00BA1127" w:rsidP="00BA1127">
            <w:pPr>
              <w:jc w:val="both"/>
            </w:pPr>
            <w:r w:rsidRPr="000356A3">
              <w:t>0,5-1 гр/м</w:t>
            </w:r>
            <w:r w:rsidRPr="000356A3">
              <w:rPr>
                <w:vertAlign w:val="superscript"/>
              </w:rPr>
              <w:t>2</w:t>
            </w:r>
          </w:p>
        </w:tc>
        <w:tc>
          <w:tcPr>
            <w:tcW w:w="2268" w:type="dxa"/>
          </w:tcPr>
          <w:p w:rsidR="00BA1127" w:rsidRPr="000356A3" w:rsidRDefault="00BA1127" w:rsidP="00BA1127">
            <w:pPr>
              <w:jc w:val="center"/>
            </w:pPr>
            <w:r w:rsidRPr="000356A3">
              <w:t>Розсадою</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Швецька середня</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І-ІІ декада квітня</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Амагер 611- пізня</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Розсадою</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Ярославна -пізня</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20.05-5.06</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Українська осінь – пізня</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Леся – пізня</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Харківська зимова – пізня</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tcPr>
          <w:p w:rsidR="00BA1127" w:rsidRPr="000356A3" w:rsidRDefault="00BA1127" w:rsidP="00BA1127">
            <w:pPr>
              <w:jc w:val="both"/>
            </w:pPr>
            <w:r w:rsidRPr="000356A3">
              <w:t>Капуста червоноголова</w:t>
            </w:r>
          </w:p>
        </w:tc>
        <w:tc>
          <w:tcPr>
            <w:tcW w:w="2694" w:type="dxa"/>
          </w:tcPr>
          <w:p w:rsidR="00BA1127" w:rsidRPr="000356A3" w:rsidRDefault="00BA1127" w:rsidP="00BA1127">
            <w:pPr>
              <w:jc w:val="both"/>
            </w:pPr>
            <w:r w:rsidRPr="000356A3">
              <w:t>Гако</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tcPr>
          <w:p w:rsidR="00BA1127" w:rsidRPr="000356A3" w:rsidRDefault="00BA1127" w:rsidP="00BA1127">
            <w:pPr>
              <w:jc w:val="both"/>
            </w:pPr>
            <w:r w:rsidRPr="000356A3">
              <w:t>Капуста цвітна</w:t>
            </w:r>
          </w:p>
        </w:tc>
        <w:tc>
          <w:tcPr>
            <w:tcW w:w="2694" w:type="dxa"/>
          </w:tcPr>
          <w:p w:rsidR="00BA1127" w:rsidRPr="000356A3" w:rsidRDefault="00BA1127" w:rsidP="00BA1127">
            <w:pPr>
              <w:jc w:val="both"/>
            </w:pPr>
            <w:r w:rsidRPr="000356A3">
              <w:t>Малім ба</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tcPr>
          <w:p w:rsidR="00BA1127" w:rsidRPr="000356A3" w:rsidRDefault="00BA1127" w:rsidP="00BA1127">
            <w:pPr>
              <w:jc w:val="both"/>
            </w:pPr>
            <w:r w:rsidRPr="000356A3">
              <w:t>Капуста брокколі</w:t>
            </w:r>
          </w:p>
        </w:tc>
        <w:tc>
          <w:tcPr>
            <w:tcW w:w="2694" w:type="dxa"/>
          </w:tcPr>
          <w:p w:rsidR="00BA1127" w:rsidRPr="000356A3" w:rsidRDefault="00BA1127" w:rsidP="00BA1127">
            <w:pPr>
              <w:jc w:val="both"/>
            </w:pPr>
            <w:r w:rsidRPr="000356A3">
              <w:t>Вітаміння</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vMerge w:val="restart"/>
          </w:tcPr>
          <w:p w:rsidR="00BA1127" w:rsidRPr="000356A3" w:rsidRDefault="00BA1127" w:rsidP="00BA1127">
            <w:pPr>
              <w:jc w:val="both"/>
            </w:pPr>
            <w:r w:rsidRPr="000356A3">
              <w:t>Цибуля ріпчаста</w:t>
            </w:r>
          </w:p>
        </w:tc>
        <w:tc>
          <w:tcPr>
            <w:tcW w:w="2694" w:type="dxa"/>
          </w:tcPr>
          <w:p w:rsidR="00BA1127" w:rsidRPr="000356A3" w:rsidRDefault="00BA1127" w:rsidP="00BA1127">
            <w:pPr>
              <w:jc w:val="both"/>
            </w:pPr>
            <w:r w:rsidRPr="000356A3">
              <w:t>Сквирська</w:t>
            </w:r>
          </w:p>
        </w:tc>
        <w:tc>
          <w:tcPr>
            <w:tcW w:w="1842" w:type="dxa"/>
          </w:tcPr>
          <w:p w:rsidR="00BA1127" w:rsidRPr="000356A3" w:rsidRDefault="00BA1127" w:rsidP="00BA1127">
            <w:pPr>
              <w:jc w:val="both"/>
            </w:pPr>
            <w:r w:rsidRPr="000356A3">
              <w:t>1,5 гр/м</w:t>
            </w:r>
            <w:r w:rsidRPr="000356A3">
              <w:rPr>
                <w:vertAlign w:val="superscript"/>
              </w:rPr>
              <w:t>2</w:t>
            </w:r>
          </w:p>
        </w:tc>
        <w:tc>
          <w:tcPr>
            <w:tcW w:w="2268" w:type="dxa"/>
          </w:tcPr>
          <w:p w:rsidR="00BA1127" w:rsidRPr="000356A3" w:rsidRDefault="00BA1127" w:rsidP="00BA1127">
            <w:pPr>
              <w:jc w:val="center"/>
            </w:pPr>
            <w:r w:rsidRPr="000356A3">
              <w:t>І-ІІ декада квітня</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 xml:space="preserve">Носівська </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vMerge w:val="restart"/>
          </w:tcPr>
          <w:p w:rsidR="00BA1127" w:rsidRPr="000356A3" w:rsidRDefault="00BA1127" w:rsidP="00BA1127">
            <w:pPr>
              <w:jc w:val="both"/>
            </w:pPr>
            <w:r w:rsidRPr="000356A3">
              <w:t>Перець солодкий</w:t>
            </w:r>
          </w:p>
        </w:tc>
        <w:tc>
          <w:tcPr>
            <w:tcW w:w="2694" w:type="dxa"/>
          </w:tcPr>
          <w:p w:rsidR="00BA1127" w:rsidRPr="000356A3" w:rsidRDefault="00BA1127" w:rsidP="00BA1127">
            <w:pPr>
              <w:jc w:val="both"/>
            </w:pPr>
            <w:r w:rsidRPr="000356A3">
              <w:t>Ласточка</w:t>
            </w:r>
          </w:p>
        </w:tc>
        <w:tc>
          <w:tcPr>
            <w:tcW w:w="1842" w:type="dxa"/>
          </w:tcPr>
          <w:p w:rsidR="00BA1127" w:rsidRPr="000356A3" w:rsidRDefault="00BA1127" w:rsidP="00BA1127">
            <w:pPr>
              <w:jc w:val="both"/>
            </w:pPr>
            <w:r w:rsidRPr="000356A3">
              <w:t>1-1,5 гр/м</w:t>
            </w:r>
            <w:r w:rsidRPr="000356A3">
              <w:rPr>
                <w:vertAlign w:val="superscript"/>
              </w:rPr>
              <w:t>2</w:t>
            </w:r>
          </w:p>
        </w:tc>
        <w:tc>
          <w:tcPr>
            <w:tcW w:w="2268" w:type="dxa"/>
          </w:tcPr>
          <w:p w:rsidR="00BA1127" w:rsidRPr="000356A3" w:rsidRDefault="00BA1127" w:rsidP="00BA1127">
            <w:pPr>
              <w:jc w:val="center"/>
            </w:pPr>
            <w:r w:rsidRPr="000356A3">
              <w:t>Розсадою</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Подарок Молдови</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5.05-5.06</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Дружок</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vMerge w:val="restart"/>
          </w:tcPr>
          <w:p w:rsidR="00BA1127" w:rsidRPr="000356A3" w:rsidRDefault="00BA1127" w:rsidP="00BA1127">
            <w:pPr>
              <w:jc w:val="both"/>
            </w:pPr>
            <w:r w:rsidRPr="000356A3">
              <w:t>Морква столова</w:t>
            </w:r>
          </w:p>
        </w:tc>
        <w:tc>
          <w:tcPr>
            <w:tcW w:w="2694" w:type="dxa"/>
          </w:tcPr>
          <w:p w:rsidR="00BA1127" w:rsidRPr="000356A3" w:rsidRDefault="00BA1127" w:rsidP="00BA1127">
            <w:pPr>
              <w:jc w:val="both"/>
            </w:pPr>
            <w:r w:rsidRPr="000356A3">
              <w:t>Нантська харк.</w:t>
            </w:r>
          </w:p>
        </w:tc>
        <w:tc>
          <w:tcPr>
            <w:tcW w:w="1842" w:type="dxa"/>
          </w:tcPr>
          <w:p w:rsidR="00BA1127" w:rsidRPr="000356A3" w:rsidRDefault="00BA1127" w:rsidP="00BA1127">
            <w:pPr>
              <w:jc w:val="both"/>
            </w:pPr>
            <w:r w:rsidRPr="000356A3">
              <w:t>1,5 гр/м</w:t>
            </w:r>
            <w:r w:rsidRPr="000356A3">
              <w:rPr>
                <w:vertAlign w:val="superscript"/>
              </w:rPr>
              <w:t>2</w:t>
            </w:r>
          </w:p>
        </w:tc>
        <w:tc>
          <w:tcPr>
            <w:tcW w:w="2268" w:type="dxa"/>
          </w:tcPr>
          <w:p w:rsidR="00BA1127" w:rsidRPr="000356A3" w:rsidRDefault="00BA1127" w:rsidP="00BA1127">
            <w:pPr>
              <w:jc w:val="center"/>
            </w:pPr>
            <w:r w:rsidRPr="000356A3">
              <w:t>І-ІІ декада квітня</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Вітамінна 6</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tcPr>
          <w:p w:rsidR="00BA1127" w:rsidRPr="000356A3" w:rsidRDefault="00BA1127" w:rsidP="00BA1127">
            <w:pPr>
              <w:jc w:val="both"/>
            </w:pPr>
            <w:r w:rsidRPr="000356A3">
              <w:t>Баклажани</w:t>
            </w:r>
          </w:p>
        </w:tc>
        <w:tc>
          <w:tcPr>
            <w:tcW w:w="2694" w:type="dxa"/>
          </w:tcPr>
          <w:p w:rsidR="00BA1127" w:rsidRPr="000356A3" w:rsidRDefault="00BA1127" w:rsidP="00BA1127">
            <w:pPr>
              <w:jc w:val="both"/>
            </w:pPr>
            <w:r w:rsidRPr="000356A3">
              <w:t>Алмаз</w:t>
            </w:r>
          </w:p>
        </w:tc>
        <w:tc>
          <w:tcPr>
            <w:tcW w:w="1842" w:type="dxa"/>
          </w:tcPr>
          <w:p w:rsidR="00BA1127" w:rsidRPr="000356A3" w:rsidRDefault="00BA1127" w:rsidP="00BA1127">
            <w:pPr>
              <w:jc w:val="both"/>
            </w:pPr>
          </w:p>
        </w:tc>
        <w:tc>
          <w:tcPr>
            <w:tcW w:w="2268" w:type="dxa"/>
          </w:tcPr>
          <w:p w:rsidR="00BA1127" w:rsidRPr="000356A3" w:rsidRDefault="00BA1127" w:rsidP="00BA1127">
            <w:pPr>
              <w:jc w:val="center"/>
            </w:pPr>
            <w:r w:rsidRPr="000356A3">
              <w:t>Розсадою травень- І декада червня</w:t>
            </w:r>
          </w:p>
        </w:tc>
      </w:tr>
      <w:tr w:rsidR="00BA1127" w:rsidRPr="000356A3" w:rsidTr="00BA1127">
        <w:tc>
          <w:tcPr>
            <w:tcW w:w="2376" w:type="dxa"/>
            <w:vMerge w:val="restart"/>
          </w:tcPr>
          <w:p w:rsidR="00BA1127" w:rsidRPr="000356A3" w:rsidRDefault="00BA1127" w:rsidP="00BA1127">
            <w:pPr>
              <w:jc w:val="both"/>
            </w:pPr>
            <w:r w:rsidRPr="000356A3">
              <w:t>Редиска</w:t>
            </w:r>
          </w:p>
        </w:tc>
        <w:tc>
          <w:tcPr>
            <w:tcW w:w="2694" w:type="dxa"/>
          </w:tcPr>
          <w:p w:rsidR="00BA1127" w:rsidRPr="000356A3" w:rsidRDefault="00BA1127" w:rsidP="00BA1127">
            <w:pPr>
              <w:jc w:val="both"/>
            </w:pPr>
            <w:r w:rsidRPr="000356A3">
              <w:t>Рубін</w:t>
            </w:r>
          </w:p>
        </w:tc>
        <w:tc>
          <w:tcPr>
            <w:tcW w:w="1842" w:type="dxa"/>
          </w:tcPr>
          <w:p w:rsidR="00BA1127" w:rsidRPr="000356A3" w:rsidRDefault="00BA1127" w:rsidP="00BA1127">
            <w:pPr>
              <w:jc w:val="both"/>
            </w:pPr>
            <w:r w:rsidRPr="000356A3">
              <w:t>2 гр/м</w:t>
            </w:r>
            <w:r w:rsidRPr="000356A3">
              <w:rPr>
                <w:vertAlign w:val="superscript"/>
              </w:rPr>
              <w:t>2</w:t>
            </w:r>
          </w:p>
        </w:tc>
        <w:tc>
          <w:tcPr>
            <w:tcW w:w="2268" w:type="dxa"/>
          </w:tcPr>
          <w:p w:rsidR="00BA1127" w:rsidRPr="000356A3" w:rsidRDefault="00BA1127" w:rsidP="00BA1127">
            <w:pPr>
              <w:jc w:val="center"/>
            </w:pPr>
            <w:r w:rsidRPr="000356A3">
              <w:t>І-ІІ декада травня</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Дунганська 12/8</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vMerge w:val="restart"/>
          </w:tcPr>
          <w:p w:rsidR="00BA1127" w:rsidRPr="000356A3" w:rsidRDefault="00BA1127" w:rsidP="00BA1127">
            <w:pPr>
              <w:jc w:val="both"/>
            </w:pPr>
            <w:r w:rsidRPr="000356A3">
              <w:t>Столовий буряк</w:t>
            </w:r>
          </w:p>
        </w:tc>
        <w:tc>
          <w:tcPr>
            <w:tcW w:w="2694" w:type="dxa"/>
          </w:tcPr>
          <w:p w:rsidR="00BA1127" w:rsidRPr="000356A3" w:rsidRDefault="00BA1127" w:rsidP="00BA1127">
            <w:pPr>
              <w:jc w:val="both"/>
            </w:pPr>
            <w:r w:rsidRPr="000356A3">
              <w:t>Бордо 237</w:t>
            </w:r>
          </w:p>
        </w:tc>
        <w:tc>
          <w:tcPr>
            <w:tcW w:w="1842" w:type="dxa"/>
          </w:tcPr>
          <w:p w:rsidR="00BA1127" w:rsidRPr="000356A3" w:rsidRDefault="00BA1127" w:rsidP="00BA1127">
            <w:pPr>
              <w:jc w:val="both"/>
            </w:pPr>
            <w:r w:rsidRPr="000356A3">
              <w:t>5-6 кг/га</w:t>
            </w:r>
          </w:p>
        </w:tc>
        <w:tc>
          <w:tcPr>
            <w:tcW w:w="2268" w:type="dxa"/>
          </w:tcPr>
          <w:p w:rsidR="00BA1127" w:rsidRPr="000356A3" w:rsidRDefault="00BA1127" w:rsidP="00BA1127">
            <w:pPr>
              <w:jc w:val="center"/>
            </w:pPr>
            <w:r w:rsidRPr="000356A3">
              <w:t>1-15.05</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Делікатесний</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r w:rsidR="00BA1127" w:rsidRPr="000356A3" w:rsidTr="00BA1127">
        <w:tc>
          <w:tcPr>
            <w:tcW w:w="2376" w:type="dxa"/>
          </w:tcPr>
          <w:p w:rsidR="00BA1127" w:rsidRPr="000356A3" w:rsidRDefault="00BA1127" w:rsidP="00BA1127">
            <w:pPr>
              <w:jc w:val="both"/>
            </w:pPr>
            <w:r w:rsidRPr="000356A3">
              <w:t>Квасоля овочева</w:t>
            </w:r>
          </w:p>
        </w:tc>
        <w:tc>
          <w:tcPr>
            <w:tcW w:w="2694" w:type="dxa"/>
          </w:tcPr>
          <w:p w:rsidR="00BA1127" w:rsidRPr="000356A3" w:rsidRDefault="00BA1127" w:rsidP="00BA1127">
            <w:pPr>
              <w:jc w:val="both"/>
            </w:pPr>
            <w:r w:rsidRPr="000356A3">
              <w:t>Білозерна</w:t>
            </w:r>
          </w:p>
        </w:tc>
        <w:tc>
          <w:tcPr>
            <w:tcW w:w="1842" w:type="dxa"/>
          </w:tcPr>
          <w:p w:rsidR="00BA1127" w:rsidRPr="000356A3" w:rsidRDefault="00BA1127" w:rsidP="00BA1127">
            <w:pPr>
              <w:jc w:val="both"/>
            </w:pPr>
            <w:r w:rsidRPr="000356A3">
              <w:t>50 кг/га</w:t>
            </w:r>
          </w:p>
        </w:tc>
        <w:tc>
          <w:tcPr>
            <w:tcW w:w="2268" w:type="dxa"/>
          </w:tcPr>
          <w:p w:rsidR="00BA1127" w:rsidRPr="000356A3" w:rsidRDefault="00BA1127" w:rsidP="00BA1127">
            <w:pPr>
              <w:jc w:val="center"/>
            </w:pPr>
            <w:r w:rsidRPr="000356A3">
              <w:t>ІІ декада травня</w:t>
            </w:r>
          </w:p>
        </w:tc>
      </w:tr>
      <w:tr w:rsidR="00BA1127" w:rsidRPr="000356A3" w:rsidTr="00BA1127">
        <w:tc>
          <w:tcPr>
            <w:tcW w:w="2376" w:type="dxa"/>
            <w:vMerge w:val="restart"/>
          </w:tcPr>
          <w:p w:rsidR="00BA1127" w:rsidRPr="000356A3" w:rsidRDefault="00BA1127" w:rsidP="00BA1127">
            <w:pPr>
              <w:jc w:val="both"/>
            </w:pPr>
            <w:r w:rsidRPr="000356A3">
              <w:t>Кабачки</w:t>
            </w:r>
          </w:p>
        </w:tc>
        <w:tc>
          <w:tcPr>
            <w:tcW w:w="2694" w:type="dxa"/>
          </w:tcPr>
          <w:p w:rsidR="00BA1127" w:rsidRPr="000356A3" w:rsidRDefault="00BA1127" w:rsidP="00BA1127">
            <w:pPr>
              <w:jc w:val="both"/>
            </w:pPr>
            <w:r w:rsidRPr="000356A3">
              <w:t>Грабовський 37</w:t>
            </w:r>
          </w:p>
        </w:tc>
        <w:tc>
          <w:tcPr>
            <w:tcW w:w="1842" w:type="dxa"/>
          </w:tcPr>
          <w:p w:rsidR="00BA1127" w:rsidRPr="000356A3" w:rsidRDefault="00BA1127" w:rsidP="00BA1127">
            <w:pPr>
              <w:jc w:val="both"/>
            </w:pPr>
            <w:r w:rsidRPr="000356A3">
              <w:t>4-5 нас. на 1 м</w:t>
            </w:r>
            <w:r w:rsidRPr="000356A3">
              <w:rPr>
                <w:vertAlign w:val="superscript"/>
              </w:rPr>
              <w:t>2</w:t>
            </w:r>
          </w:p>
        </w:tc>
        <w:tc>
          <w:tcPr>
            <w:tcW w:w="2268" w:type="dxa"/>
          </w:tcPr>
          <w:p w:rsidR="00BA1127" w:rsidRPr="000356A3" w:rsidRDefault="00BA1127" w:rsidP="00BA1127">
            <w:pPr>
              <w:jc w:val="center"/>
            </w:pPr>
            <w:r w:rsidRPr="000356A3">
              <w:t>ІІІ декада травня</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Одеський 52</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І декада травня</w:t>
            </w:r>
          </w:p>
        </w:tc>
      </w:tr>
      <w:tr w:rsidR="00BA1127" w:rsidRPr="000356A3" w:rsidTr="00BA1127">
        <w:tc>
          <w:tcPr>
            <w:tcW w:w="2376" w:type="dxa"/>
          </w:tcPr>
          <w:p w:rsidR="00BA1127" w:rsidRPr="000356A3" w:rsidRDefault="00BA1127" w:rsidP="00BA1127">
            <w:pPr>
              <w:jc w:val="both"/>
            </w:pPr>
            <w:r w:rsidRPr="000356A3">
              <w:t>Горох овочевий</w:t>
            </w:r>
          </w:p>
        </w:tc>
        <w:tc>
          <w:tcPr>
            <w:tcW w:w="2694" w:type="dxa"/>
          </w:tcPr>
          <w:p w:rsidR="00BA1127" w:rsidRPr="000356A3" w:rsidRDefault="00BA1127" w:rsidP="00BA1127">
            <w:pPr>
              <w:jc w:val="both"/>
            </w:pPr>
            <w:r w:rsidRPr="000356A3">
              <w:t>Уладівський харчовий</w:t>
            </w:r>
          </w:p>
        </w:tc>
        <w:tc>
          <w:tcPr>
            <w:tcW w:w="1842" w:type="dxa"/>
          </w:tcPr>
          <w:p w:rsidR="00BA1127" w:rsidRPr="000356A3" w:rsidRDefault="00BA1127" w:rsidP="00BA1127">
            <w:pPr>
              <w:jc w:val="both"/>
            </w:pPr>
            <w:r w:rsidRPr="000356A3">
              <w:t>200-250 кг/га</w:t>
            </w:r>
          </w:p>
        </w:tc>
        <w:tc>
          <w:tcPr>
            <w:tcW w:w="2268" w:type="dxa"/>
          </w:tcPr>
          <w:p w:rsidR="00BA1127" w:rsidRPr="000356A3" w:rsidRDefault="00BA1127" w:rsidP="00BA1127">
            <w:pPr>
              <w:jc w:val="center"/>
            </w:pPr>
            <w:r w:rsidRPr="000356A3">
              <w:t>І-ІІ декада травня</w:t>
            </w:r>
          </w:p>
        </w:tc>
      </w:tr>
      <w:tr w:rsidR="00BA1127" w:rsidRPr="000356A3" w:rsidTr="00BA1127">
        <w:tc>
          <w:tcPr>
            <w:tcW w:w="2376" w:type="dxa"/>
            <w:vMerge w:val="restart"/>
          </w:tcPr>
          <w:p w:rsidR="00BA1127" w:rsidRPr="000356A3" w:rsidRDefault="00BA1127" w:rsidP="00BA1127">
            <w:pPr>
              <w:jc w:val="both"/>
            </w:pPr>
            <w:r w:rsidRPr="000356A3">
              <w:t>Яра вика</w:t>
            </w:r>
          </w:p>
        </w:tc>
        <w:tc>
          <w:tcPr>
            <w:tcW w:w="2694" w:type="dxa"/>
          </w:tcPr>
          <w:p w:rsidR="00BA1127" w:rsidRPr="000356A3" w:rsidRDefault="00BA1127" w:rsidP="00BA1127">
            <w:pPr>
              <w:jc w:val="both"/>
            </w:pPr>
            <w:r w:rsidRPr="000356A3">
              <w:t>Білоцерківська 7</w:t>
            </w:r>
          </w:p>
        </w:tc>
        <w:tc>
          <w:tcPr>
            <w:tcW w:w="1842" w:type="dxa"/>
          </w:tcPr>
          <w:p w:rsidR="00BA1127" w:rsidRPr="000356A3" w:rsidRDefault="00BA1127" w:rsidP="00BA1127">
            <w:pPr>
              <w:jc w:val="both"/>
            </w:pPr>
            <w:r w:rsidRPr="000356A3">
              <w:t>120 кг/га</w:t>
            </w:r>
          </w:p>
        </w:tc>
        <w:tc>
          <w:tcPr>
            <w:tcW w:w="2268" w:type="dxa"/>
          </w:tcPr>
          <w:p w:rsidR="00BA1127" w:rsidRPr="000356A3" w:rsidRDefault="00BA1127" w:rsidP="00BA1127">
            <w:pPr>
              <w:jc w:val="center"/>
            </w:pPr>
            <w:r w:rsidRPr="000356A3">
              <w:t>ІІ декада травня</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Білоцерківська 88</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p>
        </w:tc>
      </w:tr>
      <w:tr w:rsidR="00BA1127" w:rsidRPr="000356A3" w:rsidTr="00BA1127">
        <w:tc>
          <w:tcPr>
            <w:tcW w:w="2376" w:type="dxa"/>
          </w:tcPr>
          <w:p w:rsidR="00BA1127" w:rsidRPr="000356A3" w:rsidRDefault="00BA1127" w:rsidP="00BA1127">
            <w:pPr>
              <w:jc w:val="both"/>
            </w:pPr>
            <w:r w:rsidRPr="000356A3">
              <w:t>Боби кормові</w:t>
            </w:r>
          </w:p>
        </w:tc>
        <w:tc>
          <w:tcPr>
            <w:tcW w:w="2694" w:type="dxa"/>
          </w:tcPr>
          <w:p w:rsidR="00BA1127" w:rsidRPr="000356A3" w:rsidRDefault="00BA1127" w:rsidP="00BA1127">
            <w:pPr>
              <w:jc w:val="both"/>
            </w:pPr>
            <w:r w:rsidRPr="000356A3">
              <w:t>Прикарпатські 4</w:t>
            </w:r>
          </w:p>
        </w:tc>
        <w:tc>
          <w:tcPr>
            <w:tcW w:w="1842" w:type="dxa"/>
          </w:tcPr>
          <w:p w:rsidR="00BA1127" w:rsidRPr="000356A3" w:rsidRDefault="00BA1127" w:rsidP="00BA1127">
            <w:pPr>
              <w:jc w:val="both"/>
            </w:pPr>
            <w:r w:rsidRPr="000356A3">
              <w:t>250-300 кг/га</w:t>
            </w:r>
          </w:p>
        </w:tc>
        <w:tc>
          <w:tcPr>
            <w:tcW w:w="2268" w:type="dxa"/>
          </w:tcPr>
          <w:p w:rsidR="00BA1127" w:rsidRPr="000356A3" w:rsidRDefault="00BA1127" w:rsidP="00BA1127">
            <w:pPr>
              <w:jc w:val="center"/>
            </w:pPr>
            <w:r w:rsidRPr="000356A3">
              <w:t>Рано весною при можливості обробітку грунту</w:t>
            </w:r>
          </w:p>
        </w:tc>
      </w:tr>
      <w:tr w:rsidR="00BA1127" w:rsidRPr="000356A3" w:rsidTr="00BA1127">
        <w:tc>
          <w:tcPr>
            <w:tcW w:w="2376" w:type="dxa"/>
          </w:tcPr>
          <w:p w:rsidR="00BA1127" w:rsidRPr="000356A3" w:rsidRDefault="00BA1127" w:rsidP="00BA1127">
            <w:pPr>
              <w:jc w:val="both"/>
            </w:pPr>
            <w:r w:rsidRPr="000356A3">
              <w:t>Соя</w:t>
            </w:r>
          </w:p>
        </w:tc>
        <w:tc>
          <w:tcPr>
            <w:tcW w:w="2694" w:type="dxa"/>
          </w:tcPr>
          <w:p w:rsidR="00BA1127" w:rsidRPr="000356A3" w:rsidRDefault="00BA1127" w:rsidP="00BA1127">
            <w:pPr>
              <w:jc w:val="both"/>
            </w:pPr>
            <w:r w:rsidRPr="000356A3">
              <w:t>Прикарпатська 96</w:t>
            </w:r>
          </w:p>
        </w:tc>
        <w:tc>
          <w:tcPr>
            <w:tcW w:w="1842" w:type="dxa"/>
          </w:tcPr>
          <w:p w:rsidR="00BA1127" w:rsidRPr="000356A3" w:rsidRDefault="00BA1127" w:rsidP="00BA1127">
            <w:pPr>
              <w:jc w:val="both"/>
            </w:pPr>
            <w:r w:rsidRPr="000356A3">
              <w:t>200-110 кг/га</w:t>
            </w:r>
          </w:p>
        </w:tc>
        <w:tc>
          <w:tcPr>
            <w:tcW w:w="2268" w:type="dxa"/>
          </w:tcPr>
          <w:p w:rsidR="00BA1127" w:rsidRPr="000356A3" w:rsidRDefault="00BA1127" w:rsidP="00BA1127">
            <w:pPr>
              <w:jc w:val="center"/>
            </w:pPr>
            <w:r w:rsidRPr="000356A3">
              <w:t>ІІ декада травня</w:t>
            </w:r>
          </w:p>
        </w:tc>
      </w:tr>
      <w:tr w:rsidR="00BA1127" w:rsidRPr="000356A3" w:rsidTr="00BA1127">
        <w:tc>
          <w:tcPr>
            <w:tcW w:w="2376" w:type="dxa"/>
            <w:vMerge w:val="restart"/>
          </w:tcPr>
          <w:p w:rsidR="00BA1127" w:rsidRPr="000356A3" w:rsidRDefault="00BA1127" w:rsidP="00BA1127">
            <w:pPr>
              <w:jc w:val="both"/>
            </w:pPr>
            <w:r w:rsidRPr="000356A3">
              <w:t>Буряки кормові</w:t>
            </w:r>
          </w:p>
        </w:tc>
        <w:tc>
          <w:tcPr>
            <w:tcW w:w="2694" w:type="dxa"/>
          </w:tcPr>
          <w:p w:rsidR="00BA1127" w:rsidRPr="000356A3" w:rsidRDefault="00BA1127" w:rsidP="00BA1127">
            <w:pPr>
              <w:jc w:val="both"/>
            </w:pPr>
            <w:r w:rsidRPr="000356A3">
              <w:t>Екендорфський жовтий</w:t>
            </w:r>
          </w:p>
        </w:tc>
        <w:tc>
          <w:tcPr>
            <w:tcW w:w="1842" w:type="dxa"/>
          </w:tcPr>
          <w:p w:rsidR="00BA1127" w:rsidRPr="000356A3" w:rsidRDefault="00BA1127" w:rsidP="00BA1127">
            <w:pPr>
              <w:jc w:val="both"/>
            </w:pPr>
            <w:r w:rsidRPr="000356A3">
              <w:t>8-10 кг/га</w:t>
            </w:r>
          </w:p>
        </w:tc>
        <w:tc>
          <w:tcPr>
            <w:tcW w:w="2268" w:type="dxa"/>
          </w:tcPr>
          <w:p w:rsidR="00BA1127" w:rsidRPr="000356A3" w:rsidRDefault="00BA1127" w:rsidP="00BA1127">
            <w:pPr>
              <w:jc w:val="center"/>
            </w:pPr>
            <w:r w:rsidRPr="000356A3">
              <w:t>ІІ-ІІІ декажа квітня</w:t>
            </w:r>
          </w:p>
        </w:tc>
      </w:tr>
      <w:tr w:rsidR="00BA1127" w:rsidRPr="000356A3" w:rsidTr="00BA1127">
        <w:tc>
          <w:tcPr>
            <w:tcW w:w="2376" w:type="dxa"/>
            <w:vMerge/>
          </w:tcPr>
          <w:p w:rsidR="00BA1127" w:rsidRPr="000356A3" w:rsidRDefault="00BA1127" w:rsidP="00BA1127">
            <w:pPr>
              <w:jc w:val="both"/>
            </w:pPr>
          </w:p>
        </w:tc>
        <w:tc>
          <w:tcPr>
            <w:tcW w:w="2694" w:type="dxa"/>
          </w:tcPr>
          <w:p w:rsidR="00BA1127" w:rsidRPr="000356A3" w:rsidRDefault="00BA1127" w:rsidP="00BA1127">
            <w:pPr>
              <w:jc w:val="both"/>
            </w:pPr>
            <w:r w:rsidRPr="000356A3">
              <w:t>Львівський жовтий</w:t>
            </w:r>
          </w:p>
        </w:tc>
        <w:tc>
          <w:tcPr>
            <w:tcW w:w="1842" w:type="dxa"/>
          </w:tcPr>
          <w:p w:rsidR="00BA1127" w:rsidRPr="000356A3" w:rsidRDefault="00BA1127" w:rsidP="00BA1127">
            <w:pPr>
              <w:jc w:val="both"/>
            </w:pPr>
            <w:r w:rsidRPr="000356A3">
              <w:t>-//-</w:t>
            </w:r>
          </w:p>
        </w:tc>
        <w:tc>
          <w:tcPr>
            <w:tcW w:w="2268" w:type="dxa"/>
          </w:tcPr>
          <w:p w:rsidR="00BA1127" w:rsidRPr="000356A3" w:rsidRDefault="00BA1127" w:rsidP="00BA1127">
            <w:pPr>
              <w:jc w:val="center"/>
            </w:pPr>
            <w:r w:rsidRPr="000356A3">
              <w:t>-//-</w:t>
            </w:r>
          </w:p>
        </w:tc>
      </w:tr>
    </w:tbl>
    <w:p w:rsidR="00BA1127" w:rsidRDefault="00BA1127" w:rsidP="00BA1127"/>
    <w:p w:rsidR="00BA1127" w:rsidRPr="00BA1127" w:rsidRDefault="00BA1127" w:rsidP="00BA1127">
      <w:pPr>
        <w:spacing w:after="0"/>
        <w:rPr>
          <w:rFonts w:ascii="Times New Roman" w:hAnsi="Times New Roman" w:cs="Times New Roman"/>
          <w:sz w:val="28"/>
          <w:szCs w:val="28"/>
          <w:lang w:val="uk-UA"/>
        </w:rPr>
      </w:pPr>
    </w:p>
    <w:p w:rsidR="00BA1127" w:rsidRDefault="00BA1127" w:rsidP="00535AB2">
      <w:pPr>
        <w:spacing w:after="0"/>
        <w:ind w:firstLine="923"/>
        <w:jc w:val="center"/>
        <w:rPr>
          <w:rFonts w:ascii="Times New Roman" w:hAnsi="Times New Roman" w:cs="Times New Roman"/>
          <w:b/>
          <w:sz w:val="28"/>
          <w:szCs w:val="28"/>
          <w:lang w:val="uk-UA"/>
        </w:rPr>
      </w:pPr>
    </w:p>
    <w:p w:rsidR="00EF5CC3" w:rsidRDefault="00EF5CC3" w:rsidP="00535AB2">
      <w:pPr>
        <w:spacing w:after="0"/>
        <w:ind w:firstLine="923"/>
        <w:jc w:val="center"/>
        <w:rPr>
          <w:rFonts w:ascii="Times New Roman" w:hAnsi="Times New Roman" w:cs="Times New Roman"/>
          <w:b/>
          <w:sz w:val="28"/>
          <w:szCs w:val="28"/>
          <w:lang w:val="uk-UA"/>
        </w:rPr>
      </w:pPr>
    </w:p>
    <w:p w:rsidR="00EF5CC3" w:rsidRDefault="00EF5CC3" w:rsidP="00535AB2">
      <w:pPr>
        <w:spacing w:after="0"/>
        <w:ind w:firstLine="923"/>
        <w:jc w:val="center"/>
        <w:rPr>
          <w:rFonts w:ascii="Times New Roman" w:hAnsi="Times New Roman" w:cs="Times New Roman"/>
          <w:b/>
          <w:sz w:val="28"/>
          <w:szCs w:val="28"/>
          <w:lang w:val="uk-UA"/>
        </w:rPr>
      </w:pPr>
    </w:p>
    <w:p w:rsidR="00EF5CC3" w:rsidRDefault="00EF5CC3" w:rsidP="00535AB2">
      <w:pPr>
        <w:spacing w:after="0"/>
        <w:ind w:firstLine="923"/>
        <w:jc w:val="center"/>
        <w:rPr>
          <w:rFonts w:ascii="Times New Roman" w:hAnsi="Times New Roman" w:cs="Times New Roman"/>
          <w:b/>
          <w:sz w:val="28"/>
          <w:szCs w:val="28"/>
          <w:lang w:val="uk-UA"/>
        </w:rPr>
      </w:pPr>
    </w:p>
    <w:p w:rsidR="00EF5CC3" w:rsidRDefault="00EF5CC3" w:rsidP="00535AB2">
      <w:pPr>
        <w:spacing w:after="0"/>
        <w:ind w:firstLine="923"/>
        <w:jc w:val="center"/>
        <w:rPr>
          <w:rFonts w:ascii="Times New Roman" w:hAnsi="Times New Roman" w:cs="Times New Roman"/>
          <w:b/>
          <w:sz w:val="28"/>
          <w:szCs w:val="28"/>
          <w:lang w:val="uk-UA"/>
        </w:rPr>
      </w:pPr>
    </w:p>
    <w:p w:rsidR="00EF5CC3" w:rsidRDefault="00EF5CC3" w:rsidP="00535AB2">
      <w:pPr>
        <w:spacing w:after="0"/>
        <w:ind w:firstLine="923"/>
        <w:jc w:val="center"/>
        <w:rPr>
          <w:rFonts w:ascii="Times New Roman" w:hAnsi="Times New Roman" w:cs="Times New Roman"/>
          <w:b/>
          <w:sz w:val="28"/>
          <w:szCs w:val="28"/>
          <w:lang w:val="uk-UA"/>
        </w:rPr>
      </w:pPr>
    </w:p>
    <w:p w:rsidR="00EF5CC3" w:rsidRDefault="00EF5CC3" w:rsidP="00535AB2">
      <w:pPr>
        <w:spacing w:after="0"/>
        <w:ind w:firstLine="923"/>
        <w:jc w:val="center"/>
        <w:rPr>
          <w:rFonts w:ascii="Times New Roman" w:hAnsi="Times New Roman" w:cs="Times New Roman"/>
          <w:b/>
          <w:sz w:val="28"/>
          <w:szCs w:val="28"/>
          <w:lang w:val="uk-UA"/>
        </w:rPr>
      </w:pPr>
    </w:p>
    <w:p w:rsidR="00EF5CC3" w:rsidRDefault="00EF5CC3" w:rsidP="00535AB2">
      <w:pPr>
        <w:spacing w:after="0"/>
        <w:ind w:firstLine="923"/>
        <w:jc w:val="center"/>
        <w:rPr>
          <w:rFonts w:ascii="Times New Roman" w:hAnsi="Times New Roman" w:cs="Times New Roman"/>
          <w:b/>
          <w:sz w:val="28"/>
          <w:szCs w:val="28"/>
          <w:lang w:val="uk-UA"/>
        </w:rPr>
      </w:pPr>
    </w:p>
    <w:p w:rsidR="00EF5CC3" w:rsidRDefault="00EF5CC3" w:rsidP="00535AB2">
      <w:pPr>
        <w:spacing w:after="0"/>
        <w:ind w:firstLine="923"/>
        <w:jc w:val="center"/>
        <w:rPr>
          <w:rFonts w:ascii="Times New Roman" w:hAnsi="Times New Roman" w:cs="Times New Roman"/>
          <w:b/>
          <w:sz w:val="28"/>
          <w:szCs w:val="28"/>
          <w:lang w:val="uk-UA"/>
        </w:rPr>
      </w:pPr>
    </w:p>
    <w:p w:rsidR="00EF5CC3" w:rsidRPr="00EF5CC3" w:rsidRDefault="00EF5CC3" w:rsidP="00535AB2">
      <w:pPr>
        <w:spacing w:after="0"/>
        <w:ind w:firstLine="923"/>
        <w:jc w:val="center"/>
        <w:rPr>
          <w:rFonts w:ascii="Times New Roman" w:hAnsi="Times New Roman" w:cs="Times New Roman"/>
          <w:b/>
          <w:sz w:val="32"/>
          <w:szCs w:val="32"/>
          <w:lang w:val="uk-UA"/>
        </w:rPr>
      </w:pPr>
      <w:r w:rsidRPr="00EF5CC3">
        <w:rPr>
          <w:rFonts w:ascii="Times New Roman" w:hAnsi="Times New Roman" w:cs="Times New Roman"/>
          <w:b/>
          <w:color w:val="000000"/>
          <w:sz w:val="32"/>
          <w:szCs w:val="32"/>
          <w:lang w:val="uk-UA"/>
        </w:rPr>
        <w:lastRenderedPageBreak/>
        <w:t>Список використаної та рекомендованої літератури</w:t>
      </w:r>
    </w:p>
    <w:p w:rsidR="00EF5CC3" w:rsidRPr="00EF5CC3" w:rsidRDefault="00EF5CC3" w:rsidP="00EF5CC3">
      <w:pPr>
        <w:shd w:val="clear" w:color="auto" w:fill="FFFFFF"/>
        <w:autoSpaceDE w:val="0"/>
        <w:autoSpaceDN w:val="0"/>
        <w:adjustRightInd w:val="0"/>
        <w:jc w:val="both"/>
        <w:rPr>
          <w:rFonts w:ascii="Times New Roman" w:hAnsi="Times New Roman" w:cs="Times New Roman"/>
          <w:color w:val="000000"/>
          <w:sz w:val="28"/>
          <w:szCs w:val="28"/>
          <w:lang w:val="uk-UA"/>
        </w:rPr>
      </w:pPr>
    </w:p>
    <w:p w:rsidR="00EF5CC3" w:rsidRPr="00EF5CC3" w:rsidRDefault="00EF5CC3" w:rsidP="00EF5CC3">
      <w:pPr>
        <w:numPr>
          <w:ilvl w:val="0"/>
          <w:numId w:val="33"/>
        </w:num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uk-UA"/>
        </w:rPr>
      </w:pPr>
      <w:r w:rsidRPr="00EF5CC3">
        <w:rPr>
          <w:rFonts w:ascii="Times New Roman" w:hAnsi="Times New Roman" w:cs="Times New Roman"/>
          <w:color w:val="000000"/>
          <w:sz w:val="28"/>
          <w:szCs w:val="28"/>
          <w:lang w:val="uk-UA"/>
        </w:rPr>
        <w:t>Закон України про вищу освіту// Голос України. - 2002. – 5 березня, № 43 (2794).</w:t>
      </w:r>
      <w:r>
        <w:rPr>
          <w:rFonts w:ascii="Times New Roman" w:hAnsi="Times New Roman" w:cs="Times New Roman"/>
          <w:color w:val="000000"/>
          <w:sz w:val="28"/>
          <w:szCs w:val="28"/>
          <w:lang w:val="uk-UA"/>
        </w:rPr>
        <w:t xml:space="preserve"> Список використаної та рекомендованої літератури</w:t>
      </w:r>
    </w:p>
    <w:p w:rsidR="00EF5CC3" w:rsidRPr="00EF5CC3" w:rsidRDefault="00EF5CC3" w:rsidP="00EF5CC3">
      <w:pPr>
        <w:numPr>
          <w:ilvl w:val="0"/>
          <w:numId w:val="33"/>
        </w:num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uk-UA"/>
        </w:rPr>
      </w:pPr>
      <w:r w:rsidRPr="00EF5CC3">
        <w:rPr>
          <w:rFonts w:ascii="Times New Roman" w:hAnsi="Times New Roman" w:cs="Times New Roman"/>
          <w:color w:val="000000"/>
          <w:sz w:val="28"/>
          <w:szCs w:val="28"/>
          <w:lang w:val="uk-UA"/>
        </w:rPr>
        <w:t>Збірник нормативних документів та інформативних матеріалів з питань атестації кадрів вищої кваліфікації. – К., 2000. – 156с.</w:t>
      </w:r>
    </w:p>
    <w:p w:rsidR="00EF5CC3" w:rsidRPr="00EF5CC3" w:rsidRDefault="00EF5CC3" w:rsidP="00EF5CC3">
      <w:pPr>
        <w:numPr>
          <w:ilvl w:val="0"/>
          <w:numId w:val="33"/>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EF5CC3">
        <w:rPr>
          <w:rFonts w:ascii="Times New Roman" w:hAnsi="Times New Roman" w:cs="Times New Roman"/>
          <w:color w:val="000000"/>
          <w:sz w:val="28"/>
          <w:szCs w:val="28"/>
          <w:lang w:val="uk-UA"/>
        </w:rPr>
        <w:t>Кузьмінський А.І. Педагогіка вищої школи: Навчальний посібник.  – К.: Знання, 2005. -  486 с.</w:t>
      </w:r>
    </w:p>
    <w:p w:rsidR="00EF5CC3" w:rsidRPr="00EF5CC3" w:rsidRDefault="00EF5CC3" w:rsidP="00EF5CC3">
      <w:pPr>
        <w:numPr>
          <w:ilvl w:val="0"/>
          <w:numId w:val="33"/>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EF5CC3">
        <w:rPr>
          <w:rFonts w:ascii="Times New Roman" w:hAnsi="Times New Roman" w:cs="Times New Roman"/>
          <w:color w:val="000000"/>
          <w:sz w:val="28"/>
          <w:szCs w:val="28"/>
          <w:lang w:val="uk-UA"/>
        </w:rPr>
        <w:t>Пономаренко Л.А. Як підготувати та захистити дисертацію на здобуття наукового ступеня.  – К.: Редакція Бюлетеня Вищої атестаційної комісії України, 1990.</w:t>
      </w:r>
    </w:p>
    <w:p w:rsidR="00EF5CC3" w:rsidRPr="00EF5CC3" w:rsidRDefault="00EF5CC3" w:rsidP="00EF5CC3">
      <w:pPr>
        <w:numPr>
          <w:ilvl w:val="0"/>
          <w:numId w:val="33"/>
        </w:num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EF5CC3">
        <w:rPr>
          <w:rFonts w:ascii="Times New Roman" w:hAnsi="Times New Roman" w:cs="Times New Roman"/>
          <w:color w:val="000000"/>
          <w:sz w:val="28"/>
          <w:szCs w:val="28"/>
          <w:lang w:val="uk-UA"/>
        </w:rPr>
        <w:t xml:space="preserve">Рекомендації щодо оформлення бібліографічних посилань на електронні версіє публікацій та електронні посилання з Інтернет </w:t>
      </w:r>
      <w:r w:rsidRPr="00EF5CC3">
        <w:rPr>
          <w:rFonts w:ascii="Times New Roman" w:hAnsi="Times New Roman" w:cs="Times New Roman"/>
          <w:color w:val="000000"/>
          <w:sz w:val="28"/>
          <w:szCs w:val="28"/>
        </w:rPr>
        <w:t>[</w:t>
      </w:r>
      <w:r w:rsidRPr="00EF5CC3">
        <w:rPr>
          <w:rFonts w:ascii="Times New Roman" w:hAnsi="Times New Roman" w:cs="Times New Roman"/>
          <w:color w:val="000000"/>
          <w:sz w:val="28"/>
          <w:szCs w:val="28"/>
          <w:lang w:val="en-US"/>
        </w:rPr>
        <w:t>WWW</w:t>
      </w:r>
      <w:r w:rsidRPr="00EF5CC3">
        <w:rPr>
          <w:rFonts w:ascii="Times New Roman" w:hAnsi="Times New Roman" w:cs="Times New Roman"/>
          <w:color w:val="000000"/>
          <w:sz w:val="28"/>
          <w:szCs w:val="28"/>
        </w:rPr>
        <w:t xml:space="preserve"> </w:t>
      </w:r>
      <w:r w:rsidRPr="00EF5CC3">
        <w:rPr>
          <w:rFonts w:ascii="Times New Roman" w:hAnsi="Times New Roman" w:cs="Times New Roman"/>
          <w:color w:val="000000"/>
          <w:sz w:val="28"/>
          <w:szCs w:val="28"/>
          <w:lang w:val="en-US"/>
        </w:rPr>
        <w:t>document</w:t>
      </w:r>
      <w:r w:rsidRPr="00EF5CC3">
        <w:rPr>
          <w:rFonts w:ascii="Times New Roman" w:hAnsi="Times New Roman" w:cs="Times New Roman"/>
          <w:color w:val="000000"/>
          <w:sz w:val="28"/>
          <w:szCs w:val="28"/>
        </w:rPr>
        <w:t xml:space="preserve">] </w:t>
      </w:r>
      <w:r w:rsidRPr="00EF5CC3">
        <w:rPr>
          <w:rFonts w:ascii="Times New Roman" w:hAnsi="Times New Roman" w:cs="Times New Roman"/>
          <w:color w:val="000000"/>
          <w:sz w:val="28"/>
          <w:szCs w:val="28"/>
          <w:lang w:val="en-US"/>
        </w:rPr>
        <w:t>URL</w:t>
      </w:r>
      <w:r w:rsidRPr="00EF5CC3">
        <w:rPr>
          <w:rFonts w:ascii="Times New Roman" w:hAnsi="Times New Roman" w:cs="Times New Roman"/>
          <w:color w:val="000000"/>
          <w:sz w:val="28"/>
          <w:szCs w:val="28"/>
        </w:rPr>
        <w:t xml:space="preserve"> </w:t>
      </w:r>
      <w:r w:rsidRPr="00EF5CC3">
        <w:rPr>
          <w:rFonts w:ascii="Times New Roman" w:hAnsi="Times New Roman" w:cs="Times New Roman"/>
          <w:color w:val="000000"/>
          <w:sz w:val="28"/>
          <w:szCs w:val="28"/>
          <w:lang w:val="en-US"/>
        </w:rPr>
        <w:t>http</w:t>
      </w:r>
      <w:r w:rsidRPr="00EF5CC3">
        <w:rPr>
          <w:rFonts w:ascii="Times New Roman" w:hAnsi="Times New Roman" w:cs="Times New Roman"/>
          <w:color w:val="000000"/>
          <w:sz w:val="28"/>
          <w:szCs w:val="28"/>
        </w:rPr>
        <w:t xml:space="preserve">: </w:t>
      </w:r>
      <w:r w:rsidRPr="00EF5CC3">
        <w:rPr>
          <w:rFonts w:ascii="Times New Roman" w:hAnsi="Times New Roman" w:cs="Times New Roman"/>
          <w:color w:val="000000"/>
          <w:sz w:val="28"/>
          <w:szCs w:val="28"/>
          <w:lang w:val="uk-UA"/>
        </w:rPr>
        <w:t>//</w:t>
      </w:r>
      <w:r w:rsidRPr="00EF5CC3">
        <w:rPr>
          <w:rFonts w:ascii="Times New Roman" w:hAnsi="Times New Roman" w:cs="Times New Roman"/>
          <w:color w:val="000000"/>
          <w:sz w:val="28"/>
          <w:szCs w:val="28"/>
        </w:rPr>
        <w:t xml:space="preserve"> </w:t>
      </w:r>
      <w:hyperlink r:id="rId10" w:history="1">
        <w:r w:rsidRPr="00EF5CC3">
          <w:rPr>
            <w:rStyle w:val="af0"/>
            <w:rFonts w:ascii="Times New Roman" w:hAnsi="Times New Roman" w:cs="Times New Roman"/>
            <w:sz w:val="28"/>
            <w:szCs w:val="28"/>
            <w:lang w:val="en-US"/>
          </w:rPr>
          <w:t>www</w:t>
        </w:r>
        <w:r w:rsidRPr="00EF5CC3">
          <w:rPr>
            <w:rStyle w:val="af0"/>
            <w:rFonts w:ascii="Times New Roman" w:hAnsi="Times New Roman" w:cs="Times New Roman"/>
            <w:sz w:val="28"/>
            <w:szCs w:val="28"/>
          </w:rPr>
          <w:t>.</w:t>
        </w:r>
        <w:r w:rsidRPr="00EF5CC3">
          <w:rPr>
            <w:rStyle w:val="af0"/>
            <w:rFonts w:ascii="Times New Roman" w:hAnsi="Times New Roman" w:cs="Times New Roman"/>
            <w:sz w:val="28"/>
            <w:szCs w:val="28"/>
            <w:lang w:val="en-US"/>
          </w:rPr>
          <w:t>vak</w:t>
        </w:r>
        <w:r w:rsidRPr="00EF5CC3">
          <w:rPr>
            <w:rStyle w:val="af0"/>
            <w:rFonts w:ascii="Times New Roman" w:hAnsi="Times New Roman" w:cs="Times New Roman"/>
            <w:sz w:val="28"/>
            <w:szCs w:val="28"/>
          </w:rPr>
          <w:t>.</w:t>
        </w:r>
        <w:r w:rsidRPr="00EF5CC3">
          <w:rPr>
            <w:rStyle w:val="af0"/>
            <w:rFonts w:ascii="Times New Roman" w:hAnsi="Times New Roman" w:cs="Times New Roman"/>
            <w:sz w:val="28"/>
            <w:szCs w:val="28"/>
            <w:lang w:val="en-US"/>
          </w:rPr>
          <w:t>org</w:t>
        </w:r>
        <w:r w:rsidRPr="00EF5CC3">
          <w:rPr>
            <w:rStyle w:val="af0"/>
            <w:rFonts w:ascii="Times New Roman" w:hAnsi="Times New Roman" w:cs="Times New Roman"/>
            <w:sz w:val="28"/>
            <w:szCs w:val="28"/>
          </w:rPr>
          <w:t>.</w:t>
        </w:r>
        <w:r w:rsidRPr="00EF5CC3">
          <w:rPr>
            <w:rStyle w:val="af0"/>
            <w:rFonts w:ascii="Times New Roman" w:hAnsi="Times New Roman" w:cs="Times New Roman"/>
            <w:sz w:val="28"/>
            <w:szCs w:val="28"/>
            <w:lang w:val="en-US"/>
          </w:rPr>
          <w:t>ua</w:t>
        </w:r>
      </w:hyperlink>
      <w:r w:rsidRPr="00EF5CC3">
        <w:rPr>
          <w:rFonts w:ascii="Times New Roman" w:hAnsi="Times New Roman" w:cs="Times New Roman"/>
          <w:color w:val="000000"/>
          <w:sz w:val="28"/>
          <w:szCs w:val="28"/>
        </w:rPr>
        <w:t xml:space="preserve"> </w:t>
      </w:r>
      <w:r w:rsidRPr="00EF5CC3">
        <w:rPr>
          <w:rFonts w:ascii="Times New Roman" w:hAnsi="Times New Roman" w:cs="Times New Roman"/>
          <w:color w:val="000000"/>
          <w:sz w:val="28"/>
          <w:szCs w:val="28"/>
          <w:lang w:val="uk-UA"/>
        </w:rPr>
        <w:t>/</w:t>
      </w:r>
      <w:r w:rsidRPr="00EF5CC3">
        <w:rPr>
          <w:rFonts w:ascii="Times New Roman" w:hAnsi="Times New Roman" w:cs="Times New Roman"/>
          <w:color w:val="000000"/>
          <w:sz w:val="28"/>
          <w:szCs w:val="28"/>
          <w:lang w:val="en-US"/>
        </w:rPr>
        <w:t>doc</w:t>
      </w:r>
      <w:r w:rsidRPr="00EF5CC3">
        <w:rPr>
          <w:rFonts w:ascii="Times New Roman" w:hAnsi="Times New Roman" w:cs="Times New Roman"/>
          <w:color w:val="000000"/>
          <w:sz w:val="28"/>
          <w:szCs w:val="28"/>
          <w:lang w:val="uk-UA"/>
        </w:rPr>
        <w:t>//  //</w:t>
      </w:r>
      <w:r w:rsidRPr="00EF5CC3">
        <w:rPr>
          <w:rFonts w:ascii="Times New Roman" w:hAnsi="Times New Roman" w:cs="Times New Roman"/>
          <w:color w:val="000000"/>
          <w:sz w:val="28"/>
          <w:szCs w:val="28"/>
          <w:lang w:val="en-US"/>
        </w:rPr>
        <w:t>documents</w:t>
      </w:r>
      <w:r w:rsidRPr="00EF5CC3">
        <w:rPr>
          <w:rFonts w:ascii="Times New Roman" w:hAnsi="Times New Roman" w:cs="Times New Roman"/>
          <w:color w:val="000000"/>
          <w:sz w:val="28"/>
          <w:szCs w:val="28"/>
          <w:lang w:val="uk-UA"/>
        </w:rPr>
        <w:t>/</w:t>
      </w:r>
      <w:r w:rsidRPr="00EF5CC3">
        <w:rPr>
          <w:rFonts w:ascii="Times New Roman" w:hAnsi="Times New Roman" w:cs="Times New Roman"/>
          <w:color w:val="000000"/>
          <w:sz w:val="28"/>
          <w:szCs w:val="28"/>
          <w:lang w:val="en-US"/>
        </w:rPr>
        <w:t>perelik</w:t>
      </w:r>
      <w:r w:rsidRPr="00EF5CC3">
        <w:rPr>
          <w:rFonts w:ascii="Times New Roman" w:hAnsi="Times New Roman" w:cs="Times New Roman"/>
          <w:color w:val="000000"/>
          <w:sz w:val="28"/>
          <w:szCs w:val="28"/>
        </w:rPr>
        <w:t>_</w:t>
      </w:r>
      <w:r w:rsidRPr="00EF5CC3">
        <w:rPr>
          <w:rFonts w:ascii="Times New Roman" w:hAnsi="Times New Roman" w:cs="Times New Roman"/>
          <w:color w:val="000000"/>
          <w:sz w:val="28"/>
          <w:szCs w:val="28"/>
          <w:lang w:val="en-US"/>
        </w:rPr>
        <w:t>forms</w:t>
      </w:r>
      <w:r w:rsidRPr="00EF5CC3">
        <w:rPr>
          <w:rFonts w:ascii="Times New Roman" w:hAnsi="Times New Roman" w:cs="Times New Roman"/>
          <w:color w:val="000000"/>
          <w:sz w:val="28"/>
          <w:szCs w:val="28"/>
        </w:rPr>
        <w:t>.</w:t>
      </w:r>
      <w:r w:rsidRPr="00EF5CC3">
        <w:rPr>
          <w:rFonts w:ascii="Times New Roman" w:hAnsi="Times New Roman" w:cs="Times New Roman"/>
          <w:color w:val="000000"/>
          <w:sz w:val="28"/>
          <w:szCs w:val="28"/>
          <w:lang w:val="en-US"/>
        </w:rPr>
        <w:t>doc</w:t>
      </w:r>
      <w:r w:rsidRPr="00EF5CC3">
        <w:rPr>
          <w:rFonts w:ascii="Times New Roman" w:hAnsi="Times New Roman" w:cs="Times New Roman"/>
          <w:color w:val="000000"/>
          <w:sz w:val="28"/>
          <w:szCs w:val="28"/>
        </w:rPr>
        <w:t xml:space="preserve"> </w:t>
      </w:r>
      <w:r w:rsidRPr="00EF5CC3">
        <w:rPr>
          <w:rFonts w:ascii="Times New Roman" w:hAnsi="Times New Roman" w:cs="Times New Roman"/>
          <w:color w:val="000000"/>
          <w:sz w:val="28"/>
          <w:szCs w:val="28"/>
          <w:lang w:val="uk-UA"/>
        </w:rPr>
        <w:t>(12 жовтня 2009).</w:t>
      </w:r>
    </w:p>
    <w:p w:rsidR="00EF5CC3" w:rsidRPr="00EF5CC3" w:rsidRDefault="00EF5CC3" w:rsidP="00EF5CC3">
      <w:pPr>
        <w:numPr>
          <w:ilvl w:val="0"/>
          <w:numId w:val="33"/>
        </w:num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uk-UA"/>
        </w:rPr>
      </w:pPr>
      <w:r w:rsidRPr="00EF5CC3">
        <w:rPr>
          <w:rFonts w:ascii="Times New Roman" w:hAnsi="Times New Roman" w:cs="Times New Roman"/>
          <w:color w:val="000000"/>
          <w:sz w:val="28"/>
          <w:szCs w:val="28"/>
          <w:lang w:val="uk-UA"/>
        </w:rPr>
        <w:t xml:space="preserve"> Тимчасова інструкція щодо оформлення бібліографічних посилань на електронні версі публікацій та електронні посилання з Інтернет [</w:t>
      </w:r>
      <w:r w:rsidRPr="00EF5CC3">
        <w:rPr>
          <w:rFonts w:ascii="Times New Roman" w:hAnsi="Times New Roman" w:cs="Times New Roman"/>
          <w:color w:val="000000"/>
          <w:sz w:val="28"/>
          <w:szCs w:val="28"/>
          <w:lang w:val="en-US"/>
        </w:rPr>
        <w:t>WWW</w:t>
      </w:r>
      <w:r w:rsidRPr="00EF5CC3">
        <w:rPr>
          <w:rFonts w:ascii="Times New Roman" w:hAnsi="Times New Roman" w:cs="Times New Roman"/>
          <w:color w:val="000000"/>
          <w:sz w:val="28"/>
          <w:szCs w:val="28"/>
          <w:lang w:val="uk-UA"/>
        </w:rPr>
        <w:t xml:space="preserve"> </w:t>
      </w:r>
      <w:r w:rsidRPr="00EF5CC3">
        <w:rPr>
          <w:rFonts w:ascii="Times New Roman" w:hAnsi="Times New Roman" w:cs="Times New Roman"/>
          <w:color w:val="000000"/>
          <w:sz w:val="28"/>
          <w:szCs w:val="28"/>
          <w:lang w:val="en-US"/>
        </w:rPr>
        <w:t>document</w:t>
      </w:r>
      <w:r w:rsidRPr="00EF5CC3">
        <w:rPr>
          <w:rFonts w:ascii="Times New Roman" w:hAnsi="Times New Roman" w:cs="Times New Roman"/>
          <w:color w:val="000000"/>
          <w:sz w:val="28"/>
          <w:szCs w:val="28"/>
          <w:lang w:val="uk-UA"/>
        </w:rPr>
        <w:t xml:space="preserve">]                             </w:t>
      </w:r>
      <w:r w:rsidRPr="00EF5CC3">
        <w:rPr>
          <w:rFonts w:ascii="Times New Roman" w:hAnsi="Times New Roman" w:cs="Times New Roman"/>
          <w:color w:val="000000"/>
          <w:sz w:val="28"/>
          <w:szCs w:val="28"/>
          <w:lang w:val="en-US"/>
        </w:rPr>
        <w:t>URL</w:t>
      </w:r>
      <w:r w:rsidRPr="00EF5CC3">
        <w:rPr>
          <w:rFonts w:ascii="Times New Roman" w:hAnsi="Times New Roman" w:cs="Times New Roman"/>
          <w:color w:val="000000"/>
          <w:sz w:val="28"/>
          <w:szCs w:val="28"/>
          <w:lang w:val="uk-UA"/>
        </w:rPr>
        <w:t xml:space="preserve"> </w:t>
      </w:r>
      <w:r w:rsidRPr="00EF5CC3">
        <w:rPr>
          <w:rFonts w:ascii="Times New Roman" w:hAnsi="Times New Roman" w:cs="Times New Roman"/>
          <w:color w:val="000000"/>
          <w:sz w:val="28"/>
          <w:szCs w:val="28"/>
          <w:lang w:val="en-US"/>
        </w:rPr>
        <w:t>http</w:t>
      </w:r>
      <w:r w:rsidRPr="00EF5CC3">
        <w:rPr>
          <w:rFonts w:ascii="Times New Roman" w:hAnsi="Times New Roman" w:cs="Times New Roman"/>
          <w:color w:val="000000"/>
          <w:sz w:val="28"/>
          <w:szCs w:val="28"/>
          <w:lang w:val="uk-UA"/>
        </w:rPr>
        <w:t xml:space="preserve">: // </w:t>
      </w:r>
      <w:hyperlink r:id="rId11" w:history="1">
        <w:r w:rsidRPr="00EF5CC3">
          <w:rPr>
            <w:rStyle w:val="af0"/>
            <w:rFonts w:ascii="Times New Roman" w:hAnsi="Times New Roman" w:cs="Times New Roman"/>
            <w:sz w:val="28"/>
            <w:szCs w:val="28"/>
            <w:lang w:val="en-US"/>
          </w:rPr>
          <w:t>www</w:t>
        </w:r>
        <w:r w:rsidRPr="00EF5CC3">
          <w:rPr>
            <w:rStyle w:val="af0"/>
            <w:rFonts w:ascii="Times New Roman" w:hAnsi="Times New Roman" w:cs="Times New Roman"/>
            <w:sz w:val="28"/>
            <w:szCs w:val="28"/>
            <w:lang w:val="uk-UA"/>
          </w:rPr>
          <w:t>.</w:t>
        </w:r>
        <w:r w:rsidRPr="00EF5CC3">
          <w:rPr>
            <w:rStyle w:val="af0"/>
            <w:rFonts w:ascii="Times New Roman" w:hAnsi="Times New Roman" w:cs="Times New Roman"/>
            <w:sz w:val="28"/>
            <w:szCs w:val="28"/>
            <w:lang w:val="en-US"/>
          </w:rPr>
          <w:t>iteach</w:t>
        </w:r>
        <w:r w:rsidRPr="00EF5CC3">
          <w:rPr>
            <w:rStyle w:val="af0"/>
            <w:rFonts w:ascii="Times New Roman" w:hAnsi="Times New Roman" w:cs="Times New Roman"/>
            <w:sz w:val="28"/>
            <w:szCs w:val="28"/>
            <w:lang w:val="uk-UA"/>
          </w:rPr>
          <w:t>.</w:t>
        </w:r>
        <w:r w:rsidRPr="00EF5CC3">
          <w:rPr>
            <w:rStyle w:val="af0"/>
            <w:rFonts w:ascii="Times New Roman" w:hAnsi="Times New Roman" w:cs="Times New Roman"/>
            <w:sz w:val="28"/>
            <w:szCs w:val="28"/>
            <w:lang w:val="en-US"/>
          </w:rPr>
          <w:t>com</w:t>
        </w:r>
        <w:r w:rsidRPr="00EF5CC3">
          <w:rPr>
            <w:rStyle w:val="af0"/>
            <w:rFonts w:ascii="Times New Roman" w:hAnsi="Times New Roman" w:cs="Times New Roman"/>
            <w:sz w:val="28"/>
            <w:szCs w:val="28"/>
            <w:lang w:val="uk-UA"/>
          </w:rPr>
          <w:t>.</w:t>
        </w:r>
        <w:r w:rsidRPr="00EF5CC3">
          <w:rPr>
            <w:rStyle w:val="af0"/>
            <w:rFonts w:ascii="Times New Roman" w:hAnsi="Times New Roman" w:cs="Times New Roman"/>
            <w:sz w:val="28"/>
            <w:szCs w:val="28"/>
            <w:lang w:val="en-US"/>
          </w:rPr>
          <w:t>ua</w:t>
        </w:r>
      </w:hyperlink>
      <w:r w:rsidRPr="00EF5CC3">
        <w:rPr>
          <w:rFonts w:ascii="Times New Roman" w:hAnsi="Times New Roman" w:cs="Times New Roman"/>
          <w:color w:val="000000"/>
          <w:sz w:val="28"/>
          <w:szCs w:val="28"/>
          <w:lang w:val="uk-UA"/>
        </w:rPr>
        <w:t xml:space="preserve"> (20 вересня 2009).</w:t>
      </w:r>
    </w:p>
    <w:p w:rsidR="00EF5CC3" w:rsidRPr="00EF5CC3" w:rsidRDefault="00EF5CC3" w:rsidP="00EF5CC3">
      <w:pPr>
        <w:numPr>
          <w:ilvl w:val="0"/>
          <w:numId w:val="33"/>
        </w:numPr>
        <w:shd w:val="clear" w:color="auto" w:fill="FFFFFF"/>
        <w:autoSpaceDE w:val="0"/>
        <w:autoSpaceDN w:val="0"/>
        <w:adjustRightInd w:val="0"/>
        <w:spacing w:after="0" w:line="240" w:lineRule="auto"/>
        <w:jc w:val="both"/>
        <w:rPr>
          <w:rFonts w:ascii="Times New Roman" w:hAnsi="Times New Roman" w:cs="Times New Roman"/>
          <w:color w:val="000000"/>
          <w:sz w:val="28"/>
          <w:szCs w:val="28"/>
          <w:lang w:val="uk-UA"/>
        </w:rPr>
      </w:pPr>
      <w:r w:rsidRPr="00EF5CC3">
        <w:rPr>
          <w:rFonts w:ascii="Times New Roman" w:hAnsi="Times New Roman" w:cs="Times New Roman"/>
          <w:color w:val="000000"/>
          <w:sz w:val="28"/>
          <w:szCs w:val="28"/>
          <w:lang w:val="uk-UA"/>
        </w:rPr>
        <w:t xml:space="preserve">Шевчук С.В. Українське ділове мовлення. – К.:Літера, 2000. – 245 с.             </w:t>
      </w:r>
    </w:p>
    <w:p w:rsidR="00EF5CC3" w:rsidRPr="00EF5CC3" w:rsidRDefault="00EF5CC3" w:rsidP="00535AB2">
      <w:pPr>
        <w:spacing w:after="0"/>
        <w:ind w:firstLine="923"/>
        <w:jc w:val="center"/>
        <w:rPr>
          <w:rFonts w:ascii="Times New Roman" w:hAnsi="Times New Roman" w:cs="Times New Roman"/>
          <w:b/>
          <w:sz w:val="28"/>
          <w:szCs w:val="28"/>
          <w:lang w:val="uk-UA"/>
        </w:rPr>
      </w:pPr>
    </w:p>
    <w:sectPr w:rsidR="00EF5CC3" w:rsidRPr="00EF5CC3" w:rsidSect="0027397F">
      <w:footerReference w:type="default" r:id="rId12"/>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A26" w:rsidRDefault="007C5A26" w:rsidP="0003001E">
      <w:pPr>
        <w:spacing w:after="0" w:line="240" w:lineRule="auto"/>
      </w:pPr>
      <w:r>
        <w:separator/>
      </w:r>
    </w:p>
  </w:endnote>
  <w:endnote w:type="continuationSeparator" w:id="0">
    <w:p w:rsidR="007C5A26" w:rsidRDefault="007C5A26" w:rsidP="000300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241295"/>
      <w:docPartObj>
        <w:docPartGallery w:val="Page Numbers (Bottom of Page)"/>
        <w:docPartUnique/>
      </w:docPartObj>
    </w:sdtPr>
    <w:sdtContent>
      <w:p w:rsidR="00BA1127" w:rsidRDefault="002A20B0">
        <w:pPr>
          <w:pStyle w:val="a8"/>
          <w:jc w:val="center"/>
        </w:pPr>
        <w:r>
          <w:fldChar w:fldCharType="begin"/>
        </w:r>
        <w:r w:rsidR="00BA1127">
          <w:instrText>PAGE   \* MERGEFORMAT</w:instrText>
        </w:r>
        <w:r>
          <w:fldChar w:fldCharType="separate"/>
        </w:r>
        <w:r w:rsidR="004165AE">
          <w:rPr>
            <w:noProof/>
          </w:rPr>
          <w:t>4</w:t>
        </w:r>
        <w:r>
          <w:fldChar w:fldCharType="end"/>
        </w:r>
      </w:p>
    </w:sdtContent>
  </w:sdt>
  <w:p w:rsidR="00BA1127" w:rsidRDefault="00BA112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A26" w:rsidRDefault="007C5A26" w:rsidP="0003001E">
      <w:pPr>
        <w:spacing w:after="0" w:line="240" w:lineRule="auto"/>
      </w:pPr>
      <w:r>
        <w:separator/>
      </w:r>
    </w:p>
  </w:footnote>
  <w:footnote w:type="continuationSeparator" w:id="0">
    <w:p w:rsidR="007C5A26" w:rsidRDefault="007C5A26" w:rsidP="000300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103E"/>
    <w:multiLevelType w:val="hybridMultilevel"/>
    <w:tmpl w:val="7E5AA3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4A40B3"/>
    <w:multiLevelType w:val="hybridMultilevel"/>
    <w:tmpl w:val="83283988"/>
    <w:lvl w:ilvl="0" w:tplc="04190001">
      <w:start w:val="1"/>
      <w:numFmt w:val="bullet"/>
      <w:lvlText w:val=""/>
      <w:lvlJc w:val="left"/>
      <w:pPr>
        <w:tabs>
          <w:tab w:val="num" w:pos="1968"/>
        </w:tabs>
        <w:ind w:left="196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BB41936"/>
    <w:multiLevelType w:val="hybridMultilevel"/>
    <w:tmpl w:val="E34EAA94"/>
    <w:lvl w:ilvl="0" w:tplc="0E3ED7E6">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A93D90"/>
    <w:multiLevelType w:val="hybridMultilevel"/>
    <w:tmpl w:val="4DE472F4"/>
    <w:lvl w:ilvl="0" w:tplc="7814F542">
      <w:start w:val="1"/>
      <w:numFmt w:val="decimal"/>
      <w:lvlText w:val="%1."/>
      <w:lvlJc w:val="left"/>
      <w:pPr>
        <w:ind w:left="144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452382F"/>
    <w:multiLevelType w:val="hybridMultilevel"/>
    <w:tmpl w:val="A3822950"/>
    <w:lvl w:ilvl="0" w:tplc="3D649A70">
      <w:start w:val="1"/>
      <w:numFmt w:val="decimal"/>
      <w:lvlText w:val="%1."/>
      <w:lvlJc w:val="left"/>
      <w:pPr>
        <w:ind w:left="144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49A1E8C"/>
    <w:multiLevelType w:val="hybridMultilevel"/>
    <w:tmpl w:val="8B2A323C"/>
    <w:lvl w:ilvl="0" w:tplc="04220001">
      <w:start w:val="1"/>
      <w:numFmt w:val="bullet"/>
      <w:lvlText w:val=""/>
      <w:lvlJc w:val="left"/>
      <w:pPr>
        <w:tabs>
          <w:tab w:val="num" w:pos="720"/>
        </w:tabs>
        <w:ind w:left="720" w:hanging="360"/>
      </w:pPr>
      <w:rPr>
        <w:rFonts w:ascii="Symbol" w:hAnsi="Symbol" w:hint="default"/>
      </w:rPr>
    </w:lvl>
    <w:lvl w:ilvl="1" w:tplc="7798A136">
      <w:numFmt w:val="bullet"/>
      <w:lvlText w:val="-"/>
      <w:lvlJc w:val="left"/>
      <w:pPr>
        <w:tabs>
          <w:tab w:val="num" w:pos="1440"/>
        </w:tabs>
        <w:ind w:left="1440" w:hanging="360"/>
      </w:pPr>
      <w:rPr>
        <w:rFonts w:ascii="Bookman Old Style" w:eastAsia="Times New Roman" w:hAnsi="Bookman Old Style" w:cs="Times New Roman"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nsid w:val="1C065A89"/>
    <w:multiLevelType w:val="hybridMultilevel"/>
    <w:tmpl w:val="2938BE46"/>
    <w:lvl w:ilvl="0" w:tplc="04190001">
      <w:start w:val="1"/>
      <w:numFmt w:val="bullet"/>
      <w:lvlText w:val=""/>
      <w:lvlJc w:val="left"/>
      <w:pPr>
        <w:tabs>
          <w:tab w:val="num" w:pos="1968"/>
        </w:tabs>
        <w:ind w:left="196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0033A0E"/>
    <w:multiLevelType w:val="hybridMultilevel"/>
    <w:tmpl w:val="B338F3FC"/>
    <w:lvl w:ilvl="0" w:tplc="04190001">
      <w:start w:val="1"/>
      <w:numFmt w:val="bullet"/>
      <w:lvlText w:val=""/>
      <w:lvlJc w:val="left"/>
      <w:pPr>
        <w:ind w:left="1643" w:hanging="360"/>
      </w:pPr>
      <w:rPr>
        <w:rFonts w:ascii="Symbol" w:hAnsi="Symbol" w:hint="default"/>
      </w:rPr>
    </w:lvl>
    <w:lvl w:ilvl="1" w:tplc="04190003" w:tentative="1">
      <w:start w:val="1"/>
      <w:numFmt w:val="bullet"/>
      <w:lvlText w:val="o"/>
      <w:lvlJc w:val="left"/>
      <w:pPr>
        <w:ind w:left="2363" w:hanging="360"/>
      </w:pPr>
      <w:rPr>
        <w:rFonts w:ascii="Courier New" w:hAnsi="Courier New" w:cs="Courier New" w:hint="default"/>
      </w:rPr>
    </w:lvl>
    <w:lvl w:ilvl="2" w:tplc="04190005" w:tentative="1">
      <w:start w:val="1"/>
      <w:numFmt w:val="bullet"/>
      <w:lvlText w:val=""/>
      <w:lvlJc w:val="left"/>
      <w:pPr>
        <w:ind w:left="3083" w:hanging="360"/>
      </w:pPr>
      <w:rPr>
        <w:rFonts w:ascii="Wingdings" w:hAnsi="Wingdings" w:hint="default"/>
      </w:rPr>
    </w:lvl>
    <w:lvl w:ilvl="3" w:tplc="04190001" w:tentative="1">
      <w:start w:val="1"/>
      <w:numFmt w:val="bullet"/>
      <w:lvlText w:val=""/>
      <w:lvlJc w:val="left"/>
      <w:pPr>
        <w:ind w:left="3803" w:hanging="360"/>
      </w:pPr>
      <w:rPr>
        <w:rFonts w:ascii="Symbol" w:hAnsi="Symbol" w:hint="default"/>
      </w:rPr>
    </w:lvl>
    <w:lvl w:ilvl="4" w:tplc="04190003" w:tentative="1">
      <w:start w:val="1"/>
      <w:numFmt w:val="bullet"/>
      <w:lvlText w:val="o"/>
      <w:lvlJc w:val="left"/>
      <w:pPr>
        <w:ind w:left="4523" w:hanging="360"/>
      </w:pPr>
      <w:rPr>
        <w:rFonts w:ascii="Courier New" w:hAnsi="Courier New" w:cs="Courier New" w:hint="default"/>
      </w:rPr>
    </w:lvl>
    <w:lvl w:ilvl="5" w:tplc="04190005" w:tentative="1">
      <w:start w:val="1"/>
      <w:numFmt w:val="bullet"/>
      <w:lvlText w:val=""/>
      <w:lvlJc w:val="left"/>
      <w:pPr>
        <w:ind w:left="5243" w:hanging="360"/>
      </w:pPr>
      <w:rPr>
        <w:rFonts w:ascii="Wingdings" w:hAnsi="Wingdings" w:hint="default"/>
      </w:rPr>
    </w:lvl>
    <w:lvl w:ilvl="6" w:tplc="04190001" w:tentative="1">
      <w:start w:val="1"/>
      <w:numFmt w:val="bullet"/>
      <w:lvlText w:val=""/>
      <w:lvlJc w:val="left"/>
      <w:pPr>
        <w:ind w:left="5963" w:hanging="360"/>
      </w:pPr>
      <w:rPr>
        <w:rFonts w:ascii="Symbol" w:hAnsi="Symbol" w:hint="default"/>
      </w:rPr>
    </w:lvl>
    <w:lvl w:ilvl="7" w:tplc="04190003" w:tentative="1">
      <w:start w:val="1"/>
      <w:numFmt w:val="bullet"/>
      <w:lvlText w:val="o"/>
      <w:lvlJc w:val="left"/>
      <w:pPr>
        <w:ind w:left="6683" w:hanging="360"/>
      </w:pPr>
      <w:rPr>
        <w:rFonts w:ascii="Courier New" w:hAnsi="Courier New" w:cs="Courier New" w:hint="default"/>
      </w:rPr>
    </w:lvl>
    <w:lvl w:ilvl="8" w:tplc="04190005" w:tentative="1">
      <w:start w:val="1"/>
      <w:numFmt w:val="bullet"/>
      <w:lvlText w:val=""/>
      <w:lvlJc w:val="left"/>
      <w:pPr>
        <w:ind w:left="7403" w:hanging="360"/>
      </w:pPr>
      <w:rPr>
        <w:rFonts w:ascii="Wingdings" w:hAnsi="Wingdings" w:hint="default"/>
      </w:rPr>
    </w:lvl>
  </w:abstractNum>
  <w:abstractNum w:abstractNumId="8">
    <w:nsid w:val="20C304FA"/>
    <w:multiLevelType w:val="hybridMultilevel"/>
    <w:tmpl w:val="10A61FD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0D66B93"/>
    <w:multiLevelType w:val="hybridMultilevel"/>
    <w:tmpl w:val="DD48C330"/>
    <w:lvl w:ilvl="0" w:tplc="04190001">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245BCE"/>
    <w:multiLevelType w:val="hybridMultilevel"/>
    <w:tmpl w:val="4FC47F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8730BA7"/>
    <w:multiLevelType w:val="hybridMultilevel"/>
    <w:tmpl w:val="A95A543C"/>
    <w:lvl w:ilvl="0" w:tplc="04190001">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8C351E1"/>
    <w:multiLevelType w:val="hybridMultilevel"/>
    <w:tmpl w:val="48DC7B7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nsid w:val="39053FFA"/>
    <w:multiLevelType w:val="hybridMultilevel"/>
    <w:tmpl w:val="C506176E"/>
    <w:lvl w:ilvl="0" w:tplc="2C4CB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66204E"/>
    <w:multiLevelType w:val="hybridMultilevel"/>
    <w:tmpl w:val="22BE40D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nsid w:val="3D6223C2"/>
    <w:multiLevelType w:val="hybridMultilevel"/>
    <w:tmpl w:val="EF9608FA"/>
    <w:lvl w:ilvl="0" w:tplc="72DA94D2">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460736A1"/>
    <w:multiLevelType w:val="hybridMultilevel"/>
    <w:tmpl w:val="A5C62D56"/>
    <w:lvl w:ilvl="0" w:tplc="04190001">
      <w:start w:val="1"/>
      <w:numFmt w:val="bullet"/>
      <w:lvlText w:val=""/>
      <w:lvlJc w:val="left"/>
      <w:pPr>
        <w:tabs>
          <w:tab w:val="num" w:pos="1968"/>
        </w:tabs>
        <w:ind w:left="196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4653171C"/>
    <w:multiLevelType w:val="hybridMultilevel"/>
    <w:tmpl w:val="EF9608FA"/>
    <w:lvl w:ilvl="0" w:tplc="72DA94D2">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0E76CF3"/>
    <w:multiLevelType w:val="hybridMultilevel"/>
    <w:tmpl w:val="F378C9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553A4E73"/>
    <w:multiLevelType w:val="hybridMultilevel"/>
    <w:tmpl w:val="A6C69E3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5BCE26F5"/>
    <w:multiLevelType w:val="hybridMultilevel"/>
    <w:tmpl w:val="EF9608FA"/>
    <w:lvl w:ilvl="0" w:tplc="72DA94D2">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60CE00DE"/>
    <w:multiLevelType w:val="multilevel"/>
    <w:tmpl w:val="DFA8B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2E70A3"/>
    <w:multiLevelType w:val="hybridMultilevel"/>
    <w:tmpl w:val="8B74851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nsid w:val="625E752C"/>
    <w:multiLevelType w:val="hybridMultilevel"/>
    <w:tmpl w:val="BB24C46E"/>
    <w:lvl w:ilvl="0" w:tplc="72DA94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28131FA"/>
    <w:multiLevelType w:val="hybridMultilevel"/>
    <w:tmpl w:val="08D651C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5">
    <w:nsid w:val="645317E4"/>
    <w:multiLevelType w:val="hybridMultilevel"/>
    <w:tmpl w:val="8D9E7D56"/>
    <w:lvl w:ilvl="0" w:tplc="2AC2D294">
      <w:start w:val="1"/>
      <w:numFmt w:val="russianLower"/>
      <w:lvlText w:val="%1)"/>
      <w:lvlJc w:val="left"/>
      <w:pPr>
        <w:tabs>
          <w:tab w:val="num" w:pos="1800"/>
        </w:tabs>
        <w:ind w:left="1800" w:hanging="360"/>
      </w:pPr>
      <w:rPr>
        <w:rFont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8CB7AC4"/>
    <w:multiLevelType w:val="hybridMultilevel"/>
    <w:tmpl w:val="EF9608FA"/>
    <w:lvl w:ilvl="0" w:tplc="72DA94D2">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6C780F65"/>
    <w:multiLevelType w:val="multilevel"/>
    <w:tmpl w:val="736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E06137"/>
    <w:multiLevelType w:val="hybridMultilevel"/>
    <w:tmpl w:val="A9022762"/>
    <w:lvl w:ilvl="0" w:tplc="04190001">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700A73AA"/>
    <w:multiLevelType w:val="hybridMultilevel"/>
    <w:tmpl w:val="28328BE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nsid w:val="723B07F9"/>
    <w:multiLevelType w:val="hybridMultilevel"/>
    <w:tmpl w:val="271CAA50"/>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31">
    <w:nsid w:val="76C82683"/>
    <w:multiLevelType w:val="hybridMultilevel"/>
    <w:tmpl w:val="E7B49E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CB62F6E"/>
    <w:multiLevelType w:val="hybridMultilevel"/>
    <w:tmpl w:val="7F8CB29C"/>
    <w:lvl w:ilvl="0" w:tplc="E22E7D0A">
      <w:start w:val="1"/>
      <w:numFmt w:val="decimal"/>
      <w:lvlText w:val="%1."/>
      <w:lvlJc w:val="left"/>
      <w:pPr>
        <w:ind w:left="2216" w:hanging="13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9"/>
  </w:num>
  <w:num w:numId="2">
    <w:abstractNumId w:val="18"/>
  </w:num>
  <w:num w:numId="3">
    <w:abstractNumId w:val="10"/>
  </w:num>
  <w:num w:numId="4">
    <w:abstractNumId w:val="19"/>
  </w:num>
  <w:num w:numId="5">
    <w:abstractNumId w:val="8"/>
  </w:num>
  <w:num w:numId="6">
    <w:abstractNumId w:val="7"/>
  </w:num>
  <w:num w:numId="7">
    <w:abstractNumId w:val="31"/>
  </w:num>
  <w:num w:numId="8">
    <w:abstractNumId w:val="0"/>
  </w:num>
  <w:num w:numId="9">
    <w:abstractNumId w:val="22"/>
  </w:num>
  <w:num w:numId="10">
    <w:abstractNumId w:val="12"/>
  </w:num>
  <w:num w:numId="11">
    <w:abstractNumId w:val="13"/>
  </w:num>
  <w:num w:numId="12">
    <w:abstractNumId w:val="27"/>
  </w:num>
  <w:num w:numId="13">
    <w:abstractNumId w:val="21"/>
  </w:num>
  <w:num w:numId="14">
    <w:abstractNumId w:val="24"/>
  </w:num>
  <w:num w:numId="15">
    <w:abstractNumId w:val="30"/>
  </w:num>
  <w:num w:numId="16">
    <w:abstractNumId w:val="5"/>
  </w:num>
  <w:num w:numId="17">
    <w:abstractNumId w:val="32"/>
  </w:num>
  <w:num w:numId="18">
    <w:abstractNumId w:val="23"/>
  </w:num>
  <w:num w:numId="19">
    <w:abstractNumId w:val="15"/>
  </w:num>
  <w:num w:numId="20">
    <w:abstractNumId w:val="4"/>
  </w:num>
  <w:num w:numId="21">
    <w:abstractNumId w:val="3"/>
  </w:num>
  <w:num w:numId="22">
    <w:abstractNumId w:val="26"/>
  </w:num>
  <w:num w:numId="23">
    <w:abstractNumId w:val="17"/>
  </w:num>
  <w:num w:numId="24">
    <w:abstractNumId w:val="20"/>
  </w:num>
  <w:num w:numId="25">
    <w:abstractNumId w:val="28"/>
  </w:num>
  <w:num w:numId="26">
    <w:abstractNumId w:val="2"/>
  </w:num>
  <w:num w:numId="27">
    <w:abstractNumId w:val="9"/>
  </w:num>
  <w:num w:numId="28">
    <w:abstractNumId w:val="16"/>
  </w:num>
  <w:num w:numId="29">
    <w:abstractNumId w:val="1"/>
  </w:num>
  <w:num w:numId="30">
    <w:abstractNumId w:val="6"/>
  </w:num>
  <w:num w:numId="31">
    <w:abstractNumId w:val="11"/>
  </w:num>
  <w:num w:numId="32">
    <w:abstractNumId w:val="25"/>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425"/>
  <w:characterSpacingControl w:val="doNotCompress"/>
  <w:footnotePr>
    <w:footnote w:id="-1"/>
    <w:footnote w:id="0"/>
  </w:footnotePr>
  <w:endnotePr>
    <w:endnote w:id="-1"/>
    <w:endnote w:id="0"/>
  </w:endnotePr>
  <w:compat/>
  <w:rsids>
    <w:rsidRoot w:val="00506DE6"/>
    <w:rsid w:val="0003001E"/>
    <w:rsid w:val="0004272A"/>
    <w:rsid w:val="000445D3"/>
    <w:rsid w:val="000B7559"/>
    <w:rsid w:val="0015288D"/>
    <w:rsid w:val="0015555D"/>
    <w:rsid w:val="00187E31"/>
    <w:rsid w:val="001B1E32"/>
    <w:rsid w:val="001C00F5"/>
    <w:rsid w:val="001C3AF9"/>
    <w:rsid w:val="002052D9"/>
    <w:rsid w:val="00211D1F"/>
    <w:rsid w:val="0021405C"/>
    <w:rsid w:val="00221469"/>
    <w:rsid w:val="00237574"/>
    <w:rsid w:val="00253546"/>
    <w:rsid w:val="0027397F"/>
    <w:rsid w:val="0027725A"/>
    <w:rsid w:val="002944D3"/>
    <w:rsid w:val="002A20B0"/>
    <w:rsid w:val="002B2609"/>
    <w:rsid w:val="0032061F"/>
    <w:rsid w:val="00337288"/>
    <w:rsid w:val="00372E34"/>
    <w:rsid w:val="00400ECD"/>
    <w:rsid w:val="00405394"/>
    <w:rsid w:val="004165AE"/>
    <w:rsid w:val="004745B7"/>
    <w:rsid w:val="00494069"/>
    <w:rsid w:val="00506DE6"/>
    <w:rsid w:val="00516692"/>
    <w:rsid w:val="00535AB2"/>
    <w:rsid w:val="005A375C"/>
    <w:rsid w:val="005C1CA8"/>
    <w:rsid w:val="005C78F0"/>
    <w:rsid w:val="005F738A"/>
    <w:rsid w:val="006254D2"/>
    <w:rsid w:val="00712BEB"/>
    <w:rsid w:val="007576EF"/>
    <w:rsid w:val="00772386"/>
    <w:rsid w:val="007B6B52"/>
    <w:rsid w:val="007C47F0"/>
    <w:rsid w:val="007C5A26"/>
    <w:rsid w:val="008204E5"/>
    <w:rsid w:val="00837F4F"/>
    <w:rsid w:val="008A0058"/>
    <w:rsid w:val="008F0DC3"/>
    <w:rsid w:val="00907E4D"/>
    <w:rsid w:val="00954F76"/>
    <w:rsid w:val="00971165"/>
    <w:rsid w:val="009848DE"/>
    <w:rsid w:val="00992B89"/>
    <w:rsid w:val="009B5DBD"/>
    <w:rsid w:val="009D0A32"/>
    <w:rsid w:val="00A546F9"/>
    <w:rsid w:val="00AC5FD8"/>
    <w:rsid w:val="00AF588F"/>
    <w:rsid w:val="00B87B1A"/>
    <w:rsid w:val="00BA1127"/>
    <w:rsid w:val="00BD03A5"/>
    <w:rsid w:val="00BE1CA8"/>
    <w:rsid w:val="00BE24E1"/>
    <w:rsid w:val="00C803A4"/>
    <w:rsid w:val="00C85A3D"/>
    <w:rsid w:val="00C9552A"/>
    <w:rsid w:val="00CA1226"/>
    <w:rsid w:val="00CC3B5B"/>
    <w:rsid w:val="00D133C0"/>
    <w:rsid w:val="00DA212E"/>
    <w:rsid w:val="00DC2DA2"/>
    <w:rsid w:val="00DC2DBF"/>
    <w:rsid w:val="00DF0A5D"/>
    <w:rsid w:val="00E05759"/>
    <w:rsid w:val="00E1433E"/>
    <w:rsid w:val="00E94F66"/>
    <w:rsid w:val="00EA4214"/>
    <w:rsid w:val="00EA481C"/>
    <w:rsid w:val="00EA6B1C"/>
    <w:rsid w:val="00ED5F15"/>
    <w:rsid w:val="00EE7392"/>
    <w:rsid w:val="00EF5CC3"/>
    <w:rsid w:val="00F17A54"/>
    <w:rsid w:val="00F532D6"/>
    <w:rsid w:val="00F56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0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E34"/>
    <w:pPr>
      <w:ind w:left="720"/>
      <w:contextualSpacing/>
    </w:pPr>
  </w:style>
  <w:style w:type="paragraph" w:customStyle="1" w:styleId="a4">
    <w:name w:val="Знак Знак Знак Знак"/>
    <w:basedOn w:val="a"/>
    <w:rsid w:val="00A546F9"/>
    <w:pPr>
      <w:spacing w:before="120" w:after="160" w:line="240" w:lineRule="exact"/>
      <w:ind w:firstLine="700"/>
      <w:jc w:val="both"/>
    </w:pPr>
    <w:rPr>
      <w:rFonts w:ascii="Verdana" w:eastAsia="Times New Roman" w:hAnsi="Verdana" w:cs="Verdana"/>
      <w:sz w:val="20"/>
      <w:szCs w:val="20"/>
      <w:lang w:val="en-US"/>
    </w:rPr>
  </w:style>
  <w:style w:type="paragraph" w:customStyle="1" w:styleId="a5">
    <w:name w:val="Знак Знак Знак Знак"/>
    <w:basedOn w:val="a"/>
    <w:rsid w:val="009848DE"/>
    <w:pPr>
      <w:spacing w:before="120" w:after="160" w:line="240" w:lineRule="exact"/>
      <w:ind w:firstLine="700"/>
      <w:jc w:val="both"/>
    </w:pPr>
    <w:rPr>
      <w:rFonts w:ascii="Verdana" w:eastAsia="Times New Roman" w:hAnsi="Verdana" w:cs="Verdana"/>
      <w:sz w:val="20"/>
      <w:szCs w:val="20"/>
      <w:lang w:val="en-US"/>
    </w:rPr>
  </w:style>
  <w:style w:type="paragraph" w:styleId="a6">
    <w:name w:val="header"/>
    <w:basedOn w:val="a"/>
    <w:link w:val="a7"/>
    <w:uiPriority w:val="99"/>
    <w:unhideWhenUsed/>
    <w:rsid w:val="000300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001E"/>
  </w:style>
  <w:style w:type="paragraph" w:styleId="a8">
    <w:name w:val="footer"/>
    <w:basedOn w:val="a"/>
    <w:link w:val="a9"/>
    <w:uiPriority w:val="99"/>
    <w:unhideWhenUsed/>
    <w:rsid w:val="000300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001E"/>
  </w:style>
  <w:style w:type="paragraph" w:styleId="aa">
    <w:name w:val="Balloon Text"/>
    <w:basedOn w:val="a"/>
    <w:link w:val="ab"/>
    <w:uiPriority w:val="99"/>
    <w:semiHidden/>
    <w:unhideWhenUsed/>
    <w:rsid w:val="00030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3001E"/>
    <w:rPr>
      <w:rFonts w:ascii="Tahoma" w:hAnsi="Tahoma" w:cs="Tahoma"/>
      <w:sz w:val="16"/>
      <w:szCs w:val="16"/>
    </w:rPr>
  </w:style>
  <w:style w:type="paragraph" w:styleId="ac">
    <w:name w:val="Body Text Indent"/>
    <w:basedOn w:val="a"/>
    <w:link w:val="ad"/>
    <w:rsid w:val="007B6B52"/>
    <w:pPr>
      <w:spacing w:after="0" w:line="240" w:lineRule="auto"/>
      <w:ind w:left="720"/>
      <w:jc w:val="both"/>
    </w:pPr>
    <w:rPr>
      <w:rFonts w:ascii="Times New Roman" w:eastAsia="Times New Roman" w:hAnsi="Times New Roman" w:cs="Times New Roman"/>
      <w:sz w:val="32"/>
      <w:szCs w:val="20"/>
      <w:lang w:val="uk-UA" w:eastAsia="ru-RU"/>
    </w:rPr>
  </w:style>
  <w:style w:type="character" w:customStyle="1" w:styleId="ad">
    <w:name w:val="Основной текст с отступом Знак"/>
    <w:basedOn w:val="a0"/>
    <w:link w:val="ac"/>
    <w:rsid w:val="007B6B52"/>
    <w:rPr>
      <w:rFonts w:ascii="Times New Roman" w:eastAsia="Times New Roman" w:hAnsi="Times New Roman" w:cs="Times New Roman"/>
      <w:sz w:val="32"/>
      <w:szCs w:val="20"/>
      <w:lang w:val="uk-UA" w:eastAsia="ru-RU"/>
    </w:rPr>
  </w:style>
  <w:style w:type="paragraph" w:customStyle="1" w:styleId="ae">
    <w:name w:val="Знак Знак Знак Знак"/>
    <w:basedOn w:val="a"/>
    <w:rsid w:val="008204E5"/>
    <w:pPr>
      <w:spacing w:before="120" w:after="160" w:line="240" w:lineRule="exact"/>
      <w:ind w:firstLine="700"/>
      <w:jc w:val="both"/>
    </w:pPr>
    <w:rPr>
      <w:rFonts w:ascii="Verdana" w:eastAsia="Times New Roman" w:hAnsi="Verdana" w:cs="Verdana"/>
      <w:sz w:val="20"/>
      <w:szCs w:val="20"/>
      <w:lang w:val="en-US"/>
    </w:rPr>
  </w:style>
  <w:style w:type="table" w:styleId="af">
    <w:name w:val="Table Grid"/>
    <w:basedOn w:val="a1"/>
    <w:rsid w:val="00BA11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rsid w:val="00EF5CC3"/>
    <w:rPr>
      <w:color w:val="0000FF"/>
      <w:u w:val="single"/>
    </w:rPr>
  </w:style>
  <w:style w:type="paragraph" w:styleId="1">
    <w:name w:val="toc 1"/>
    <w:basedOn w:val="a"/>
    <w:next w:val="a"/>
    <w:autoRedefine/>
    <w:uiPriority w:val="39"/>
    <w:rsid w:val="00772386"/>
    <w:pPr>
      <w:tabs>
        <w:tab w:val="right" w:leader="dot" w:pos="9356"/>
      </w:tabs>
      <w:spacing w:after="0" w:line="240" w:lineRule="auto"/>
    </w:pPr>
    <w:rPr>
      <w:rFonts w:ascii="Bookman Old Style" w:eastAsia="Times New Roman" w:hAnsi="Bookman Old Style" w:cs="Times New Roman"/>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E34"/>
    <w:pPr>
      <w:ind w:left="720"/>
      <w:contextualSpacing/>
    </w:pPr>
  </w:style>
  <w:style w:type="paragraph" w:customStyle="1" w:styleId="a4">
    <w:name w:val="Знак Знак Знак Знак"/>
    <w:basedOn w:val="a"/>
    <w:rsid w:val="00A546F9"/>
    <w:pPr>
      <w:spacing w:before="120" w:after="160" w:line="240" w:lineRule="exact"/>
      <w:ind w:firstLine="700"/>
      <w:jc w:val="both"/>
    </w:pPr>
    <w:rPr>
      <w:rFonts w:ascii="Verdana" w:eastAsia="Times New Roman" w:hAnsi="Verdana" w:cs="Verdana"/>
      <w:sz w:val="20"/>
      <w:szCs w:val="20"/>
      <w:lang w:val="en-US"/>
    </w:rPr>
  </w:style>
  <w:style w:type="paragraph" w:customStyle="1" w:styleId="a5">
    <w:name w:val="Знак Знак Знак Знак"/>
    <w:basedOn w:val="a"/>
    <w:rsid w:val="009848DE"/>
    <w:pPr>
      <w:spacing w:before="120" w:after="160" w:line="240" w:lineRule="exact"/>
      <w:ind w:firstLine="700"/>
      <w:jc w:val="both"/>
    </w:pPr>
    <w:rPr>
      <w:rFonts w:ascii="Verdana" w:eastAsia="Times New Roman" w:hAnsi="Verdana" w:cs="Verdana"/>
      <w:sz w:val="20"/>
      <w:szCs w:val="20"/>
      <w:lang w:val="en-US"/>
    </w:rPr>
  </w:style>
  <w:style w:type="paragraph" w:styleId="a6">
    <w:name w:val="header"/>
    <w:basedOn w:val="a"/>
    <w:link w:val="a7"/>
    <w:uiPriority w:val="99"/>
    <w:unhideWhenUsed/>
    <w:rsid w:val="0003001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3001E"/>
  </w:style>
  <w:style w:type="paragraph" w:styleId="a8">
    <w:name w:val="footer"/>
    <w:basedOn w:val="a"/>
    <w:link w:val="a9"/>
    <w:uiPriority w:val="99"/>
    <w:unhideWhenUsed/>
    <w:rsid w:val="0003001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3001E"/>
  </w:style>
  <w:style w:type="paragraph" w:styleId="aa">
    <w:name w:val="Balloon Text"/>
    <w:basedOn w:val="a"/>
    <w:link w:val="ab"/>
    <w:uiPriority w:val="99"/>
    <w:semiHidden/>
    <w:unhideWhenUsed/>
    <w:rsid w:val="0003001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3001E"/>
    <w:rPr>
      <w:rFonts w:ascii="Tahoma" w:hAnsi="Tahoma" w:cs="Tahoma"/>
      <w:sz w:val="16"/>
      <w:szCs w:val="16"/>
    </w:rPr>
  </w:style>
  <w:style w:type="paragraph" w:styleId="ac">
    <w:name w:val="Body Text Indent"/>
    <w:basedOn w:val="a"/>
    <w:link w:val="ad"/>
    <w:rsid w:val="007B6B52"/>
    <w:pPr>
      <w:spacing w:after="0" w:line="240" w:lineRule="auto"/>
      <w:ind w:left="720"/>
      <w:jc w:val="both"/>
    </w:pPr>
    <w:rPr>
      <w:rFonts w:ascii="Times New Roman" w:eastAsia="Times New Roman" w:hAnsi="Times New Roman" w:cs="Times New Roman"/>
      <w:sz w:val="32"/>
      <w:szCs w:val="20"/>
      <w:lang w:val="uk-UA" w:eastAsia="ru-RU"/>
    </w:rPr>
  </w:style>
  <w:style w:type="character" w:customStyle="1" w:styleId="ad">
    <w:name w:val="Основной текст с отступом Знак"/>
    <w:basedOn w:val="a0"/>
    <w:link w:val="ac"/>
    <w:rsid w:val="007B6B52"/>
    <w:rPr>
      <w:rFonts w:ascii="Times New Roman" w:eastAsia="Times New Roman" w:hAnsi="Times New Roman" w:cs="Times New Roman"/>
      <w:sz w:val="32"/>
      <w:szCs w:val="20"/>
      <w:lang w:val="uk-UA" w:eastAsia="ru-RU"/>
    </w:rPr>
  </w:style>
  <w:style w:type="paragraph" w:customStyle="1" w:styleId="ae">
    <w:name w:val="Знак Знак Знак Знак"/>
    <w:basedOn w:val="a"/>
    <w:rsid w:val="008204E5"/>
    <w:pPr>
      <w:spacing w:before="120" w:after="160" w:line="240" w:lineRule="exact"/>
      <w:ind w:firstLine="700"/>
      <w:jc w:val="both"/>
    </w:pPr>
    <w:rPr>
      <w:rFonts w:ascii="Verdana" w:eastAsia="Times New Roman" w:hAnsi="Verdana" w:cs="Verdana"/>
      <w:sz w:val="20"/>
      <w:szCs w:val="20"/>
      <w:lang w:val="en-US"/>
    </w:rPr>
  </w:style>
  <w:style w:type="table" w:styleId="af">
    <w:name w:val="Table Grid"/>
    <w:basedOn w:val="a1"/>
    <w:rsid w:val="00BA11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rsid w:val="00EF5CC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each.com.ua"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vak.org.u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503A3-5320-4772-9A84-4B56E706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60414</Words>
  <Characters>34436</Characters>
  <Application>Microsoft Office Word</Application>
  <DocSecurity>0</DocSecurity>
  <Lines>286</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ShLP</dc:creator>
  <cp:lastModifiedBy>user</cp:lastModifiedBy>
  <cp:revision>2</cp:revision>
  <cp:lastPrinted>2014-11-10T13:13:00Z</cp:lastPrinted>
  <dcterms:created xsi:type="dcterms:W3CDTF">2022-04-04T10:54:00Z</dcterms:created>
  <dcterms:modified xsi:type="dcterms:W3CDTF">2022-04-04T10:54:00Z</dcterms:modified>
</cp:coreProperties>
</file>