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6B58AA">
        <w:rPr>
          <w:rFonts w:ascii="Times New Roman" w:hAnsi="Times New Roman" w:cs="Times New Roman"/>
          <w:color w:val="000000"/>
        </w:rPr>
        <w:object w:dxaOrig="75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pt" o:ole="" fillcolor="window">
            <v:imagedata r:id="rId4" o:title=""/>
          </v:shape>
          <o:OLEObject Type="Embed" ProgID="CorelDraw.Graphic.8" ShapeID="_x0000_i1025" DrawAspect="Content" ObjectID="_1712424917" r:id="rId5"/>
        </w:object>
      </w:r>
    </w:p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УКРАЇНА</w:t>
      </w:r>
    </w:p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Департамент освіти і науки </w:t>
      </w:r>
    </w:p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Івано-Франківської обласної державної  адміністрації</w:t>
      </w:r>
    </w:p>
    <w:p w:rsidR="00F91350" w:rsidRPr="00F91350" w:rsidRDefault="00F91350" w:rsidP="00F91350">
      <w:pPr>
        <w:pStyle w:val="1"/>
        <w:rPr>
          <w:color w:val="000000"/>
          <w:sz w:val="16"/>
          <w:szCs w:val="16"/>
        </w:rPr>
      </w:pPr>
    </w:p>
    <w:p w:rsidR="00F91350" w:rsidRDefault="00F91350" w:rsidP="00F91350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 xml:space="preserve">ІВАНО – ФРАНКІВСЬКИЙ ОБЛАСНИЙ </w:t>
      </w:r>
    </w:p>
    <w:p w:rsidR="00F91350" w:rsidRDefault="00F91350" w:rsidP="00F91350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ЕКОЛОГО-НАТУРАЛІСТИЧНИЙ ЦЕНТР УЧНІВСЬКОЇ МОЛОДІ</w:t>
      </w:r>
    </w:p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ІВАНО – ФРАНКІВСЬКОЇ ОБЛАСНОЇ РАДИ</w:t>
      </w:r>
    </w:p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вул. Набережна ім. В. Стефаника 34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76010,  м. Івано-Франківськ, </w:t>
      </w:r>
    </w:p>
    <w:p w:rsidR="00F91350" w:rsidRDefault="00F91350" w:rsidP="00F9135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тел./факс 54-72-26,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color w:val="000000" w:themeColor="text1"/>
            <w:sz w:val="20"/>
            <w:szCs w:val="20"/>
            <w:lang w:val="en-US"/>
          </w:rPr>
          <w:t>if</w:t>
        </w:r>
        <w:r>
          <w:rPr>
            <w:rStyle w:val="a3"/>
            <w:color w:val="000000" w:themeColor="text1"/>
            <w:sz w:val="20"/>
            <w:szCs w:val="20"/>
          </w:rPr>
          <w:t>_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odencum</w:t>
        </w:r>
        <w:r>
          <w:rPr>
            <w:rStyle w:val="a3"/>
            <w:color w:val="000000" w:themeColor="text1"/>
            <w:sz w:val="20"/>
            <w:szCs w:val="20"/>
          </w:rPr>
          <w:t>@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ukr</w:t>
        </w:r>
        <w:r>
          <w:rPr>
            <w:rStyle w:val="a3"/>
            <w:color w:val="000000" w:themeColor="text1"/>
            <w:sz w:val="20"/>
            <w:szCs w:val="20"/>
          </w:rPr>
          <w:t>.</w:t>
        </w:r>
        <w:r>
          <w:rPr>
            <w:rStyle w:val="a3"/>
            <w:color w:val="000000" w:themeColor="text1"/>
            <w:sz w:val="20"/>
            <w:szCs w:val="20"/>
            <w:lang w:val="en-US"/>
          </w:rPr>
          <w:t>net</w:t>
        </w:r>
      </w:hyperlink>
      <w:r w:rsidRPr="00F91350">
        <w:rPr>
          <w:rFonts w:ascii="Times New Roman" w:hAnsi="Times New Roman" w:cs="Times New Roman"/>
          <w:color w:val="000000"/>
        </w:rPr>
        <w:t xml:space="preserve"> </w:t>
      </w:r>
    </w:p>
    <w:p w:rsidR="001221DC" w:rsidRDefault="006B58AA" w:rsidP="001221DC">
      <w:r>
        <w:rPr>
          <w:noProof/>
          <w:lang w:eastAsia="uk-UA"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7.45pt" to="504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BVgIAAGQEAAAOAAAAZHJzL2Uyb0RvYy54bWysVM2O0zAQviPxDlbu3TRttttGm65Q03JZ&#10;YKVdHsC1ncbCsS3b27RCSMAZqY/AK3AAaaUFniF9I8buDyxcECIHZzye+fLNN+OcX6xqgZbMWK5k&#10;HiUn3QgxSRTlcpFHL29mnWGErMOSYqEky6M1s9HF+PGj80ZnrKcqJSgzCECkzRqdR5VzOotjSypW&#10;Y3uiNJNwWCpTYwdbs4ipwQ2g1yLudbuDuFGGaqMIsxa8xe4wGgf8smTEvShLyxwSeQTcXFhNWOd+&#10;jcfnOFsYrCtO9jTwP7CoMZfw0SNUgR1Gt4b/AVVzYpRVpTshqo5VWXLCQg1QTdL9rZrrCmsWagFx&#10;rD7KZP8fLHm+vDKIU+hdhCSuoUXtx+3b7ab92n7abtD2Xfu9/dJ+bu/ab+3d9j3Y99sPYPvD9n7v&#10;3qDEK9lomwHgRF4ZrwVZyWt9qcgri6SaVFguWKjoZq3hMyEjfpDiN1YDn3nzTFGIwbdOBVlXpak9&#10;JAiGVqF762P32MohAs7BaNg/60OTyeEsxtkhURvrnjJVI2/kkeDSC4szvLy0DqhD6CHEu6WacSHC&#10;cAiJmjzqp6PeKUDXGqSicxGSrRKc+kCfYs1iPhEGLbEftfB4TQD4QZhRt5IG4IphOt3bDnOxsyFe&#10;SI8HZQG1vbWbpdej7mg6nA7TTtobTDtptyg6T2aTtDOYJWenRb+YTIrkjaeWpFnFKWXSszvMdZL+&#10;3dzsb9huIo+TfZQkfogeSgSyh3cgHfrqW7kbirmi6yvj1fAthlEOwftr5+/Kr/sQ9fPnMP4BAAD/&#10;/wMAUEsDBBQABgAIAAAAIQB/XNfO3wAAAAoBAAAPAAAAZHJzL2Rvd25yZXYueG1sTI/BTsMwEETv&#10;SPyDtZW4VK1NQahJ41QQxAEOhZZ8gBtvk4h4HcVuG/6erTjAcWdGs/Oy9eg6ccIhtJ403M4VCKTK&#10;25ZqDeXny2wJIkRD1nSeUMM3Bljn11eZSa0/0xZPu1gLLqGQGg1NjH0qZagadCbMfY/E3sEPzkQ+&#10;h1rawZy53HVyodSDdKYl/tCYHosGq6/d0Wk4PD1PX8u70k5x8bb5wPdiu6wLrW8m4+MKRMQx/oXh&#10;Mp+nQ86b9v5INohOwyxRzBLZuE9AXAJKJQyz/1Vknsn/CPkPAAAA//8DAFBLAQItABQABgAIAAAA&#10;IQC2gziS/gAAAOEBAAATAAAAAAAAAAAAAAAAAAAAAABbQ29udGVudF9UeXBlc10ueG1sUEsBAi0A&#10;FAAGAAgAAAAhADj9If/WAAAAlAEAAAsAAAAAAAAAAAAAAAAALwEAAF9yZWxzLy5yZWxzUEsBAi0A&#10;FAAGAAgAAAAhACfM0kFWAgAAZAQAAA4AAAAAAAAAAAAAAAAALgIAAGRycy9lMm9Eb2MueG1sUEsB&#10;Ai0AFAAGAAgAAAAhAH9c187fAAAACgEAAA8AAAAAAAAAAAAAAAAAsAQAAGRycy9kb3ducmV2Lnht&#10;bFBLBQYAAAAABAAEAPMAAAC8BQAAAAA=&#10;" strokeweight="2.75pt">
            <v:stroke linestyle="thinThin"/>
          </v:line>
        </w:pict>
      </w:r>
    </w:p>
    <w:p w:rsidR="00F91350" w:rsidRPr="001221DC" w:rsidRDefault="001221DC" w:rsidP="001221DC">
      <w:r>
        <w:rPr>
          <w:rFonts w:ascii="Times New Roman" w:hAnsi="Times New Roman" w:cs="Times New Roman"/>
          <w:sz w:val="24"/>
          <w:szCs w:val="24"/>
        </w:rPr>
        <w:t xml:space="preserve">від  </w:t>
      </w:r>
      <w:r w:rsidR="002851B2">
        <w:rPr>
          <w:rFonts w:ascii="Times New Roman" w:hAnsi="Times New Roman" w:cs="Times New Roman"/>
          <w:sz w:val="24"/>
          <w:szCs w:val="24"/>
        </w:rPr>
        <w:t>11.04</w:t>
      </w:r>
      <w:bookmarkStart w:id="0" w:name="_GoBack"/>
      <w:bookmarkEnd w:id="0"/>
      <w:r w:rsidR="00700734">
        <w:rPr>
          <w:rFonts w:ascii="Times New Roman" w:hAnsi="Times New Roman" w:cs="Times New Roman"/>
          <w:sz w:val="24"/>
          <w:szCs w:val="24"/>
        </w:rPr>
        <w:t>.</w:t>
      </w:r>
      <w:r w:rsidR="00F91350">
        <w:rPr>
          <w:rFonts w:ascii="Times New Roman" w:hAnsi="Times New Roman" w:cs="Times New Roman"/>
          <w:sz w:val="24"/>
          <w:szCs w:val="24"/>
        </w:rPr>
        <w:t xml:space="preserve">2022 р.                №  </w:t>
      </w:r>
      <w:r w:rsidR="00700734">
        <w:rPr>
          <w:rFonts w:ascii="Times New Roman" w:hAnsi="Times New Roman" w:cs="Times New Roman"/>
          <w:sz w:val="24"/>
          <w:szCs w:val="24"/>
        </w:rPr>
        <w:t>01-22/23</w:t>
      </w:r>
    </w:p>
    <w:p w:rsidR="00F91350" w:rsidRDefault="00F91350" w:rsidP="00F91350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Керівникам місцевих органів </w:t>
      </w:r>
    </w:p>
    <w:p w:rsidR="00F91350" w:rsidRDefault="00F91350" w:rsidP="00F91350">
      <w:pPr>
        <w:spacing w:after="0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освітою</w:t>
      </w:r>
    </w:p>
    <w:p w:rsidR="00F91350" w:rsidRDefault="00F91350" w:rsidP="00F91350">
      <w:pPr>
        <w:rPr>
          <w:b/>
        </w:rPr>
      </w:pPr>
    </w:p>
    <w:p w:rsidR="00F91350" w:rsidRDefault="00F91350" w:rsidP="00F91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350" w:rsidRDefault="00F91350" w:rsidP="00F913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350" w:rsidRDefault="00F91350" w:rsidP="0046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r w:rsidR="0046156C">
        <w:rPr>
          <w:rFonts w:ascii="Times New Roman" w:hAnsi="Times New Roman" w:cs="Times New Roman"/>
          <w:b/>
          <w:sz w:val="28"/>
          <w:szCs w:val="28"/>
        </w:rPr>
        <w:t xml:space="preserve">участь здобувачів освіти у </w:t>
      </w:r>
    </w:p>
    <w:p w:rsidR="0046156C" w:rsidRDefault="0046156C" w:rsidP="0046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Всеукраїнському конкурсі з</w:t>
      </w:r>
    </w:p>
    <w:p w:rsidR="0046156C" w:rsidRDefault="0046156C" w:rsidP="0046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квітникарства та ландшафтного дизайну</w:t>
      </w:r>
    </w:p>
    <w:p w:rsidR="0046156C" w:rsidRDefault="0046156C" w:rsidP="004615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«Квітуча Україна»</w:t>
      </w:r>
    </w:p>
    <w:p w:rsidR="00F91350" w:rsidRDefault="0046156C" w:rsidP="00461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Шановні колеги!</w:t>
      </w:r>
    </w:p>
    <w:p w:rsidR="001221DC" w:rsidRDefault="001221DC" w:rsidP="00461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350" w:rsidRDefault="0046156C" w:rsidP="00F91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Повідомляємо, що в</w:t>
      </w:r>
      <w:r w:rsidR="00F91350">
        <w:rPr>
          <w:rFonts w:ascii="Times New Roman" w:hAnsi="Times New Roman" w:cs="Times New Roman"/>
          <w:sz w:val="28"/>
          <w:szCs w:val="28"/>
        </w:rPr>
        <w:t>ідповідно до листа Національного еколого-натуралістичног</w:t>
      </w:r>
      <w:r>
        <w:rPr>
          <w:rFonts w:ascii="Times New Roman" w:hAnsi="Times New Roman" w:cs="Times New Roman"/>
          <w:sz w:val="28"/>
          <w:szCs w:val="28"/>
        </w:rPr>
        <w:t>о центру учнівської молоді від 30.03.2022 року № 57</w:t>
      </w:r>
      <w:r w:rsidR="00F91350">
        <w:rPr>
          <w:rFonts w:ascii="Times New Roman" w:hAnsi="Times New Roman" w:cs="Times New Roman"/>
          <w:sz w:val="28"/>
          <w:szCs w:val="28"/>
        </w:rPr>
        <w:t xml:space="preserve"> «Про проведення </w:t>
      </w:r>
      <w:r>
        <w:rPr>
          <w:rFonts w:ascii="Times New Roman" w:hAnsi="Times New Roman" w:cs="Times New Roman"/>
          <w:sz w:val="28"/>
          <w:szCs w:val="28"/>
        </w:rPr>
        <w:t xml:space="preserve">Всеукраїнського конкурсу з квітникарства та ландшафтного дизайну «Квітуча Україна», </w:t>
      </w:r>
      <w:r w:rsidR="00F91350">
        <w:rPr>
          <w:rFonts w:ascii="Times New Roman" w:hAnsi="Times New Roman" w:cs="Times New Roman"/>
          <w:sz w:val="28"/>
          <w:szCs w:val="28"/>
        </w:rPr>
        <w:t xml:space="preserve">у 2022 році буде проведено </w:t>
      </w:r>
      <w:r>
        <w:rPr>
          <w:rFonts w:ascii="Times New Roman" w:hAnsi="Times New Roman" w:cs="Times New Roman"/>
          <w:sz w:val="28"/>
          <w:szCs w:val="28"/>
        </w:rPr>
        <w:t>Всеукраїнського конкурсу з квітникарства та ландшафтного дизайну «Квітуча Україна» (далі –Конкурс).</w:t>
      </w:r>
    </w:p>
    <w:p w:rsidR="0046156C" w:rsidRDefault="0046156C" w:rsidP="00F91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проводиться у два етапи: І етап (в</w:t>
      </w:r>
      <w:r w:rsidR="00700734">
        <w:rPr>
          <w:rFonts w:ascii="Times New Roman" w:hAnsi="Times New Roman" w:cs="Times New Roman"/>
          <w:sz w:val="28"/>
          <w:szCs w:val="28"/>
        </w:rPr>
        <w:t xml:space="preserve">ідбірковий, заочний) – </w:t>
      </w:r>
      <w:r>
        <w:rPr>
          <w:rFonts w:ascii="Times New Roman" w:hAnsi="Times New Roman" w:cs="Times New Roman"/>
          <w:sz w:val="28"/>
          <w:szCs w:val="28"/>
        </w:rPr>
        <w:t>квітень 2022 року, ІІ етап (фінальний, дистанційно) – травень 2022 року.</w:t>
      </w:r>
    </w:p>
    <w:p w:rsidR="0046156C" w:rsidRDefault="00F91350" w:rsidP="00F91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Просимо долучитися до Конкурсу учнів закладів загальної се</w:t>
      </w:r>
      <w:r w:rsidR="0046156C">
        <w:rPr>
          <w:rFonts w:ascii="Times New Roman" w:hAnsi="Times New Roman" w:cs="Times New Roman"/>
          <w:sz w:val="28"/>
          <w:szCs w:val="28"/>
        </w:rPr>
        <w:t>редньої та позашкільної освіти.</w:t>
      </w:r>
    </w:p>
    <w:p w:rsidR="00F91350" w:rsidRDefault="0046156C" w:rsidP="00F91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участі в І етапі (відбірковому) необхідно до 01 травня 2022 року надіслати заявку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(ескіз) клумби в електронному вигляді на електронну адресу: </w:t>
      </w:r>
      <w:hyperlink r:id="rId7" w:history="1"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domracheva</w:t>
        </w:r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nenc</w:t>
        </w:r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2A7BE6" w:rsidRPr="00F730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2A7BE6" w:rsidRPr="002A7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350" w:rsidRDefault="00F91350" w:rsidP="00F913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Додаток: лист НЕНЦ від </w:t>
      </w:r>
      <w:r w:rsidR="002A7BE6">
        <w:rPr>
          <w:rFonts w:ascii="Times New Roman" w:hAnsi="Times New Roman" w:cs="Times New Roman"/>
          <w:sz w:val="28"/>
          <w:szCs w:val="28"/>
        </w:rPr>
        <w:t xml:space="preserve">30.03.2022 року № </w:t>
      </w:r>
      <w:r w:rsidR="002A7BE6" w:rsidRPr="002A7BE6">
        <w:rPr>
          <w:rFonts w:ascii="Times New Roman" w:hAnsi="Times New Roman" w:cs="Times New Roman"/>
          <w:sz w:val="28"/>
          <w:szCs w:val="28"/>
          <w:lang w:val="ru-RU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A7BE6">
        <w:rPr>
          <w:rFonts w:ascii="Times New Roman" w:hAnsi="Times New Roman" w:cs="Times New Roman"/>
          <w:sz w:val="28"/>
          <w:szCs w:val="28"/>
        </w:rPr>
        <w:t>Про проведення Всеукраїнського конкурсу з квітникарства та ландшафтного дизайну «Квітуча Україна»</w:t>
      </w:r>
      <w:r w:rsidR="002A7BE6" w:rsidRPr="002A7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 аркушах.</w:t>
      </w:r>
    </w:p>
    <w:p w:rsidR="00F91350" w:rsidRDefault="00F91350" w:rsidP="00F913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91350" w:rsidRDefault="00F91350" w:rsidP="00F91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350" w:rsidRDefault="00F91350" w:rsidP="00F913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повагою, директор                                                                         Тамара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BE6" w:rsidRDefault="002A7BE6" w:rsidP="00F91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350" w:rsidRDefault="00F91350" w:rsidP="00F91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0964692986 – Л. Мартинюк </w:t>
      </w:r>
    </w:p>
    <w:p w:rsidR="00816618" w:rsidRDefault="00816618"/>
    <w:sectPr w:rsidR="00816618" w:rsidSect="006B5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691"/>
    <w:rsid w:val="000C7DBC"/>
    <w:rsid w:val="001221DC"/>
    <w:rsid w:val="00186F49"/>
    <w:rsid w:val="00223691"/>
    <w:rsid w:val="002851B2"/>
    <w:rsid w:val="002A7BE6"/>
    <w:rsid w:val="0046156C"/>
    <w:rsid w:val="006B58AA"/>
    <w:rsid w:val="00700734"/>
    <w:rsid w:val="00816618"/>
    <w:rsid w:val="00F91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50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F913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35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unhideWhenUsed/>
    <w:rsid w:val="00F913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racheva@nenc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_odencum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2022-04-25T17:49:00Z</dcterms:created>
  <dcterms:modified xsi:type="dcterms:W3CDTF">2022-04-25T17:49:00Z</dcterms:modified>
</cp:coreProperties>
</file>