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028" w:rsidRDefault="00BC0028" w:rsidP="00BC0028">
      <w:pPr>
        <w:ind w:firstLine="1"/>
        <w:jc w:val="center"/>
        <w:rPr>
          <w:b/>
          <w:sz w:val="28"/>
          <w:szCs w:val="28"/>
        </w:rPr>
      </w:pPr>
      <w:r>
        <w:rPr>
          <w:b/>
          <w:sz w:val="28"/>
          <w:szCs w:val="28"/>
        </w:rPr>
        <w:t>Інформація для учасників щодо виконання завдань проекту «Фенологічні спостереження за рослинами»</w:t>
      </w:r>
    </w:p>
    <w:p w:rsidR="00BC0028" w:rsidRDefault="00BC0028" w:rsidP="00B01D5E">
      <w:pPr>
        <w:ind w:left="7787" w:firstLine="1"/>
        <w:jc w:val="center"/>
        <w:rPr>
          <w:b/>
          <w:sz w:val="28"/>
          <w:szCs w:val="28"/>
        </w:rPr>
      </w:pPr>
    </w:p>
    <w:p w:rsidR="003D3139" w:rsidRPr="00B01D5E" w:rsidRDefault="003D3139" w:rsidP="00B01D5E">
      <w:pPr>
        <w:ind w:left="7787" w:firstLine="1"/>
        <w:jc w:val="center"/>
        <w:rPr>
          <w:b/>
          <w:sz w:val="28"/>
          <w:szCs w:val="28"/>
        </w:rPr>
      </w:pPr>
      <w:r w:rsidRPr="00B01D5E">
        <w:rPr>
          <w:b/>
          <w:sz w:val="28"/>
          <w:szCs w:val="28"/>
        </w:rPr>
        <w:t>Додаток 1.</w:t>
      </w:r>
    </w:p>
    <w:p w:rsidR="003D3139" w:rsidRDefault="003D3139" w:rsidP="00F86A75">
      <w:pPr>
        <w:ind w:firstLine="709"/>
        <w:jc w:val="center"/>
        <w:rPr>
          <w:b/>
          <w:sz w:val="28"/>
          <w:szCs w:val="28"/>
        </w:rPr>
      </w:pPr>
      <w:r w:rsidRPr="00F86A75">
        <w:rPr>
          <w:b/>
          <w:sz w:val="28"/>
          <w:szCs w:val="28"/>
        </w:rPr>
        <w:t>Вибір тери</w:t>
      </w:r>
      <w:r>
        <w:rPr>
          <w:b/>
          <w:sz w:val="28"/>
          <w:szCs w:val="28"/>
        </w:rPr>
        <w:t xml:space="preserve">торії для проведення досліджень та складання </w:t>
      </w:r>
    </w:p>
    <w:p w:rsidR="003D3139" w:rsidRPr="00F86A75" w:rsidRDefault="003D3139" w:rsidP="00F86A75">
      <w:pPr>
        <w:ind w:firstLine="709"/>
        <w:jc w:val="center"/>
        <w:rPr>
          <w:b/>
          <w:sz w:val="28"/>
          <w:szCs w:val="28"/>
        </w:rPr>
      </w:pPr>
      <w:r>
        <w:rPr>
          <w:b/>
          <w:sz w:val="28"/>
          <w:szCs w:val="28"/>
        </w:rPr>
        <w:t>протоколу місцевості</w:t>
      </w:r>
    </w:p>
    <w:p w:rsidR="003D3139" w:rsidRDefault="003D3139" w:rsidP="007D1B76">
      <w:pPr>
        <w:ind w:firstLine="709"/>
        <w:jc w:val="both"/>
        <w:rPr>
          <w:sz w:val="28"/>
          <w:szCs w:val="28"/>
        </w:rPr>
      </w:pPr>
      <w:r w:rsidRPr="000747D3">
        <w:rPr>
          <w:sz w:val="28"/>
          <w:szCs w:val="28"/>
        </w:rPr>
        <w:t>Фенологічні спостереження можна проводити в будь-якому місці, якщо є можливість частого відвідуванн</w:t>
      </w:r>
      <w:r>
        <w:rPr>
          <w:sz w:val="28"/>
          <w:szCs w:val="28"/>
        </w:rPr>
        <w:t>я його протягом багатьох років</w:t>
      </w:r>
      <w:r w:rsidRPr="000E074B">
        <w:rPr>
          <w:sz w:val="28"/>
          <w:szCs w:val="28"/>
        </w:rPr>
        <w:t xml:space="preserve">. </w:t>
      </w:r>
      <w:r w:rsidRPr="000747D3">
        <w:rPr>
          <w:sz w:val="28"/>
          <w:szCs w:val="28"/>
        </w:rPr>
        <w:t xml:space="preserve">Ділянок має бути </w:t>
      </w:r>
      <w:r>
        <w:rPr>
          <w:sz w:val="28"/>
          <w:szCs w:val="28"/>
        </w:rPr>
        <w:t>де</w:t>
      </w:r>
      <w:r w:rsidRPr="000747D3">
        <w:rPr>
          <w:sz w:val="28"/>
          <w:szCs w:val="28"/>
        </w:rPr>
        <w:t xml:space="preserve">кілька. Одна з ділянок є головною, контрольною. Таким місцем може стати майданчик поблизу навчального закладу. Необхідно, щоб обрана основна ділянка була типовою для даної місцевості. </w:t>
      </w:r>
    </w:p>
    <w:p w:rsidR="003D3139" w:rsidRPr="000747D3" w:rsidRDefault="003D3139" w:rsidP="00AB46ED">
      <w:pPr>
        <w:ind w:firstLine="709"/>
        <w:jc w:val="both"/>
        <w:rPr>
          <w:sz w:val="28"/>
          <w:szCs w:val="28"/>
        </w:rPr>
      </w:pPr>
      <w:r w:rsidRPr="000747D3">
        <w:rPr>
          <w:sz w:val="28"/>
          <w:szCs w:val="28"/>
        </w:rPr>
        <w:t>Отже, ділянкою для спостережень в місті можуть стати місця прогулянок, сквери, парки, маршрут прямування на роботу, в</w:t>
      </w:r>
      <w:r>
        <w:rPr>
          <w:sz w:val="28"/>
          <w:szCs w:val="28"/>
        </w:rPr>
        <w:t xml:space="preserve"> навчальний заклад</w:t>
      </w:r>
      <w:r w:rsidRPr="000747D3">
        <w:rPr>
          <w:sz w:val="28"/>
          <w:szCs w:val="28"/>
        </w:rPr>
        <w:t xml:space="preserve"> або додому. У сільській місцевості є можливість включити в діля</w:t>
      </w:r>
      <w:r>
        <w:rPr>
          <w:sz w:val="28"/>
          <w:szCs w:val="28"/>
        </w:rPr>
        <w:t>нку найближчий ліс, луку</w:t>
      </w:r>
      <w:r w:rsidRPr="000747D3">
        <w:rPr>
          <w:sz w:val="28"/>
          <w:szCs w:val="28"/>
        </w:rPr>
        <w:t>. Одним словом, вибирати потрібно місця частого відвідування, оскільки спостереження повинні проводитися регулярно. Крім того, ділянки вибираються в залежності від зростання в них об'єктів дослідження. Тобто</w:t>
      </w:r>
      <w:r>
        <w:rPr>
          <w:sz w:val="28"/>
          <w:szCs w:val="28"/>
        </w:rPr>
        <w:t>,</w:t>
      </w:r>
      <w:r w:rsidRPr="000747D3">
        <w:rPr>
          <w:sz w:val="28"/>
          <w:szCs w:val="28"/>
        </w:rPr>
        <w:t xml:space="preserve"> на всіх обраних вами ділянках повинні рости одні </w:t>
      </w:r>
      <w:r>
        <w:rPr>
          <w:sz w:val="28"/>
          <w:szCs w:val="28"/>
        </w:rPr>
        <w:t>і ті ж види</w:t>
      </w:r>
      <w:r w:rsidRPr="000747D3">
        <w:rPr>
          <w:sz w:val="28"/>
          <w:szCs w:val="28"/>
        </w:rPr>
        <w:t>.</w:t>
      </w:r>
      <w:r>
        <w:rPr>
          <w:sz w:val="28"/>
          <w:szCs w:val="28"/>
        </w:rPr>
        <w:t xml:space="preserve"> О</w:t>
      </w:r>
      <w:r w:rsidRPr="000747D3">
        <w:rPr>
          <w:sz w:val="28"/>
          <w:szCs w:val="28"/>
        </w:rPr>
        <w:t>дна з ділянок</w:t>
      </w:r>
      <w:r>
        <w:rPr>
          <w:sz w:val="28"/>
          <w:szCs w:val="28"/>
        </w:rPr>
        <w:t>,</w:t>
      </w:r>
      <w:r w:rsidRPr="000747D3">
        <w:rPr>
          <w:sz w:val="28"/>
          <w:szCs w:val="28"/>
        </w:rPr>
        <w:t xml:space="preserve"> поблизу навчального закладу</w:t>
      </w:r>
      <w:r>
        <w:rPr>
          <w:sz w:val="28"/>
          <w:szCs w:val="28"/>
        </w:rPr>
        <w:t>,</w:t>
      </w:r>
      <w:r w:rsidRPr="000747D3">
        <w:rPr>
          <w:sz w:val="28"/>
          <w:szCs w:val="28"/>
        </w:rPr>
        <w:t xml:space="preserve"> буде головним спостережним пунктом.</w:t>
      </w:r>
    </w:p>
    <w:p w:rsidR="003D3139" w:rsidRPr="000747D3" w:rsidRDefault="003D3139" w:rsidP="007D1B76">
      <w:pPr>
        <w:ind w:firstLine="709"/>
        <w:jc w:val="both"/>
        <w:rPr>
          <w:sz w:val="28"/>
          <w:szCs w:val="28"/>
        </w:rPr>
      </w:pPr>
      <w:r>
        <w:rPr>
          <w:sz w:val="28"/>
          <w:szCs w:val="28"/>
        </w:rPr>
        <w:t>При виборі ділянки необхідно</w:t>
      </w:r>
      <w:r w:rsidRPr="000747D3">
        <w:rPr>
          <w:sz w:val="28"/>
          <w:szCs w:val="28"/>
        </w:rPr>
        <w:t xml:space="preserve"> звернути увагу на наступні чинники:</w:t>
      </w:r>
    </w:p>
    <w:p w:rsidR="003D3139" w:rsidRPr="000747D3" w:rsidRDefault="003D3139" w:rsidP="007D1B76">
      <w:pPr>
        <w:numPr>
          <w:ilvl w:val="0"/>
          <w:numId w:val="1"/>
        </w:numPr>
        <w:jc w:val="both"/>
        <w:rPr>
          <w:sz w:val="28"/>
          <w:szCs w:val="28"/>
        </w:rPr>
      </w:pPr>
      <w:r w:rsidRPr="000747D3">
        <w:rPr>
          <w:sz w:val="28"/>
          <w:szCs w:val="28"/>
        </w:rPr>
        <w:t xml:space="preserve">типовість ділянки і його рослинності для навколишнього середовища; </w:t>
      </w:r>
    </w:p>
    <w:p w:rsidR="003D3139" w:rsidRPr="000747D3" w:rsidRDefault="003D3139" w:rsidP="007D1B76">
      <w:pPr>
        <w:numPr>
          <w:ilvl w:val="0"/>
          <w:numId w:val="1"/>
        </w:numPr>
        <w:jc w:val="both"/>
        <w:rPr>
          <w:sz w:val="28"/>
          <w:szCs w:val="28"/>
        </w:rPr>
      </w:pPr>
      <w:r w:rsidRPr="000747D3">
        <w:rPr>
          <w:sz w:val="28"/>
          <w:szCs w:val="28"/>
        </w:rPr>
        <w:t>ділянка повинна бути рівною або мати незначний нахил;</w:t>
      </w:r>
    </w:p>
    <w:p w:rsidR="003D3139" w:rsidRPr="000747D3" w:rsidRDefault="003D3139" w:rsidP="007D1B76">
      <w:pPr>
        <w:numPr>
          <w:ilvl w:val="0"/>
          <w:numId w:val="1"/>
        </w:numPr>
        <w:jc w:val="both"/>
        <w:rPr>
          <w:sz w:val="28"/>
          <w:szCs w:val="28"/>
        </w:rPr>
      </w:pPr>
      <w:r w:rsidRPr="000747D3">
        <w:rPr>
          <w:sz w:val="28"/>
          <w:szCs w:val="28"/>
        </w:rPr>
        <w:t>доступною і зручною для проведення спостережень;</w:t>
      </w:r>
    </w:p>
    <w:p w:rsidR="003D3139" w:rsidRPr="000747D3" w:rsidRDefault="003D3139" w:rsidP="007D1B76">
      <w:pPr>
        <w:numPr>
          <w:ilvl w:val="0"/>
          <w:numId w:val="1"/>
        </w:numPr>
        <w:jc w:val="both"/>
        <w:rPr>
          <w:sz w:val="28"/>
          <w:szCs w:val="28"/>
        </w:rPr>
      </w:pPr>
      <w:r>
        <w:rPr>
          <w:sz w:val="28"/>
          <w:szCs w:val="28"/>
        </w:rPr>
        <w:t>віддаленою від споруд, доріг та</w:t>
      </w:r>
      <w:r w:rsidRPr="000747D3">
        <w:rPr>
          <w:sz w:val="28"/>
          <w:szCs w:val="28"/>
        </w:rPr>
        <w:t xml:space="preserve"> інших об’єктів інфраструктури. </w:t>
      </w:r>
    </w:p>
    <w:p w:rsidR="003D3139" w:rsidRPr="000747D3" w:rsidRDefault="003D3139" w:rsidP="007D1B76">
      <w:pPr>
        <w:ind w:firstLine="709"/>
        <w:jc w:val="both"/>
        <w:rPr>
          <w:sz w:val="28"/>
          <w:szCs w:val="28"/>
        </w:rPr>
      </w:pPr>
      <w:r w:rsidRPr="000747D3">
        <w:rPr>
          <w:sz w:val="28"/>
          <w:szCs w:val="28"/>
        </w:rPr>
        <w:t>Якщо все-таки є якісь труднощі з вибором основної ділянки і співпадаючими об'єктами для спостережень, то рекомен</w:t>
      </w:r>
      <w:r>
        <w:rPr>
          <w:sz w:val="28"/>
          <w:szCs w:val="28"/>
        </w:rPr>
        <w:t>дується самим організувати таку</w:t>
      </w:r>
      <w:r w:rsidRPr="000747D3">
        <w:rPr>
          <w:sz w:val="28"/>
          <w:szCs w:val="28"/>
        </w:rPr>
        <w:t xml:space="preserve"> контрольну ділянку:</w:t>
      </w:r>
    </w:p>
    <w:p w:rsidR="003D3139" w:rsidRPr="000747D3" w:rsidRDefault="003D3139" w:rsidP="007D1B76">
      <w:pPr>
        <w:ind w:firstLine="709"/>
        <w:jc w:val="both"/>
        <w:rPr>
          <w:sz w:val="28"/>
          <w:szCs w:val="28"/>
        </w:rPr>
      </w:pPr>
      <w:r>
        <w:rPr>
          <w:sz w:val="28"/>
          <w:szCs w:val="28"/>
        </w:rPr>
        <w:t>• в кожному</w:t>
      </w:r>
      <w:r w:rsidRPr="000747D3">
        <w:rPr>
          <w:sz w:val="28"/>
          <w:szCs w:val="28"/>
        </w:rPr>
        <w:t xml:space="preserve"> навчальному з</w:t>
      </w:r>
      <w:r>
        <w:rPr>
          <w:sz w:val="28"/>
          <w:szCs w:val="28"/>
        </w:rPr>
        <w:t>акладі наявна певна ділянка</w:t>
      </w:r>
      <w:r w:rsidRPr="000747D3">
        <w:rPr>
          <w:sz w:val="28"/>
          <w:szCs w:val="28"/>
        </w:rPr>
        <w:t>. Необхідно вибрати ділянку площею 500х500 м відкритого простору подалі від автошляхів та інших споруд, так як цемент і асфальт мають властивість швидко нагріватися, що може вплинути на фенологію рослин, що ростуть поблизу;</w:t>
      </w:r>
    </w:p>
    <w:p w:rsidR="003D3139" w:rsidRPr="000747D3" w:rsidRDefault="003D3139" w:rsidP="007D1B76">
      <w:pPr>
        <w:ind w:firstLine="709"/>
        <w:jc w:val="both"/>
        <w:rPr>
          <w:sz w:val="28"/>
          <w:szCs w:val="28"/>
        </w:rPr>
      </w:pPr>
      <w:r w:rsidRPr="000747D3">
        <w:rPr>
          <w:sz w:val="28"/>
          <w:szCs w:val="28"/>
        </w:rPr>
        <w:t xml:space="preserve">• всередині території розміром 500х500 м потрібно вибрати територію </w:t>
      </w:r>
      <w:r>
        <w:rPr>
          <w:sz w:val="28"/>
          <w:szCs w:val="28"/>
        </w:rPr>
        <w:t xml:space="preserve">розміром </w:t>
      </w:r>
      <w:r w:rsidRPr="000747D3">
        <w:rPr>
          <w:sz w:val="28"/>
          <w:szCs w:val="28"/>
        </w:rPr>
        <w:t>30х30 м або 90х90 м (можна більше або менше) і відзначити її як постійну ділянку разом з об'єктами спостережень.</w:t>
      </w:r>
    </w:p>
    <w:p w:rsidR="003D3139" w:rsidRDefault="003D3139" w:rsidP="00F71A03">
      <w:pPr>
        <w:ind w:firstLine="709"/>
        <w:jc w:val="both"/>
        <w:rPr>
          <w:b/>
          <w:sz w:val="28"/>
          <w:szCs w:val="28"/>
        </w:rPr>
      </w:pPr>
      <w:r w:rsidRPr="00B01D5E">
        <w:rPr>
          <w:sz w:val="28"/>
          <w:szCs w:val="28"/>
        </w:rPr>
        <w:t>Після того, як Ви визначилися з територією для проведення досліджень</w:t>
      </w:r>
      <w:r>
        <w:rPr>
          <w:sz w:val="28"/>
          <w:szCs w:val="28"/>
        </w:rPr>
        <w:t xml:space="preserve"> проводиться </w:t>
      </w:r>
      <w:r w:rsidRPr="00F71A03">
        <w:rPr>
          <w:b/>
          <w:sz w:val="28"/>
          <w:szCs w:val="28"/>
        </w:rPr>
        <w:t>с</w:t>
      </w:r>
      <w:r w:rsidRPr="00F86A75">
        <w:rPr>
          <w:b/>
          <w:sz w:val="28"/>
          <w:szCs w:val="28"/>
        </w:rPr>
        <w:t>кладання протоколу місцевості.</w:t>
      </w:r>
      <w:r>
        <w:rPr>
          <w:b/>
          <w:sz w:val="28"/>
          <w:szCs w:val="28"/>
        </w:rPr>
        <w:t xml:space="preserve"> </w:t>
      </w:r>
    </w:p>
    <w:p w:rsidR="003D3139" w:rsidRPr="000747D3" w:rsidRDefault="003D3139" w:rsidP="00F71A03">
      <w:pPr>
        <w:ind w:firstLine="709"/>
        <w:jc w:val="both"/>
        <w:rPr>
          <w:sz w:val="28"/>
          <w:szCs w:val="28"/>
        </w:rPr>
      </w:pPr>
      <w:r w:rsidRPr="000747D3">
        <w:rPr>
          <w:sz w:val="28"/>
          <w:szCs w:val="28"/>
        </w:rPr>
        <w:t>Обран</w:t>
      </w:r>
      <w:r>
        <w:rPr>
          <w:sz w:val="28"/>
          <w:szCs w:val="28"/>
        </w:rPr>
        <w:t>і</w:t>
      </w:r>
      <w:r w:rsidRPr="000747D3">
        <w:rPr>
          <w:sz w:val="28"/>
          <w:szCs w:val="28"/>
        </w:rPr>
        <w:t xml:space="preserve"> територі</w:t>
      </w:r>
      <w:r>
        <w:rPr>
          <w:sz w:val="28"/>
          <w:szCs w:val="28"/>
        </w:rPr>
        <w:t>ї</w:t>
      </w:r>
      <w:r w:rsidRPr="000747D3">
        <w:rPr>
          <w:sz w:val="28"/>
          <w:szCs w:val="28"/>
        </w:rPr>
        <w:t xml:space="preserve"> бажано описати за таким планом:</w:t>
      </w:r>
    </w:p>
    <w:p w:rsidR="003D3139" w:rsidRPr="000747D3" w:rsidRDefault="003D3139" w:rsidP="007D1B76">
      <w:pPr>
        <w:ind w:firstLine="709"/>
        <w:jc w:val="both"/>
        <w:rPr>
          <w:sz w:val="28"/>
          <w:szCs w:val="28"/>
        </w:rPr>
      </w:pPr>
      <w:r w:rsidRPr="000747D3">
        <w:rPr>
          <w:sz w:val="28"/>
          <w:szCs w:val="28"/>
        </w:rPr>
        <w:t>• загальний характер місцевості, що оточує ділянку спостережень (рівнина, височина, низина, пагорби, ліси, гори, відкритий простір, культурний ландшафт). Якщо це височина або схил передгір'я, то необхідно відмітити експозицію (західна, північна, східна, південна або північно-</w:t>
      </w:r>
      <w:r w:rsidRPr="000747D3">
        <w:rPr>
          <w:sz w:val="28"/>
          <w:szCs w:val="28"/>
        </w:rPr>
        <w:lastRenderedPageBreak/>
        <w:t>західна, південно-західна, північно-східна, південно-східна) схилу, а також крутизну височини в градусах (5º, 10º, 15º, 20º, 25º, 30º, 35º, 40º);</w:t>
      </w:r>
    </w:p>
    <w:p w:rsidR="003D3139" w:rsidRPr="000747D3" w:rsidRDefault="003D3139" w:rsidP="007D1B76">
      <w:pPr>
        <w:ind w:firstLine="709"/>
        <w:jc w:val="both"/>
        <w:rPr>
          <w:sz w:val="28"/>
          <w:szCs w:val="28"/>
        </w:rPr>
      </w:pPr>
      <w:r w:rsidRPr="000747D3">
        <w:rPr>
          <w:sz w:val="28"/>
          <w:szCs w:val="28"/>
        </w:rPr>
        <w:t>• місцезнаходження ділянки – в межах населеного пункту, поблизу водойми, річки, ставка, озера і т.п. або на віддалі;</w:t>
      </w:r>
    </w:p>
    <w:p w:rsidR="003D3139" w:rsidRPr="000747D3" w:rsidRDefault="003D3139" w:rsidP="007D1B76">
      <w:pPr>
        <w:ind w:firstLine="709"/>
        <w:jc w:val="both"/>
        <w:rPr>
          <w:sz w:val="28"/>
          <w:szCs w:val="28"/>
        </w:rPr>
      </w:pPr>
      <w:r w:rsidRPr="000747D3">
        <w:rPr>
          <w:sz w:val="28"/>
          <w:szCs w:val="28"/>
        </w:rPr>
        <w:t>• що включає ділянка спостережень (парк, сквер, озеленену вулицю, ділянку лісу, болото, поле, сад, пустир і т.д.);</w:t>
      </w:r>
    </w:p>
    <w:p w:rsidR="003D3139" w:rsidRPr="000747D3" w:rsidRDefault="003D3139" w:rsidP="007D1B76">
      <w:pPr>
        <w:ind w:firstLine="709"/>
        <w:jc w:val="both"/>
        <w:rPr>
          <w:sz w:val="28"/>
          <w:szCs w:val="28"/>
        </w:rPr>
      </w:pPr>
      <w:r w:rsidRPr="000747D3">
        <w:rPr>
          <w:sz w:val="28"/>
          <w:szCs w:val="28"/>
        </w:rPr>
        <w:t xml:space="preserve">• якщо є дерева, то як представлені на </w:t>
      </w:r>
      <w:proofErr w:type="spellStart"/>
      <w:r w:rsidRPr="000747D3">
        <w:rPr>
          <w:sz w:val="28"/>
          <w:szCs w:val="28"/>
        </w:rPr>
        <w:t>субтериторіях</w:t>
      </w:r>
      <w:proofErr w:type="spellEnd"/>
      <w:r w:rsidRPr="000747D3">
        <w:rPr>
          <w:sz w:val="28"/>
          <w:szCs w:val="28"/>
        </w:rPr>
        <w:t xml:space="preserve"> ці деревні породи, за якими будуть вестися спостереження (групи дерев або дерева в складі лісу, в затінених або освітлених місцях, старі, середнього віку або молоді);</w:t>
      </w:r>
    </w:p>
    <w:p w:rsidR="003D3139" w:rsidRPr="000747D3" w:rsidRDefault="003D3139" w:rsidP="007D1B76">
      <w:pPr>
        <w:ind w:firstLine="709"/>
        <w:jc w:val="both"/>
        <w:rPr>
          <w:sz w:val="28"/>
          <w:szCs w:val="28"/>
        </w:rPr>
      </w:pPr>
      <w:r w:rsidRPr="000747D3">
        <w:rPr>
          <w:sz w:val="28"/>
          <w:szCs w:val="28"/>
        </w:rPr>
        <w:t>• виміряти по GPS-навігатору (</w:t>
      </w:r>
      <w:proofErr w:type="spellStart"/>
      <w:r w:rsidRPr="000747D3">
        <w:rPr>
          <w:sz w:val="28"/>
          <w:szCs w:val="28"/>
        </w:rPr>
        <w:t>Global</w:t>
      </w:r>
      <w:proofErr w:type="spellEnd"/>
      <w:r w:rsidRPr="000747D3">
        <w:rPr>
          <w:sz w:val="28"/>
          <w:szCs w:val="28"/>
        </w:rPr>
        <w:t xml:space="preserve"> </w:t>
      </w:r>
      <w:proofErr w:type="spellStart"/>
      <w:r w:rsidRPr="000747D3">
        <w:rPr>
          <w:sz w:val="28"/>
          <w:szCs w:val="28"/>
        </w:rPr>
        <w:t>Positioning</w:t>
      </w:r>
      <w:proofErr w:type="spellEnd"/>
      <w:r w:rsidRPr="000747D3">
        <w:rPr>
          <w:sz w:val="28"/>
          <w:szCs w:val="28"/>
        </w:rPr>
        <w:t xml:space="preserve"> </w:t>
      </w:r>
      <w:proofErr w:type="spellStart"/>
      <w:r w:rsidRPr="000747D3">
        <w:rPr>
          <w:sz w:val="28"/>
          <w:szCs w:val="28"/>
        </w:rPr>
        <w:t>System</w:t>
      </w:r>
      <w:proofErr w:type="spellEnd"/>
      <w:r w:rsidRPr="000747D3">
        <w:rPr>
          <w:sz w:val="28"/>
          <w:szCs w:val="28"/>
        </w:rPr>
        <w:t>) місце розташування ділянки: довготу, широту, а головне висоту над рівнем моря. Оскільки ширина і висота над рівнем моря мають безпосереднє значення для фенологічних досліджень.</w:t>
      </w:r>
    </w:p>
    <w:p w:rsidR="003D3139" w:rsidRPr="000747D3" w:rsidRDefault="003D3139" w:rsidP="007D1B76">
      <w:pPr>
        <w:ind w:firstLine="709"/>
        <w:jc w:val="both"/>
        <w:rPr>
          <w:sz w:val="28"/>
          <w:szCs w:val="28"/>
        </w:rPr>
      </w:pPr>
      <w:r w:rsidRPr="000747D3">
        <w:rPr>
          <w:i/>
          <w:sz w:val="28"/>
          <w:szCs w:val="28"/>
        </w:rPr>
        <w:t>Запам'ятайте,</w:t>
      </w:r>
      <w:r w:rsidRPr="000747D3">
        <w:rPr>
          <w:sz w:val="28"/>
          <w:szCs w:val="28"/>
        </w:rPr>
        <w:t xml:space="preserve"> вимірювання по GPS-навігатору заносяться один раз під час маркування.</w:t>
      </w:r>
    </w:p>
    <w:p w:rsidR="003D3139" w:rsidRPr="000747D3" w:rsidRDefault="003D3139" w:rsidP="0030044B">
      <w:pPr>
        <w:ind w:firstLine="709"/>
        <w:jc w:val="both"/>
        <w:rPr>
          <w:sz w:val="28"/>
          <w:szCs w:val="28"/>
        </w:rPr>
      </w:pPr>
      <w:r w:rsidRPr="000747D3">
        <w:rPr>
          <w:sz w:val="28"/>
          <w:szCs w:val="28"/>
        </w:rPr>
        <w:t>В якості постійного спостереження необхідно вибрати декілька ділянок для порівняння. Якщо результати спостережень за змінами на різних місцевих ділянках будуть реєструватися окремо, ви зможете обговорити різницю між явищами, що спостерігаються на різних ділянках. Основно</w:t>
      </w:r>
      <w:r>
        <w:rPr>
          <w:sz w:val="28"/>
          <w:szCs w:val="28"/>
        </w:rPr>
        <w:t>ю контрольною ділянкою є ділянка</w:t>
      </w:r>
      <w:r w:rsidRPr="000747D3">
        <w:rPr>
          <w:sz w:val="28"/>
          <w:szCs w:val="28"/>
        </w:rPr>
        <w:t xml:space="preserve"> біля нав</w:t>
      </w:r>
      <w:r>
        <w:rPr>
          <w:sz w:val="28"/>
          <w:szCs w:val="28"/>
        </w:rPr>
        <w:t>чального закладу, де вихованці</w:t>
      </w:r>
      <w:r w:rsidRPr="000747D3">
        <w:rPr>
          <w:sz w:val="28"/>
          <w:szCs w:val="28"/>
        </w:rPr>
        <w:t xml:space="preserve"> могли б проводити заняття під відкритим небом, безпосередньо в навколишньому середовищі, вивчаючи природні явища та їх зміну. Для зручності порівнянь спостережень, необхідно пронумерувати </w:t>
      </w:r>
      <w:r>
        <w:rPr>
          <w:sz w:val="28"/>
          <w:szCs w:val="28"/>
        </w:rPr>
        <w:t>і дати назву кожній ділянці, яку</w:t>
      </w:r>
      <w:r w:rsidRPr="000747D3">
        <w:rPr>
          <w:sz w:val="28"/>
          <w:szCs w:val="28"/>
        </w:rPr>
        <w:t xml:space="preserve"> ви придумаєте з вашими вихованцями.</w:t>
      </w:r>
    </w:p>
    <w:p w:rsidR="003D3139" w:rsidRDefault="003D3139" w:rsidP="00344C30">
      <w:pPr>
        <w:ind w:firstLine="709"/>
        <w:jc w:val="center"/>
        <w:rPr>
          <w:sz w:val="28"/>
          <w:szCs w:val="28"/>
        </w:rPr>
      </w:pPr>
    </w:p>
    <w:p w:rsidR="003D3139" w:rsidRPr="000747D3" w:rsidRDefault="003D3139" w:rsidP="00344C30">
      <w:pPr>
        <w:ind w:firstLine="709"/>
        <w:jc w:val="center"/>
        <w:rPr>
          <w:sz w:val="28"/>
          <w:szCs w:val="28"/>
        </w:rPr>
      </w:pPr>
      <w:r w:rsidRPr="000747D3">
        <w:rPr>
          <w:sz w:val="28"/>
          <w:szCs w:val="28"/>
        </w:rPr>
        <w:t>Протокол №1т обраної території</w:t>
      </w:r>
    </w:p>
    <w:p w:rsidR="003D3139" w:rsidRDefault="003D3139" w:rsidP="00344C30">
      <w:pPr>
        <w:ind w:firstLine="709"/>
        <w:jc w:val="both"/>
        <w:rPr>
          <w:sz w:val="28"/>
          <w:szCs w:val="28"/>
        </w:rPr>
      </w:pPr>
      <w:r w:rsidRPr="000747D3">
        <w:rPr>
          <w:sz w:val="28"/>
          <w:szCs w:val="28"/>
        </w:rPr>
        <w:t>дата заповнення «_____» __________ місяць __________ рік</w:t>
      </w:r>
    </w:p>
    <w:p w:rsidR="003D3139" w:rsidRPr="000747D3" w:rsidRDefault="003D3139" w:rsidP="00344C30">
      <w:pPr>
        <w:ind w:firstLine="709"/>
        <w:jc w:val="both"/>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8"/>
        <w:gridCol w:w="2450"/>
        <w:gridCol w:w="2110"/>
        <w:gridCol w:w="2277"/>
        <w:gridCol w:w="1559"/>
      </w:tblGrid>
      <w:tr w:rsidR="003D3139" w:rsidRPr="000747D3" w:rsidTr="000354EF">
        <w:tc>
          <w:tcPr>
            <w:tcW w:w="1068" w:type="dxa"/>
          </w:tcPr>
          <w:p w:rsidR="003D3139" w:rsidRPr="000747D3" w:rsidRDefault="003D3139" w:rsidP="00344C30">
            <w:pPr>
              <w:jc w:val="center"/>
            </w:pPr>
            <w:r w:rsidRPr="000747D3">
              <w:t>Номер ділянки</w:t>
            </w:r>
          </w:p>
        </w:tc>
        <w:tc>
          <w:tcPr>
            <w:tcW w:w="2450" w:type="dxa"/>
          </w:tcPr>
          <w:p w:rsidR="003D3139" w:rsidRPr="000747D3" w:rsidRDefault="003D3139" w:rsidP="00344C30">
            <w:pPr>
              <w:jc w:val="center"/>
            </w:pPr>
            <w:r w:rsidRPr="000747D3">
              <w:t>Назва ділянки</w:t>
            </w:r>
          </w:p>
          <w:p w:rsidR="003D3139" w:rsidRPr="000747D3" w:rsidRDefault="003D3139" w:rsidP="00344C30">
            <w:pPr>
              <w:jc w:val="center"/>
            </w:pPr>
          </w:p>
        </w:tc>
        <w:tc>
          <w:tcPr>
            <w:tcW w:w="2110" w:type="dxa"/>
          </w:tcPr>
          <w:p w:rsidR="003D3139" w:rsidRPr="000747D3" w:rsidRDefault="003D3139" w:rsidP="00344C30">
            <w:pPr>
              <w:jc w:val="center"/>
            </w:pPr>
            <w:r w:rsidRPr="000747D3">
              <w:t>Дані GPS</w:t>
            </w:r>
          </w:p>
          <w:p w:rsidR="003D3139" w:rsidRPr="000747D3" w:rsidRDefault="003D3139" w:rsidP="00344C30">
            <w:pPr>
              <w:jc w:val="center"/>
            </w:pPr>
          </w:p>
        </w:tc>
        <w:tc>
          <w:tcPr>
            <w:tcW w:w="2277" w:type="dxa"/>
          </w:tcPr>
          <w:p w:rsidR="003D3139" w:rsidRPr="000747D3" w:rsidRDefault="003D3139" w:rsidP="00344C30">
            <w:pPr>
              <w:jc w:val="center"/>
            </w:pPr>
            <w:r w:rsidRPr="000747D3">
              <w:t>Опис ділянки</w:t>
            </w:r>
          </w:p>
          <w:p w:rsidR="003D3139" w:rsidRPr="000747D3" w:rsidRDefault="003D3139" w:rsidP="00344C30">
            <w:pPr>
              <w:jc w:val="center"/>
            </w:pPr>
          </w:p>
        </w:tc>
        <w:tc>
          <w:tcPr>
            <w:tcW w:w="1559" w:type="dxa"/>
          </w:tcPr>
          <w:p w:rsidR="003D3139" w:rsidRPr="000747D3" w:rsidRDefault="003D3139" w:rsidP="00344C30">
            <w:pPr>
              <w:jc w:val="center"/>
            </w:pPr>
            <w:r w:rsidRPr="000747D3">
              <w:t>Примітка</w:t>
            </w:r>
          </w:p>
        </w:tc>
      </w:tr>
      <w:tr w:rsidR="003D3139" w:rsidRPr="009555DE" w:rsidTr="000354EF">
        <w:tc>
          <w:tcPr>
            <w:tcW w:w="1068" w:type="dxa"/>
          </w:tcPr>
          <w:p w:rsidR="003D3139" w:rsidRPr="009555DE" w:rsidRDefault="003D3139" w:rsidP="00344C30">
            <w:pPr>
              <w:jc w:val="both"/>
              <w:rPr>
                <w:sz w:val="28"/>
                <w:szCs w:val="28"/>
              </w:rPr>
            </w:pPr>
            <w:r w:rsidRPr="009555DE">
              <w:rPr>
                <w:sz w:val="28"/>
                <w:szCs w:val="28"/>
              </w:rPr>
              <w:t>1</w:t>
            </w:r>
          </w:p>
        </w:tc>
        <w:tc>
          <w:tcPr>
            <w:tcW w:w="2450" w:type="dxa"/>
          </w:tcPr>
          <w:p w:rsidR="003D3139" w:rsidRPr="009555DE" w:rsidRDefault="003D3139" w:rsidP="00344C30">
            <w:pPr>
              <w:jc w:val="both"/>
              <w:rPr>
                <w:sz w:val="28"/>
                <w:szCs w:val="28"/>
              </w:rPr>
            </w:pPr>
          </w:p>
        </w:tc>
        <w:tc>
          <w:tcPr>
            <w:tcW w:w="2110" w:type="dxa"/>
          </w:tcPr>
          <w:p w:rsidR="003D3139" w:rsidRPr="000747D3" w:rsidRDefault="003D3139" w:rsidP="00344C30">
            <w:pPr>
              <w:jc w:val="both"/>
            </w:pPr>
            <w:r w:rsidRPr="000747D3">
              <w:t>довгота:</w:t>
            </w:r>
          </w:p>
          <w:p w:rsidR="003D3139" w:rsidRPr="000747D3" w:rsidRDefault="003D3139" w:rsidP="00344C30">
            <w:pPr>
              <w:jc w:val="both"/>
            </w:pPr>
            <w:r w:rsidRPr="000747D3">
              <w:t>широта:</w:t>
            </w:r>
          </w:p>
          <w:p w:rsidR="003D3139" w:rsidRPr="000747D3" w:rsidRDefault="003D3139" w:rsidP="00344C30">
            <w:pPr>
              <w:jc w:val="both"/>
            </w:pPr>
            <w:r w:rsidRPr="000747D3">
              <w:t>висота</w:t>
            </w:r>
          </w:p>
        </w:tc>
        <w:tc>
          <w:tcPr>
            <w:tcW w:w="2277" w:type="dxa"/>
          </w:tcPr>
          <w:p w:rsidR="003D3139" w:rsidRPr="009555DE" w:rsidRDefault="003D3139" w:rsidP="00344C30">
            <w:pPr>
              <w:jc w:val="both"/>
              <w:rPr>
                <w:sz w:val="28"/>
                <w:szCs w:val="28"/>
              </w:rPr>
            </w:pPr>
          </w:p>
        </w:tc>
        <w:tc>
          <w:tcPr>
            <w:tcW w:w="1559" w:type="dxa"/>
          </w:tcPr>
          <w:p w:rsidR="003D3139" w:rsidRPr="009555DE" w:rsidRDefault="003D3139" w:rsidP="00344C30">
            <w:pPr>
              <w:jc w:val="both"/>
              <w:rPr>
                <w:sz w:val="28"/>
                <w:szCs w:val="28"/>
              </w:rPr>
            </w:pPr>
          </w:p>
        </w:tc>
      </w:tr>
      <w:tr w:rsidR="003D3139" w:rsidRPr="009555DE" w:rsidTr="000354EF">
        <w:tc>
          <w:tcPr>
            <w:tcW w:w="1068" w:type="dxa"/>
          </w:tcPr>
          <w:p w:rsidR="003D3139" w:rsidRPr="009555DE" w:rsidRDefault="003D3139" w:rsidP="00344C30">
            <w:pPr>
              <w:jc w:val="both"/>
              <w:rPr>
                <w:sz w:val="28"/>
                <w:szCs w:val="28"/>
              </w:rPr>
            </w:pPr>
            <w:r w:rsidRPr="009555DE">
              <w:rPr>
                <w:sz w:val="28"/>
                <w:szCs w:val="28"/>
              </w:rPr>
              <w:t>2</w:t>
            </w:r>
          </w:p>
        </w:tc>
        <w:tc>
          <w:tcPr>
            <w:tcW w:w="2450" w:type="dxa"/>
          </w:tcPr>
          <w:p w:rsidR="003D3139" w:rsidRPr="009555DE" w:rsidRDefault="003D3139" w:rsidP="00344C30">
            <w:pPr>
              <w:jc w:val="both"/>
              <w:rPr>
                <w:sz w:val="28"/>
                <w:szCs w:val="28"/>
              </w:rPr>
            </w:pPr>
          </w:p>
        </w:tc>
        <w:tc>
          <w:tcPr>
            <w:tcW w:w="2110" w:type="dxa"/>
          </w:tcPr>
          <w:p w:rsidR="003D3139" w:rsidRPr="000747D3" w:rsidRDefault="003D3139" w:rsidP="00344C30">
            <w:pPr>
              <w:jc w:val="both"/>
            </w:pPr>
            <w:r w:rsidRPr="000747D3">
              <w:t>довгота:</w:t>
            </w:r>
          </w:p>
          <w:p w:rsidR="003D3139" w:rsidRPr="000747D3" w:rsidRDefault="003D3139" w:rsidP="00344C30">
            <w:pPr>
              <w:jc w:val="both"/>
            </w:pPr>
            <w:r w:rsidRPr="000747D3">
              <w:t>широта:</w:t>
            </w:r>
          </w:p>
          <w:p w:rsidR="003D3139" w:rsidRPr="000747D3" w:rsidRDefault="003D3139" w:rsidP="00344C30">
            <w:pPr>
              <w:jc w:val="both"/>
            </w:pPr>
            <w:r w:rsidRPr="000747D3">
              <w:t>висота</w:t>
            </w:r>
          </w:p>
        </w:tc>
        <w:tc>
          <w:tcPr>
            <w:tcW w:w="2277" w:type="dxa"/>
          </w:tcPr>
          <w:p w:rsidR="003D3139" w:rsidRPr="009555DE" w:rsidRDefault="003D3139" w:rsidP="00344C30">
            <w:pPr>
              <w:jc w:val="both"/>
              <w:rPr>
                <w:sz w:val="28"/>
                <w:szCs w:val="28"/>
              </w:rPr>
            </w:pPr>
          </w:p>
        </w:tc>
        <w:tc>
          <w:tcPr>
            <w:tcW w:w="1559" w:type="dxa"/>
          </w:tcPr>
          <w:p w:rsidR="003D3139" w:rsidRPr="009555DE" w:rsidRDefault="003D3139" w:rsidP="00344C30">
            <w:pPr>
              <w:jc w:val="both"/>
              <w:rPr>
                <w:sz w:val="28"/>
                <w:szCs w:val="28"/>
              </w:rPr>
            </w:pPr>
          </w:p>
        </w:tc>
      </w:tr>
      <w:tr w:rsidR="003D3139" w:rsidRPr="009555DE" w:rsidTr="000354EF">
        <w:tc>
          <w:tcPr>
            <w:tcW w:w="1068" w:type="dxa"/>
          </w:tcPr>
          <w:p w:rsidR="003D3139" w:rsidRPr="009555DE" w:rsidRDefault="003D3139" w:rsidP="00344C30">
            <w:pPr>
              <w:jc w:val="both"/>
              <w:rPr>
                <w:sz w:val="28"/>
                <w:szCs w:val="28"/>
              </w:rPr>
            </w:pPr>
            <w:r w:rsidRPr="009555DE">
              <w:rPr>
                <w:sz w:val="28"/>
                <w:szCs w:val="28"/>
              </w:rPr>
              <w:t>3</w:t>
            </w:r>
          </w:p>
        </w:tc>
        <w:tc>
          <w:tcPr>
            <w:tcW w:w="2450" w:type="dxa"/>
          </w:tcPr>
          <w:p w:rsidR="003D3139" w:rsidRPr="009555DE" w:rsidRDefault="003D3139" w:rsidP="00344C30">
            <w:pPr>
              <w:jc w:val="both"/>
              <w:rPr>
                <w:sz w:val="28"/>
                <w:szCs w:val="28"/>
              </w:rPr>
            </w:pPr>
          </w:p>
        </w:tc>
        <w:tc>
          <w:tcPr>
            <w:tcW w:w="2110" w:type="dxa"/>
          </w:tcPr>
          <w:p w:rsidR="003D3139" w:rsidRPr="000747D3" w:rsidRDefault="003D3139" w:rsidP="00344C30">
            <w:pPr>
              <w:jc w:val="both"/>
            </w:pPr>
            <w:r w:rsidRPr="000747D3">
              <w:t>довгота:</w:t>
            </w:r>
          </w:p>
          <w:p w:rsidR="003D3139" w:rsidRPr="000747D3" w:rsidRDefault="003D3139" w:rsidP="00344C30">
            <w:pPr>
              <w:jc w:val="both"/>
            </w:pPr>
            <w:r w:rsidRPr="000747D3">
              <w:t>широта:</w:t>
            </w:r>
          </w:p>
          <w:p w:rsidR="003D3139" w:rsidRPr="000747D3" w:rsidRDefault="003D3139" w:rsidP="00344C30">
            <w:pPr>
              <w:jc w:val="both"/>
            </w:pPr>
            <w:r w:rsidRPr="000747D3">
              <w:t>висота</w:t>
            </w:r>
          </w:p>
        </w:tc>
        <w:tc>
          <w:tcPr>
            <w:tcW w:w="2277" w:type="dxa"/>
          </w:tcPr>
          <w:p w:rsidR="003D3139" w:rsidRPr="009555DE" w:rsidRDefault="003D3139" w:rsidP="00344C30">
            <w:pPr>
              <w:jc w:val="both"/>
              <w:rPr>
                <w:sz w:val="28"/>
                <w:szCs w:val="28"/>
              </w:rPr>
            </w:pPr>
          </w:p>
        </w:tc>
        <w:tc>
          <w:tcPr>
            <w:tcW w:w="1559" w:type="dxa"/>
          </w:tcPr>
          <w:p w:rsidR="003D3139" w:rsidRPr="009555DE" w:rsidRDefault="003D3139" w:rsidP="00344C30">
            <w:pPr>
              <w:jc w:val="both"/>
              <w:rPr>
                <w:sz w:val="28"/>
                <w:szCs w:val="28"/>
              </w:rPr>
            </w:pPr>
          </w:p>
        </w:tc>
      </w:tr>
      <w:tr w:rsidR="003D3139" w:rsidRPr="009555DE" w:rsidTr="000354EF">
        <w:tc>
          <w:tcPr>
            <w:tcW w:w="1068" w:type="dxa"/>
          </w:tcPr>
          <w:p w:rsidR="003D3139" w:rsidRPr="009555DE" w:rsidRDefault="003D3139" w:rsidP="00344C30">
            <w:pPr>
              <w:jc w:val="both"/>
              <w:rPr>
                <w:sz w:val="28"/>
                <w:szCs w:val="28"/>
              </w:rPr>
            </w:pPr>
            <w:r w:rsidRPr="009555DE">
              <w:rPr>
                <w:sz w:val="28"/>
                <w:szCs w:val="28"/>
              </w:rPr>
              <w:t>4</w:t>
            </w:r>
          </w:p>
        </w:tc>
        <w:tc>
          <w:tcPr>
            <w:tcW w:w="2450" w:type="dxa"/>
          </w:tcPr>
          <w:p w:rsidR="003D3139" w:rsidRPr="009555DE" w:rsidRDefault="003D3139" w:rsidP="00344C30">
            <w:pPr>
              <w:jc w:val="both"/>
              <w:rPr>
                <w:sz w:val="28"/>
                <w:szCs w:val="28"/>
              </w:rPr>
            </w:pPr>
          </w:p>
        </w:tc>
        <w:tc>
          <w:tcPr>
            <w:tcW w:w="2110" w:type="dxa"/>
          </w:tcPr>
          <w:p w:rsidR="003D3139" w:rsidRPr="000747D3" w:rsidRDefault="003D3139" w:rsidP="00344C30">
            <w:pPr>
              <w:jc w:val="both"/>
            </w:pPr>
            <w:r w:rsidRPr="000747D3">
              <w:t>довгота:</w:t>
            </w:r>
          </w:p>
          <w:p w:rsidR="003D3139" w:rsidRPr="000747D3" w:rsidRDefault="003D3139" w:rsidP="00344C30">
            <w:pPr>
              <w:jc w:val="both"/>
            </w:pPr>
            <w:r w:rsidRPr="000747D3">
              <w:t>широта:</w:t>
            </w:r>
          </w:p>
          <w:p w:rsidR="003D3139" w:rsidRPr="000747D3" w:rsidRDefault="003D3139" w:rsidP="00344C30">
            <w:pPr>
              <w:jc w:val="both"/>
            </w:pPr>
            <w:r w:rsidRPr="000747D3">
              <w:t>висота</w:t>
            </w:r>
          </w:p>
        </w:tc>
        <w:tc>
          <w:tcPr>
            <w:tcW w:w="2277" w:type="dxa"/>
          </w:tcPr>
          <w:p w:rsidR="003D3139" w:rsidRPr="009555DE" w:rsidRDefault="003D3139" w:rsidP="00344C30">
            <w:pPr>
              <w:jc w:val="both"/>
              <w:rPr>
                <w:sz w:val="28"/>
                <w:szCs w:val="28"/>
              </w:rPr>
            </w:pPr>
          </w:p>
        </w:tc>
        <w:tc>
          <w:tcPr>
            <w:tcW w:w="1559" w:type="dxa"/>
          </w:tcPr>
          <w:p w:rsidR="003D3139" w:rsidRPr="009555DE" w:rsidRDefault="003D3139" w:rsidP="00344C30">
            <w:pPr>
              <w:jc w:val="both"/>
              <w:rPr>
                <w:sz w:val="28"/>
                <w:szCs w:val="28"/>
              </w:rPr>
            </w:pPr>
          </w:p>
        </w:tc>
      </w:tr>
    </w:tbl>
    <w:p w:rsidR="003D3139" w:rsidRPr="000747D3" w:rsidRDefault="003D3139" w:rsidP="00344C30">
      <w:pPr>
        <w:ind w:firstLine="720"/>
        <w:jc w:val="both"/>
        <w:rPr>
          <w:sz w:val="28"/>
          <w:szCs w:val="28"/>
        </w:rPr>
      </w:pPr>
      <w:r>
        <w:rPr>
          <w:sz w:val="28"/>
          <w:szCs w:val="28"/>
        </w:rPr>
        <w:t>У перші дві</w:t>
      </w:r>
      <w:r w:rsidRPr="000747D3">
        <w:rPr>
          <w:sz w:val="28"/>
          <w:szCs w:val="28"/>
        </w:rPr>
        <w:t xml:space="preserve"> граф</w:t>
      </w:r>
      <w:r>
        <w:rPr>
          <w:sz w:val="28"/>
          <w:szCs w:val="28"/>
        </w:rPr>
        <w:t>и</w:t>
      </w:r>
      <w:r w:rsidRPr="000747D3">
        <w:rPr>
          <w:sz w:val="28"/>
          <w:szCs w:val="28"/>
        </w:rPr>
        <w:t xml:space="preserve"> таблиці протоколу №1т записуються номер і назва ділянки спостережень</w:t>
      </w:r>
      <w:r>
        <w:rPr>
          <w:sz w:val="28"/>
          <w:szCs w:val="28"/>
        </w:rPr>
        <w:t xml:space="preserve"> (або яку ви</w:t>
      </w:r>
      <w:r w:rsidRPr="000747D3">
        <w:rPr>
          <w:sz w:val="28"/>
          <w:szCs w:val="28"/>
        </w:rPr>
        <w:t xml:space="preserve"> придумали з вихованцями</w:t>
      </w:r>
      <w:r>
        <w:rPr>
          <w:sz w:val="28"/>
          <w:szCs w:val="28"/>
        </w:rPr>
        <w:t>)</w:t>
      </w:r>
      <w:r w:rsidRPr="000747D3">
        <w:rPr>
          <w:sz w:val="28"/>
          <w:szCs w:val="28"/>
        </w:rPr>
        <w:t>.</w:t>
      </w:r>
    </w:p>
    <w:p w:rsidR="003D3139" w:rsidRPr="000747D3" w:rsidRDefault="003D3139" w:rsidP="00344C30">
      <w:pPr>
        <w:ind w:firstLine="720"/>
        <w:jc w:val="both"/>
        <w:rPr>
          <w:sz w:val="28"/>
          <w:szCs w:val="28"/>
        </w:rPr>
      </w:pPr>
      <w:r w:rsidRPr="000747D3">
        <w:rPr>
          <w:sz w:val="28"/>
          <w:szCs w:val="28"/>
        </w:rPr>
        <w:t>У три наступні графи-стовпці заносяться дані по GPS-навігації (довгота, широта й висота над рівнем моря) для</w:t>
      </w:r>
      <w:r>
        <w:rPr>
          <w:sz w:val="28"/>
          <w:szCs w:val="28"/>
        </w:rPr>
        <w:t xml:space="preserve"> кожного досліджуваного об’єкту, опис ділянки за вищенаведеним планом та за необхідності примітки.</w:t>
      </w:r>
    </w:p>
    <w:p w:rsidR="003D3139" w:rsidRPr="00BC4C64" w:rsidRDefault="003D3139" w:rsidP="0030044B">
      <w:pPr>
        <w:ind w:left="7787" w:firstLine="1"/>
        <w:jc w:val="center"/>
        <w:rPr>
          <w:b/>
          <w:sz w:val="28"/>
          <w:szCs w:val="28"/>
          <w:lang w:val="ru-RU"/>
        </w:rPr>
      </w:pPr>
      <w:bookmarkStart w:id="0" w:name="_GoBack"/>
      <w:bookmarkEnd w:id="0"/>
      <w:r w:rsidRPr="00B01D5E">
        <w:rPr>
          <w:b/>
          <w:sz w:val="28"/>
          <w:szCs w:val="28"/>
        </w:rPr>
        <w:lastRenderedPageBreak/>
        <w:t xml:space="preserve">Додаток </w:t>
      </w:r>
      <w:r>
        <w:rPr>
          <w:b/>
          <w:sz w:val="28"/>
          <w:szCs w:val="28"/>
        </w:rPr>
        <w:t>2</w:t>
      </w:r>
      <w:r w:rsidRPr="00B01D5E">
        <w:rPr>
          <w:b/>
          <w:sz w:val="28"/>
          <w:szCs w:val="28"/>
        </w:rPr>
        <w:t>.</w:t>
      </w:r>
    </w:p>
    <w:p w:rsidR="003D3139" w:rsidRPr="00604452" w:rsidRDefault="003D3139" w:rsidP="00604452">
      <w:pPr>
        <w:ind w:firstLine="709"/>
        <w:jc w:val="center"/>
        <w:rPr>
          <w:b/>
          <w:sz w:val="28"/>
          <w:szCs w:val="28"/>
        </w:rPr>
      </w:pPr>
      <w:r w:rsidRPr="00604452">
        <w:rPr>
          <w:b/>
          <w:sz w:val="28"/>
          <w:szCs w:val="28"/>
        </w:rPr>
        <w:t xml:space="preserve">Вибір і маркування об'єктів </w:t>
      </w:r>
      <w:r>
        <w:rPr>
          <w:b/>
          <w:sz w:val="28"/>
          <w:szCs w:val="28"/>
        </w:rPr>
        <w:t>спостере</w:t>
      </w:r>
      <w:r w:rsidRPr="00604452">
        <w:rPr>
          <w:b/>
          <w:sz w:val="28"/>
          <w:szCs w:val="28"/>
        </w:rPr>
        <w:t>жен</w:t>
      </w:r>
      <w:r>
        <w:rPr>
          <w:b/>
          <w:sz w:val="28"/>
          <w:szCs w:val="28"/>
        </w:rPr>
        <w:t>ь</w:t>
      </w:r>
    </w:p>
    <w:p w:rsidR="003D3139" w:rsidRDefault="003D3139" w:rsidP="002E7EDE">
      <w:pPr>
        <w:ind w:firstLine="709"/>
        <w:jc w:val="center"/>
        <w:rPr>
          <w:b/>
          <w:sz w:val="28"/>
          <w:szCs w:val="28"/>
        </w:rPr>
      </w:pPr>
    </w:p>
    <w:p w:rsidR="003D3139" w:rsidRPr="002E7EDE" w:rsidRDefault="003D3139" w:rsidP="002E7EDE">
      <w:pPr>
        <w:ind w:firstLine="709"/>
        <w:jc w:val="center"/>
        <w:rPr>
          <w:b/>
          <w:sz w:val="28"/>
          <w:szCs w:val="28"/>
        </w:rPr>
      </w:pPr>
      <w:r>
        <w:rPr>
          <w:b/>
          <w:sz w:val="28"/>
          <w:szCs w:val="28"/>
        </w:rPr>
        <w:t>Вибір видів для спостережень</w:t>
      </w:r>
    </w:p>
    <w:p w:rsidR="003D3139" w:rsidRDefault="003D3139" w:rsidP="00DB02D1">
      <w:pPr>
        <w:ind w:firstLine="360"/>
        <w:jc w:val="both"/>
        <w:rPr>
          <w:sz w:val="28"/>
          <w:szCs w:val="28"/>
        </w:rPr>
      </w:pPr>
      <w:r w:rsidRPr="007F36F6">
        <w:rPr>
          <w:i/>
          <w:sz w:val="28"/>
          <w:szCs w:val="28"/>
        </w:rPr>
        <w:t>Вибір видів рослин – об’єктів спостережень</w:t>
      </w:r>
      <w:r w:rsidRPr="00DB02D1">
        <w:rPr>
          <w:sz w:val="28"/>
          <w:szCs w:val="28"/>
        </w:rPr>
        <w:t xml:space="preserve"> </w:t>
      </w:r>
      <w:r>
        <w:rPr>
          <w:sz w:val="28"/>
          <w:szCs w:val="28"/>
        </w:rPr>
        <w:t xml:space="preserve">проводиться з нижче наведеного переліку деревних видів рослин: </w:t>
      </w:r>
    </w:p>
    <w:p w:rsidR="003D3139" w:rsidRDefault="003D3139" w:rsidP="00DB02D1">
      <w:pPr>
        <w:pStyle w:val="a7"/>
        <w:numPr>
          <w:ilvl w:val="0"/>
          <w:numId w:val="7"/>
        </w:numPr>
        <w:jc w:val="both"/>
        <w:rPr>
          <w:b/>
          <w:sz w:val="28"/>
          <w:szCs w:val="28"/>
        </w:rPr>
      </w:pPr>
      <w:r>
        <w:rPr>
          <w:sz w:val="28"/>
          <w:szCs w:val="28"/>
        </w:rPr>
        <w:t xml:space="preserve">листяні: береза повисла, бук лісовий, верба плакуча, вільха сіра, вільха чорна, граб звичайний, горобина звичайна, дуб </w:t>
      </w:r>
      <w:proofErr w:type="spellStart"/>
      <w:r>
        <w:rPr>
          <w:sz w:val="28"/>
          <w:szCs w:val="28"/>
        </w:rPr>
        <w:t>черешчатий</w:t>
      </w:r>
      <w:proofErr w:type="spellEnd"/>
      <w:r>
        <w:rPr>
          <w:sz w:val="28"/>
          <w:szCs w:val="28"/>
        </w:rPr>
        <w:t xml:space="preserve">, каштан кінський, клен-явір, клен гостролистий, липа </w:t>
      </w:r>
      <w:proofErr w:type="spellStart"/>
      <w:r>
        <w:rPr>
          <w:sz w:val="28"/>
          <w:szCs w:val="28"/>
        </w:rPr>
        <w:t>серцелиста</w:t>
      </w:r>
      <w:proofErr w:type="spellEnd"/>
      <w:r>
        <w:rPr>
          <w:sz w:val="28"/>
          <w:szCs w:val="28"/>
        </w:rPr>
        <w:t>,.</w:t>
      </w:r>
    </w:p>
    <w:p w:rsidR="003D3139" w:rsidRDefault="003D3139" w:rsidP="00DB02D1">
      <w:pPr>
        <w:pStyle w:val="a7"/>
        <w:numPr>
          <w:ilvl w:val="0"/>
          <w:numId w:val="7"/>
        </w:numPr>
        <w:jc w:val="both"/>
        <w:rPr>
          <w:sz w:val="28"/>
          <w:szCs w:val="28"/>
        </w:rPr>
      </w:pPr>
      <w:r>
        <w:rPr>
          <w:sz w:val="28"/>
          <w:szCs w:val="28"/>
        </w:rPr>
        <w:t>хвойні: ялина європейська, сосна кедрова європейська, модрина європейська, тис ягідний, ялівець звичайний.</w:t>
      </w:r>
    </w:p>
    <w:p w:rsidR="003D3139" w:rsidRDefault="003D3139" w:rsidP="007D1B76">
      <w:pPr>
        <w:ind w:firstLine="709"/>
        <w:jc w:val="both"/>
        <w:rPr>
          <w:b/>
          <w:i/>
          <w:sz w:val="28"/>
          <w:szCs w:val="28"/>
        </w:rPr>
      </w:pPr>
    </w:p>
    <w:p w:rsidR="003D3139" w:rsidRPr="000747D3" w:rsidRDefault="003D3139" w:rsidP="007D1B76">
      <w:pPr>
        <w:ind w:firstLine="709"/>
        <w:jc w:val="both"/>
        <w:rPr>
          <w:sz w:val="28"/>
          <w:szCs w:val="28"/>
        </w:rPr>
      </w:pPr>
      <w:r w:rsidRPr="00DB02D1">
        <w:rPr>
          <w:b/>
          <w:i/>
          <w:sz w:val="28"/>
          <w:szCs w:val="28"/>
        </w:rPr>
        <w:t>Рекомендації при виборі видів рослин – об’єктів спостережень.</w:t>
      </w:r>
      <w:r w:rsidRPr="00DB02D1">
        <w:rPr>
          <w:sz w:val="28"/>
          <w:szCs w:val="28"/>
        </w:rPr>
        <w:t xml:space="preserve"> </w:t>
      </w:r>
      <w:r w:rsidRPr="000747D3">
        <w:rPr>
          <w:sz w:val="28"/>
          <w:szCs w:val="28"/>
        </w:rPr>
        <w:t xml:space="preserve">При виборі об'єктів (видів рослин) дослідження, необхідно приділяти увагу певним видам, тобто один і той же вид повинен спостерігатися в декількох ділянках різної місцевості. Якщо Ви виберете різні види у різних ділянках, </w:t>
      </w:r>
      <w:r>
        <w:rPr>
          <w:sz w:val="28"/>
          <w:szCs w:val="28"/>
        </w:rPr>
        <w:t>то ви не зможете спостерігати за ними одночасно, о</w:t>
      </w:r>
      <w:r w:rsidRPr="000747D3">
        <w:rPr>
          <w:sz w:val="28"/>
          <w:szCs w:val="28"/>
        </w:rPr>
        <w:t>скільки вегетаційний цикл, періодичність у кожного виду рослини відбувається по-різному. Крім того, фенологія одних і тих же видів у різній місцевості одного регіону може змінюватися в залежності від висоти над рівнем моря або інших екологічних факторів.</w:t>
      </w:r>
    </w:p>
    <w:p w:rsidR="003D3139" w:rsidRPr="000747D3" w:rsidRDefault="003D3139" w:rsidP="007D1B76">
      <w:pPr>
        <w:ind w:firstLine="709"/>
        <w:jc w:val="both"/>
        <w:rPr>
          <w:sz w:val="28"/>
          <w:szCs w:val="28"/>
        </w:rPr>
      </w:pPr>
      <w:r w:rsidRPr="000747D3">
        <w:rPr>
          <w:sz w:val="28"/>
          <w:szCs w:val="28"/>
        </w:rPr>
        <w:t>Для фенологічних спостережень краще всього вибирати листопадні види покритонасінних (квіткових) рослин. У них більш яскраво виражені всі фенологічні фази, такі як набухання бруньок, розпускання листя, цвітіння, плодоношення, листопад і т.д. З усіх фенологічних фаз головним є – реєстрація початку і кінця періоду вегетаційного циклу рослин. Покритонасінні або квіткові і, саме, листопадні види набагато зручніше реєструвати, оскільки у них найбільш виражені початок і кінець циклу рослин.</w:t>
      </w:r>
    </w:p>
    <w:p w:rsidR="003D3139" w:rsidRPr="000747D3" w:rsidRDefault="003D3139" w:rsidP="007D1B76">
      <w:pPr>
        <w:ind w:firstLine="709"/>
        <w:jc w:val="both"/>
        <w:rPr>
          <w:sz w:val="28"/>
          <w:szCs w:val="28"/>
        </w:rPr>
      </w:pPr>
      <w:r w:rsidRPr="000747D3">
        <w:rPr>
          <w:sz w:val="28"/>
          <w:szCs w:val="28"/>
        </w:rPr>
        <w:t>При виборі видів рослин найкраще віддавати перевагу місцевим аборигенним видам рослин, так як вони більш стійкі для даної місцевості.</w:t>
      </w:r>
      <w:r>
        <w:rPr>
          <w:sz w:val="28"/>
          <w:szCs w:val="28"/>
        </w:rPr>
        <w:tab/>
      </w:r>
    </w:p>
    <w:p w:rsidR="003D3139" w:rsidRPr="000747D3" w:rsidRDefault="003D3139" w:rsidP="007D1B76">
      <w:pPr>
        <w:ind w:firstLine="709"/>
        <w:jc w:val="both"/>
        <w:rPr>
          <w:sz w:val="28"/>
          <w:szCs w:val="28"/>
        </w:rPr>
      </w:pPr>
      <w:r w:rsidRPr="000747D3">
        <w:rPr>
          <w:sz w:val="28"/>
          <w:szCs w:val="28"/>
        </w:rPr>
        <w:t xml:space="preserve">Як об'єкт дослідження науковий інтерес представляють ендемічні (від </w:t>
      </w:r>
      <w:proofErr w:type="spellStart"/>
      <w:r w:rsidRPr="000747D3">
        <w:rPr>
          <w:sz w:val="28"/>
          <w:szCs w:val="28"/>
        </w:rPr>
        <w:t>грец</w:t>
      </w:r>
      <w:proofErr w:type="spellEnd"/>
      <w:r w:rsidRPr="000747D3">
        <w:rPr>
          <w:sz w:val="28"/>
          <w:szCs w:val="28"/>
        </w:rPr>
        <w:t>. ἔνδημος</w:t>
      </w:r>
      <w:r w:rsidRPr="00344C30">
        <w:rPr>
          <w:sz w:val="28"/>
          <w:szCs w:val="28"/>
        </w:rPr>
        <w:t xml:space="preserve"> (</w:t>
      </w:r>
      <w:proofErr w:type="spellStart"/>
      <w:r w:rsidRPr="00344C30">
        <w:rPr>
          <w:sz w:val="28"/>
          <w:szCs w:val="28"/>
        </w:rPr>
        <w:t>ендемос</w:t>
      </w:r>
      <w:proofErr w:type="spellEnd"/>
      <w:r w:rsidRPr="00344C30">
        <w:rPr>
          <w:sz w:val="28"/>
          <w:szCs w:val="28"/>
        </w:rPr>
        <w:t>)</w:t>
      </w:r>
      <w:r w:rsidRPr="000747D3">
        <w:rPr>
          <w:sz w:val="28"/>
          <w:szCs w:val="28"/>
        </w:rPr>
        <w:t xml:space="preserve"> – місцевий) і рослини, занесені до Червоної книги України (рідкісні, зникаючі види) з метою збереження їх </w:t>
      </w:r>
      <w:proofErr w:type="spellStart"/>
      <w:r w:rsidRPr="000747D3">
        <w:rPr>
          <w:sz w:val="28"/>
          <w:szCs w:val="28"/>
        </w:rPr>
        <w:t>біорізноманіття</w:t>
      </w:r>
      <w:proofErr w:type="spellEnd"/>
      <w:r w:rsidRPr="000747D3">
        <w:rPr>
          <w:sz w:val="28"/>
          <w:szCs w:val="28"/>
        </w:rPr>
        <w:t>.</w:t>
      </w:r>
    </w:p>
    <w:p w:rsidR="003D3139" w:rsidRPr="000747D3" w:rsidRDefault="003D3139" w:rsidP="00815390">
      <w:pPr>
        <w:ind w:firstLine="709"/>
        <w:jc w:val="both"/>
        <w:rPr>
          <w:sz w:val="28"/>
          <w:szCs w:val="28"/>
        </w:rPr>
      </w:pPr>
      <w:r w:rsidRPr="000747D3">
        <w:rPr>
          <w:sz w:val="28"/>
          <w:szCs w:val="28"/>
        </w:rPr>
        <w:t>В цілому, при виборі рослин рекомендується користуватися наступними критеріями:</w:t>
      </w:r>
    </w:p>
    <w:p w:rsidR="003D3139" w:rsidRPr="000747D3" w:rsidRDefault="003D3139" w:rsidP="00815390">
      <w:pPr>
        <w:numPr>
          <w:ilvl w:val="1"/>
          <w:numId w:val="5"/>
        </w:numPr>
        <w:jc w:val="both"/>
        <w:rPr>
          <w:sz w:val="28"/>
          <w:szCs w:val="28"/>
        </w:rPr>
      </w:pPr>
      <w:r w:rsidRPr="000747D3">
        <w:rPr>
          <w:sz w:val="28"/>
          <w:szCs w:val="28"/>
        </w:rPr>
        <w:t>можливості чітко розрізняти фенофази;</w:t>
      </w:r>
    </w:p>
    <w:p w:rsidR="003D3139" w:rsidRPr="000747D3" w:rsidRDefault="003D3139" w:rsidP="00815390">
      <w:pPr>
        <w:numPr>
          <w:ilvl w:val="1"/>
          <w:numId w:val="5"/>
        </w:numPr>
        <w:jc w:val="both"/>
        <w:rPr>
          <w:sz w:val="28"/>
          <w:szCs w:val="28"/>
        </w:rPr>
      </w:pPr>
      <w:r w:rsidRPr="000747D3">
        <w:rPr>
          <w:sz w:val="28"/>
          <w:szCs w:val="28"/>
        </w:rPr>
        <w:t>наявності повного фенологічного циклу, тривалістю 1 рік;</w:t>
      </w:r>
    </w:p>
    <w:p w:rsidR="003D3139" w:rsidRDefault="003D3139" w:rsidP="00815390">
      <w:pPr>
        <w:numPr>
          <w:ilvl w:val="1"/>
          <w:numId w:val="5"/>
        </w:numPr>
        <w:jc w:val="both"/>
        <w:rPr>
          <w:sz w:val="28"/>
          <w:szCs w:val="28"/>
        </w:rPr>
      </w:pPr>
      <w:r w:rsidRPr="000747D3">
        <w:rPr>
          <w:sz w:val="28"/>
          <w:szCs w:val="28"/>
        </w:rPr>
        <w:t>вибрати широко поширений вид, але при цьому знайом</w:t>
      </w:r>
      <w:r>
        <w:rPr>
          <w:sz w:val="28"/>
          <w:szCs w:val="28"/>
        </w:rPr>
        <w:t>ий</w:t>
      </w:r>
      <w:r w:rsidRPr="000747D3">
        <w:rPr>
          <w:sz w:val="28"/>
          <w:szCs w:val="28"/>
        </w:rPr>
        <w:t>,</w:t>
      </w:r>
      <w:r>
        <w:rPr>
          <w:sz w:val="28"/>
          <w:szCs w:val="28"/>
        </w:rPr>
        <w:t xml:space="preserve"> який легко ідентифікувати</w:t>
      </w:r>
      <w:r w:rsidRPr="000747D3">
        <w:rPr>
          <w:sz w:val="28"/>
          <w:szCs w:val="28"/>
        </w:rPr>
        <w:t>.</w:t>
      </w:r>
    </w:p>
    <w:p w:rsidR="003D3139" w:rsidRPr="009B36DB" w:rsidRDefault="003D3139" w:rsidP="009B36DB">
      <w:pPr>
        <w:ind w:firstLine="708"/>
        <w:jc w:val="both"/>
        <w:rPr>
          <w:sz w:val="28"/>
          <w:szCs w:val="28"/>
        </w:rPr>
      </w:pPr>
      <w:r>
        <w:rPr>
          <w:sz w:val="28"/>
          <w:szCs w:val="28"/>
        </w:rPr>
        <w:t>Я</w:t>
      </w:r>
      <w:r w:rsidRPr="009B36DB">
        <w:rPr>
          <w:sz w:val="28"/>
          <w:szCs w:val="28"/>
        </w:rPr>
        <w:t>кщо ваш вибір випав тільки на один в</w:t>
      </w:r>
      <w:r>
        <w:rPr>
          <w:sz w:val="28"/>
          <w:szCs w:val="28"/>
        </w:rPr>
        <w:t>ид,</w:t>
      </w:r>
      <w:r w:rsidRPr="009B36DB">
        <w:rPr>
          <w:sz w:val="28"/>
          <w:szCs w:val="28"/>
        </w:rPr>
        <w:t xml:space="preserve"> то на кожній ділянці їх повинно бути декілька,</w:t>
      </w:r>
      <w:r>
        <w:rPr>
          <w:sz w:val="28"/>
          <w:szCs w:val="28"/>
        </w:rPr>
        <w:t xml:space="preserve"> до 10 екземплярів. </w:t>
      </w:r>
    </w:p>
    <w:p w:rsidR="003D3139" w:rsidRDefault="003D3139" w:rsidP="007F36F6">
      <w:pPr>
        <w:ind w:firstLine="708"/>
        <w:jc w:val="both"/>
        <w:rPr>
          <w:sz w:val="28"/>
          <w:szCs w:val="28"/>
        </w:rPr>
      </w:pPr>
      <w:r>
        <w:rPr>
          <w:sz w:val="28"/>
          <w:szCs w:val="28"/>
        </w:rPr>
        <w:t xml:space="preserve">При виборі дерева </w:t>
      </w:r>
      <w:r w:rsidRPr="007F36F6">
        <w:rPr>
          <w:sz w:val="28"/>
          <w:szCs w:val="28"/>
        </w:rPr>
        <w:t xml:space="preserve">(об’єкта </w:t>
      </w:r>
      <w:proofErr w:type="spellStart"/>
      <w:r w:rsidRPr="007F36F6">
        <w:rPr>
          <w:sz w:val="28"/>
          <w:szCs w:val="28"/>
        </w:rPr>
        <w:t>фе</w:t>
      </w:r>
      <w:r w:rsidRPr="007F36F6">
        <w:rPr>
          <w:sz w:val="28"/>
          <w:szCs w:val="28"/>
          <w:lang w:val="ru-RU"/>
        </w:rPr>
        <w:t>н</w:t>
      </w:r>
      <w:r w:rsidRPr="007F36F6">
        <w:rPr>
          <w:sz w:val="28"/>
          <w:szCs w:val="28"/>
        </w:rPr>
        <w:t>оспостережень</w:t>
      </w:r>
      <w:proofErr w:type="spellEnd"/>
      <w:r w:rsidRPr="007F36F6">
        <w:rPr>
          <w:sz w:val="28"/>
          <w:szCs w:val="28"/>
        </w:rPr>
        <w:t>)</w:t>
      </w:r>
      <w:r>
        <w:rPr>
          <w:sz w:val="28"/>
          <w:szCs w:val="28"/>
        </w:rPr>
        <w:t xml:space="preserve"> визначаємо його стан. Необхідно обирати здорові дерева, оскільки пошкоджені, сильно ослаблені та </w:t>
      </w:r>
      <w:proofErr w:type="spellStart"/>
      <w:r>
        <w:rPr>
          <w:sz w:val="28"/>
          <w:szCs w:val="28"/>
        </w:rPr>
        <w:lastRenderedPageBreak/>
        <w:t>всихаючі</w:t>
      </w:r>
      <w:proofErr w:type="spellEnd"/>
      <w:r>
        <w:rPr>
          <w:sz w:val="28"/>
          <w:szCs w:val="28"/>
        </w:rPr>
        <w:t xml:space="preserve"> дерева можуть, найближчим часом, загинути. При цьому, Ви знову  будете обирати нові об’єкти для спостережень.</w:t>
      </w:r>
    </w:p>
    <w:p w:rsidR="003D3139" w:rsidRDefault="003D3139" w:rsidP="007F36F6">
      <w:pPr>
        <w:ind w:firstLine="708"/>
        <w:jc w:val="both"/>
        <w:rPr>
          <w:sz w:val="28"/>
          <w:szCs w:val="28"/>
        </w:rPr>
      </w:pPr>
      <w:r>
        <w:rPr>
          <w:sz w:val="28"/>
          <w:szCs w:val="28"/>
        </w:rPr>
        <w:t>Для визначення стану дерев Ви можете скористатися класифікацією стану дерев (табл. 1).</w:t>
      </w:r>
    </w:p>
    <w:p w:rsidR="003D3139" w:rsidRDefault="003D3139" w:rsidP="007457BF">
      <w:pPr>
        <w:ind w:firstLine="708"/>
        <w:jc w:val="right"/>
        <w:rPr>
          <w:i/>
          <w:sz w:val="28"/>
          <w:szCs w:val="28"/>
        </w:rPr>
      </w:pPr>
    </w:p>
    <w:p w:rsidR="003D3139" w:rsidRDefault="003D3139" w:rsidP="007457BF">
      <w:pPr>
        <w:ind w:firstLine="708"/>
        <w:jc w:val="right"/>
        <w:rPr>
          <w:sz w:val="28"/>
          <w:szCs w:val="28"/>
        </w:rPr>
      </w:pPr>
      <w:r w:rsidRPr="00604452">
        <w:rPr>
          <w:i/>
          <w:sz w:val="28"/>
          <w:szCs w:val="28"/>
        </w:rPr>
        <w:t xml:space="preserve">Таблиця </w:t>
      </w:r>
      <w:r>
        <w:rPr>
          <w:i/>
          <w:sz w:val="28"/>
          <w:szCs w:val="28"/>
        </w:rPr>
        <w:t>1</w:t>
      </w:r>
    </w:p>
    <w:p w:rsidR="003D3139" w:rsidRPr="00604452" w:rsidRDefault="003D3139" w:rsidP="007F36F6">
      <w:pPr>
        <w:ind w:firstLine="720"/>
        <w:jc w:val="center"/>
        <w:rPr>
          <w:i/>
          <w:sz w:val="28"/>
          <w:szCs w:val="28"/>
        </w:rPr>
      </w:pPr>
      <w:r w:rsidRPr="00604452">
        <w:rPr>
          <w:i/>
          <w:sz w:val="28"/>
          <w:szCs w:val="28"/>
        </w:rPr>
        <w:t>Класифікація стану дерев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4"/>
        <w:gridCol w:w="7557"/>
      </w:tblGrid>
      <w:tr w:rsidR="003D3139" w:rsidRPr="009555DE" w:rsidTr="00F76B82">
        <w:tc>
          <w:tcPr>
            <w:tcW w:w="2014" w:type="dxa"/>
          </w:tcPr>
          <w:p w:rsidR="003D3139" w:rsidRPr="009555DE" w:rsidRDefault="003D3139" w:rsidP="00F76B82">
            <w:pPr>
              <w:jc w:val="both"/>
              <w:rPr>
                <w:sz w:val="28"/>
                <w:szCs w:val="28"/>
              </w:rPr>
            </w:pPr>
            <w:r w:rsidRPr="009555DE">
              <w:rPr>
                <w:sz w:val="28"/>
                <w:szCs w:val="28"/>
              </w:rPr>
              <w:t>Здорові дерева</w:t>
            </w:r>
          </w:p>
          <w:p w:rsidR="003D3139" w:rsidRPr="009555DE" w:rsidRDefault="003D3139" w:rsidP="00F76B82">
            <w:pPr>
              <w:jc w:val="both"/>
              <w:rPr>
                <w:sz w:val="28"/>
                <w:szCs w:val="28"/>
              </w:rPr>
            </w:pPr>
          </w:p>
        </w:tc>
        <w:tc>
          <w:tcPr>
            <w:tcW w:w="7557" w:type="dxa"/>
          </w:tcPr>
          <w:p w:rsidR="003D3139" w:rsidRPr="009555DE" w:rsidRDefault="003D3139" w:rsidP="00F76B82">
            <w:pPr>
              <w:jc w:val="both"/>
              <w:rPr>
                <w:sz w:val="28"/>
                <w:szCs w:val="28"/>
              </w:rPr>
            </w:pPr>
            <w:r w:rsidRPr="009555DE">
              <w:rPr>
                <w:sz w:val="28"/>
                <w:szCs w:val="28"/>
              </w:rPr>
              <w:t>Без зовнішніх ознак пошкодження, з густою зеленою кроною (гілки і листя дерева), з нормальними для даного віку і умовами місцезростання приростами останніх р</w:t>
            </w:r>
            <w:r>
              <w:rPr>
                <w:sz w:val="28"/>
                <w:szCs w:val="28"/>
              </w:rPr>
              <w:t xml:space="preserve">оків. Мертві </w:t>
            </w:r>
            <w:r w:rsidRPr="009555DE">
              <w:rPr>
                <w:sz w:val="28"/>
                <w:szCs w:val="28"/>
              </w:rPr>
              <w:t>гілки</w:t>
            </w:r>
            <w:r>
              <w:rPr>
                <w:sz w:val="28"/>
                <w:szCs w:val="28"/>
              </w:rPr>
              <w:t xml:space="preserve"> та ті, що</w:t>
            </w:r>
            <w:r w:rsidRPr="009555DE">
              <w:rPr>
                <w:sz w:val="28"/>
                <w:szCs w:val="28"/>
              </w:rPr>
              <w:t xml:space="preserve"> відмирають зосереджені в нижній частині крони. Тривалість життя хвої типова для регіону. Будь-які пошкодження листя або хвої (комахами, грибами) незначні (до 5% загальної їх площі) і не позначаються на стані дерева.</w:t>
            </w:r>
          </w:p>
        </w:tc>
      </w:tr>
      <w:tr w:rsidR="003D3139" w:rsidRPr="009555DE" w:rsidTr="00F76B82">
        <w:tc>
          <w:tcPr>
            <w:tcW w:w="2014" w:type="dxa"/>
          </w:tcPr>
          <w:p w:rsidR="003D3139" w:rsidRPr="009555DE" w:rsidRDefault="003D3139" w:rsidP="00F76B82">
            <w:pPr>
              <w:jc w:val="both"/>
              <w:rPr>
                <w:sz w:val="28"/>
                <w:szCs w:val="28"/>
              </w:rPr>
            </w:pPr>
            <w:r w:rsidRPr="009555DE">
              <w:rPr>
                <w:sz w:val="28"/>
                <w:szCs w:val="28"/>
              </w:rPr>
              <w:t>Пошкоджені (ослаблені) дерева</w:t>
            </w:r>
          </w:p>
          <w:p w:rsidR="003D3139" w:rsidRPr="009555DE" w:rsidRDefault="003D3139" w:rsidP="00F76B82">
            <w:pPr>
              <w:ind w:firstLine="720"/>
              <w:jc w:val="both"/>
              <w:rPr>
                <w:sz w:val="28"/>
                <w:szCs w:val="28"/>
              </w:rPr>
            </w:pPr>
          </w:p>
        </w:tc>
        <w:tc>
          <w:tcPr>
            <w:tcW w:w="7557" w:type="dxa"/>
          </w:tcPr>
          <w:p w:rsidR="003D3139" w:rsidRPr="009555DE" w:rsidRDefault="003D3139" w:rsidP="00F76B82">
            <w:pPr>
              <w:jc w:val="both"/>
              <w:rPr>
                <w:sz w:val="28"/>
                <w:szCs w:val="28"/>
              </w:rPr>
            </w:pPr>
            <w:r w:rsidRPr="009555DE">
              <w:rPr>
                <w:sz w:val="28"/>
                <w:szCs w:val="28"/>
              </w:rPr>
              <w:t>При відсутності в повітрі забруднювачів – характеризуються слабо</w:t>
            </w:r>
            <w:r>
              <w:rPr>
                <w:sz w:val="28"/>
                <w:szCs w:val="28"/>
              </w:rPr>
              <w:t xml:space="preserve"> </w:t>
            </w:r>
            <w:r w:rsidRPr="009555DE">
              <w:rPr>
                <w:sz w:val="28"/>
                <w:szCs w:val="28"/>
              </w:rPr>
              <w:t>ажурно</w:t>
            </w:r>
            <w:r>
              <w:rPr>
                <w:sz w:val="28"/>
                <w:szCs w:val="28"/>
              </w:rPr>
              <w:t>ю</w:t>
            </w:r>
            <w:r w:rsidRPr="009555DE">
              <w:rPr>
                <w:sz w:val="28"/>
                <w:szCs w:val="28"/>
              </w:rPr>
              <w:t xml:space="preserve"> кроною, пошкодженням комахами або хворобами до 30-40 % хвої, дещо укороченим приростом у висоту, всиханням окремих гілок у нижній третині крони. При забрудненні до числа обов'язкових діагностичних ознак додається наявність хлорозів і некрозів, що займають до 10 % всієї хвої або листя дерева. Характерно також зниження тривалість життя хвої на 1-2 роки.</w:t>
            </w:r>
          </w:p>
        </w:tc>
      </w:tr>
      <w:tr w:rsidR="003D3139" w:rsidRPr="009555DE" w:rsidTr="00F76B82">
        <w:tc>
          <w:tcPr>
            <w:tcW w:w="2014" w:type="dxa"/>
          </w:tcPr>
          <w:p w:rsidR="003D3139" w:rsidRPr="009555DE" w:rsidRDefault="003D3139" w:rsidP="00F76B82">
            <w:pPr>
              <w:jc w:val="both"/>
              <w:rPr>
                <w:sz w:val="28"/>
                <w:szCs w:val="28"/>
              </w:rPr>
            </w:pPr>
            <w:r w:rsidRPr="009555DE">
              <w:rPr>
                <w:sz w:val="28"/>
                <w:szCs w:val="28"/>
              </w:rPr>
              <w:t>Сильно пошкоджені (сильно ослаблені дерева)</w:t>
            </w:r>
          </w:p>
          <w:p w:rsidR="003D3139" w:rsidRPr="009555DE" w:rsidRDefault="003D3139" w:rsidP="00F76B82">
            <w:pPr>
              <w:jc w:val="both"/>
              <w:rPr>
                <w:sz w:val="28"/>
                <w:szCs w:val="28"/>
              </w:rPr>
            </w:pPr>
          </w:p>
        </w:tc>
        <w:tc>
          <w:tcPr>
            <w:tcW w:w="7557" w:type="dxa"/>
          </w:tcPr>
          <w:p w:rsidR="003D3139" w:rsidRPr="009555DE" w:rsidRDefault="003D3139" w:rsidP="00F76B82">
            <w:pPr>
              <w:jc w:val="both"/>
              <w:rPr>
                <w:sz w:val="28"/>
                <w:szCs w:val="28"/>
              </w:rPr>
            </w:pPr>
            <w:r w:rsidRPr="009555DE">
              <w:rPr>
                <w:sz w:val="28"/>
                <w:szCs w:val="28"/>
              </w:rPr>
              <w:t xml:space="preserve">При відсутності забруднення – з ажурною кроною, з пошкодженням і всиханням до 60-70 % хвої або листя, з сильно укороченим приростом або навіть без нього, наявність сухих верхівок, зі значним ушкодженням і ураженням стовбура, кореневих лап, появою сухих гілок </w:t>
            </w:r>
            <w:r>
              <w:rPr>
                <w:sz w:val="28"/>
                <w:szCs w:val="28"/>
              </w:rPr>
              <w:t>у</w:t>
            </w:r>
            <w:r w:rsidRPr="009555DE">
              <w:rPr>
                <w:sz w:val="28"/>
                <w:szCs w:val="28"/>
              </w:rPr>
              <w:t xml:space="preserve"> середній і верхній частинах крони. При забрудненні до зазначених ознаках додається ще наявність хлорозів і некрозів більше 10 % площі листя і хвої різного віку. Під дією забруднювачів відбувається істотне зниження тривалості життя хвої (приблизно в 2-3 рази), різке придушення ростових процесів у дерев. </w:t>
            </w:r>
          </w:p>
        </w:tc>
      </w:tr>
      <w:tr w:rsidR="003D3139" w:rsidRPr="009555DE" w:rsidTr="00F76B82">
        <w:tc>
          <w:tcPr>
            <w:tcW w:w="2014" w:type="dxa"/>
          </w:tcPr>
          <w:p w:rsidR="003D3139" w:rsidRPr="009555DE" w:rsidRDefault="003D3139" w:rsidP="00F76B82">
            <w:pPr>
              <w:jc w:val="both"/>
              <w:rPr>
                <w:sz w:val="28"/>
                <w:szCs w:val="28"/>
              </w:rPr>
            </w:pPr>
            <w:proofErr w:type="spellStart"/>
            <w:r w:rsidRPr="009555DE">
              <w:rPr>
                <w:sz w:val="28"/>
                <w:szCs w:val="28"/>
              </w:rPr>
              <w:t>Всихаючі</w:t>
            </w:r>
            <w:proofErr w:type="spellEnd"/>
            <w:r w:rsidRPr="009555DE">
              <w:rPr>
                <w:sz w:val="28"/>
                <w:szCs w:val="28"/>
              </w:rPr>
              <w:t xml:space="preserve">  дерева</w:t>
            </w:r>
          </w:p>
        </w:tc>
        <w:tc>
          <w:tcPr>
            <w:tcW w:w="7557" w:type="dxa"/>
          </w:tcPr>
          <w:p w:rsidR="003D3139" w:rsidRPr="009555DE" w:rsidRDefault="003D3139" w:rsidP="00F76B82">
            <w:pPr>
              <w:jc w:val="both"/>
              <w:rPr>
                <w:sz w:val="28"/>
                <w:szCs w:val="28"/>
              </w:rPr>
            </w:pPr>
            <w:r w:rsidRPr="009555DE">
              <w:rPr>
                <w:sz w:val="28"/>
                <w:szCs w:val="28"/>
              </w:rPr>
              <w:t>З сильно прорідженою кроною або тільки окремими живими гілками, з пошкодженням більше 70-80 % листя або хвої. Поточного приросту по висоті немає, по стовбуру і корінн</w:t>
            </w:r>
            <w:r>
              <w:rPr>
                <w:sz w:val="28"/>
                <w:szCs w:val="28"/>
              </w:rPr>
              <w:t>ю можливі насічки та</w:t>
            </w:r>
            <w:r w:rsidRPr="009555DE">
              <w:rPr>
                <w:sz w:val="28"/>
                <w:szCs w:val="28"/>
              </w:rPr>
              <w:t xml:space="preserve"> поодинокі свіжі поселення стовбурових шкідників. Решта хво</w:t>
            </w:r>
            <w:r>
              <w:rPr>
                <w:sz w:val="28"/>
                <w:szCs w:val="28"/>
              </w:rPr>
              <w:t>ї</w:t>
            </w:r>
            <w:r w:rsidRPr="009555DE">
              <w:rPr>
                <w:sz w:val="28"/>
                <w:szCs w:val="28"/>
              </w:rPr>
              <w:t xml:space="preserve"> або листя на деревах </w:t>
            </w:r>
            <w:r>
              <w:rPr>
                <w:sz w:val="28"/>
                <w:szCs w:val="28"/>
              </w:rPr>
              <w:t>хлорозне</w:t>
            </w:r>
            <w:r w:rsidRPr="009555DE">
              <w:rPr>
                <w:sz w:val="28"/>
                <w:szCs w:val="28"/>
              </w:rPr>
              <w:t>, - блідо-зеленого, жовтого або оранжево-червоного кол</w:t>
            </w:r>
            <w:r>
              <w:rPr>
                <w:sz w:val="28"/>
                <w:szCs w:val="28"/>
              </w:rPr>
              <w:t>ьо</w:t>
            </w:r>
            <w:r w:rsidRPr="009555DE">
              <w:rPr>
                <w:sz w:val="28"/>
                <w:szCs w:val="28"/>
              </w:rPr>
              <w:t>ру. Некрози мають коричневий, оранжево-червоний або чорний колір. Тривалість життя хвої не перевищує 1-2 роки, часто на деревах зберігається тільки хвоя поточного року.</w:t>
            </w:r>
          </w:p>
        </w:tc>
      </w:tr>
    </w:tbl>
    <w:p w:rsidR="003D3139" w:rsidRDefault="003D3139" w:rsidP="007D1B76">
      <w:pPr>
        <w:ind w:firstLine="720"/>
        <w:jc w:val="center"/>
        <w:rPr>
          <w:b/>
          <w:sz w:val="28"/>
          <w:szCs w:val="28"/>
        </w:rPr>
      </w:pPr>
    </w:p>
    <w:p w:rsidR="003D3139" w:rsidRDefault="003D3139" w:rsidP="007D1B76">
      <w:pPr>
        <w:ind w:firstLine="720"/>
        <w:jc w:val="center"/>
        <w:rPr>
          <w:b/>
          <w:sz w:val="28"/>
          <w:szCs w:val="28"/>
        </w:rPr>
      </w:pPr>
    </w:p>
    <w:p w:rsidR="003D3139" w:rsidRPr="00604452" w:rsidRDefault="003D3139" w:rsidP="007D1B76">
      <w:pPr>
        <w:ind w:firstLine="720"/>
        <w:jc w:val="center"/>
        <w:rPr>
          <w:b/>
          <w:sz w:val="28"/>
          <w:szCs w:val="28"/>
        </w:rPr>
      </w:pPr>
      <w:r w:rsidRPr="00604452">
        <w:rPr>
          <w:b/>
          <w:sz w:val="28"/>
          <w:szCs w:val="28"/>
        </w:rPr>
        <w:lastRenderedPageBreak/>
        <w:t>Маркування видів</w:t>
      </w:r>
      <w:r>
        <w:rPr>
          <w:b/>
          <w:sz w:val="28"/>
          <w:szCs w:val="28"/>
        </w:rPr>
        <w:t xml:space="preserve"> рослин – об’єктів спостережень</w:t>
      </w:r>
    </w:p>
    <w:p w:rsidR="003D3139" w:rsidRDefault="003D3139" w:rsidP="007D1B76">
      <w:pPr>
        <w:ind w:firstLine="720"/>
        <w:jc w:val="both"/>
        <w:rPr>
          <w:sz w:val="28"/>
          <w:szCs w:val="28"/>
        </w:rPr>
      </w:pPr>
      <w:r w:rsidRPr="000747D3">
        <w:rPr>
          <w:sz w:val="28"/>
          <w:szCs w:val="28"/>
        </w:rPr>
        <w:t xml:space="preserve">Після визначення вибору території для дослідження і видів рослин слід проводити маркування об'єктів. </w:t>
      </w:r>
    </w:p>
    <w:p w:rsidR="003D3139" w:rsidRPr="000747D3" w:rsidRDefault="003D3139" w:rsidP="007F36F6">
      <w:pPr>
        <w:ind w:firstLine="708"/>
        <w:jc w:val="both"/>
        <w:rPr>
          <w:sz w:val="28"/>
          <w:szCs w:val="28"/>
        </w:rPr>
      </w:pPr>
      <w:r w:rsidRPr="000747D3">
        <w:rPr>
          <w:sz w:val="28"/>
          <w:szCs w:val="28"/>
        </w:rPr>
        <w:t>Для маркування можна застосувати декілька варіантів:</w:t>
      </w:r>
    </w:p>
    <w:p w:rsidR="003D3139" w:rsidRPr="000747D3" w:rsidRDefault="003D3139" w:rsidP="007F36F6">
      <w:pPr>
        <w:ind w:firstLine="720"/>
        <w:jc w:val="both"/>
        <w:rPr>
          <w:sz w:val="28"/>
          <w:szCs w:val="28"/>
        </w:rPr>
      </w:pPr>
      <w:r w:rsidRPr="000747D3">
        <w:rPr>
          <w:sz w:val="28"/>
          <w:szCs w:val="28"/>
        </w:rPr>
        <w:t>• обв'язати стрічкою або повісити на кожен об'єкт (якщо з</w:t>
      </w:r>
      <w:r>
        <w:rPr>
          <w:sz w:val="28"/>
          <w:szCs w:val="28"/>
        </w:rPr>
        <w:t xml:space="preserve"> дендрофлори: дерева, чагарники</w:t>
      </w:r>
      <w:r w:rsidRPr="000747D3">
        <w:rPr>
          <w:sz w:val="28"/>
          <w:szCs w:val="28"/>
        </w:rPr>
        <w:t xml:space="preserve"> щось на зразок </w:t>
      </w:r>
      <w:proofErr w:type="spellStart"/>
      <w:r w:rsidRPr="000747D3">
        <w:rPr>
          <w:sz w:val="28"/>
          <w:szCs w:val="28"/>
        </w:rPr>
        <w:t>бірок</w:t>
      </w:r>
      <w:proofErr w:type="spellEnd"/>
      <w:r w:rsidRPr="000747D3">
        <w:rPr>
          <w:sz w:val="28"/>
          <w:szCs w:val="28"/>
        </w:rPr>
        <w:t xml:space="preserve"> на петлях. Бажано, щоб петлі були короткими і важко знімалися, щоб вони не привертали погляди сторонніх і не перешкоджали зростанню </w:t>
      </w:r>
      <w:r>
        <w:rPr>
          <w:sz w:val="28"/>
          <w:szCs w:val="28"/>
        </w:rPr>
        <w:t>та</w:t>
      </w:r>
      <w:r w:rsidRPr="000747D3">
        <w:rPr>
          <w:sz w:val="28"/>
          <w:szCs w:val="28"/>
        </w:rPr>
        <w:t xml:space="preserve"> розвитку рослин, а також трималися на гілці за будь-якої погоди;</w:t>
      </w:r>
    </w:p>
    <w:p w:rsidR="003D3139" w:rsidRPr="000747D3" w:rsidRDefault="003D3139" w:rsidP="007F36F6">
      <w:pPr>
        <w:ind w:firstLine="720"/>
        <w:jc w:val="both"/>
        <w:rPr>
          <w:sz w:val="28"/>
          <w:szCs w:val="28"/>
        </w:rPr>
      </w:pPr>
      <w:r w:rsidRPr="000747D3">
        <w:rPr>
          <w:sz w:val="28"/>
          <w:szCs w:val="28"/>
        </w:rPr>
        <w:t>• пронумерувати хімічним олівцем, водостійким маркером або фарбою для дерева (бажано білої або червоної) кожен обраний об'єкт (дерева, чагарники);</w:t>
      </w:r>
    </w:p>
    <w:p w:rsidR="003D3139" w:rsidRPr="000747D3" w:rsidRDefault="003D3139" w:rsidP="007F36F6">
      <w:pPr>
        <w:ind w:firstLine="720"/>
        <w:jc w:val="both"/>
        <w:rPr>
          <w:sz w:val="28"/>
          <w:szCs w:val="28"/>
        </w:rPr>
      </w:pPr>
      <w:r w:rsidRPr="000747D3">
        <w:rPr>
          <w:sz w:val="28"/>
          <w:szCs w:val="28"/>
        </w:rPr>
        <w:t>• можна використовувати етикетки-кілочки для розміщення на землі (ділянка біля навчального закладу).</w:t>
      </w:r>
    </w:p>
    <w:p w:rsidR="003D3139" w:rsidRDefault="003D3139" w:rsidP="007D1B76">
      <w:pPr>
        <w:ind w:firstLine="720"/>
        <w:jc w:val="both"/>
        <w:rPr>
          <w:sz w:val="28"/>
          <w:szCs w:val="28"/>
        </w:rPr>
      </w:pPr>
    </w:p>
    <w:p w:rsidR="003D3139" w:rsidRDefault="003D3139" w:rsidP="007D1B76">
      <w:pPr>
        <w:ind w:firstLine="720"/>
        <w:jc w:val="both"/>
        <w:rPr>
          <w:sz w:val="28"/>
          <w:szCs w:val="28"/>
        </w:rPr>
      </w:pPr>
    </w:p>
    <w:p w:rsidR="003D3139" w:rsidRDefault="003D3139" w:rsidP="007D1B76">
      <w:pPr>
        <w:ind w:firstLine="720"/>
        <w:jc w:val="both"/>
        <w:rPr>
          <w:sz w:val="28"/>
          <w:szCs w:val="28"/>
        </w:rPr>
      </w:pPr>
    </w:p>
    <w:p w:rsidR="003D3139" w:rsidRDefault="003D3139" w:rsidP="007D1B76">
      <w:pPr>
        <w:ind w:firstLine="720"/>
        <w:jc w:val="both"/>
        <w:rPr>
          <w:sz w:val="28"/>
          <w:szCs w:val="28"/>
        </w:rPr>
      </w:pPr>
    </w:p>
    <w:p w:rsidR="003D3139" w:rsidRDefault="003D3139" w:rsidP="007D1B76">
      <w:pPr>
        <w:ind w:firstLine="720"/>
        <w:jc w:val="both"/>
        <w:rPr>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Default="003D3139" w:rsidP="00604452">
      <w:pPr>
        <w:ind w:firstLine="720"/>
        <w:jc w:val="center"/>
        <w:rPr>
          <w:b/>
          <w:sz w:val="28"/>
          <w:szCs w:val="28"/>
        </w:rPr>
      </w:pPr>
    </w:p>
    <w:p w:rsidR="003D3139" w:rsidRPr="006A7AD8" w:rsidRDefault="003D3139" w:rsidP="006A7AD8">
      <w:pPr>
        <w:ind w:firstLine="720"/>
        <w:jc w:val="right"/>
        <w:rPr>
          <w:sz w:val="28"/>
          <w:szCs w:val="28"/>
        </w:rPr>
      </w:pPr>
      <w:r w:rsidRPr="006A7AD8">
        <w:rPr>
          <w:sz w:val="28"/>
          <w:szCs w:val="28"/>
        </w:rPr>
        <w:lastRenderedPageBreak/>
        <w:t>Додаток 3.</w:t>
      </w:r>
    </w:p>
    <w:p w:rsidR="003D3139" w:rsidRDefault="003D3139" w:rsidP="00604452">
      <w:pPr>
        <w:ind w:firstLine="720"/>
        <w:jc w:val="center"/>
        <w:rPr>
          <w:b/>
          <w:sz w:val="28"/>
          <w:szCs w:val="28"/>
        </w:rPr>
      </w:pPr>
      <w:r w:rsidRPr="00604452">
        <w:rPr>
          <w:b/>
          <w:sz w:val="28"/>
          <w:szCs w:val="28"/>
        </w:rPr>
        <w:t xml:space="preserve">Процес спостереження і внесення даних. </w:t>
      </w:r>
    </w:p>
    <w:p w:rsidR="00C11D9B" w:rsidRDefault="009E7C99" w:rsidP="006A7AD8">
      <w:pPr>
        <w:ind w:firstLine="720"/>
        <w:jc w:val="both"/>
        <w:rPr>
          <w:sz w:val="28"/>
          <w:szCs w:val="28"/>
        </w:rPr>
      </w:pPr>
      <w:r>
        <w:rPr>
          <w:sz w:val="28"/>
          <w:szCs w:val="28"/>
        </w:rPr>
        <w:t>Процес спостережень доцільно розпочинати з н</w:t>
      </w:r>
      <w:r w:rsidRPr="00183B83">
        <w:rPr>
          <w:sz w:val="28"/>
          <w:szCs w:val="28"/>
        </w:rPr>
        <w:t>астання</w:t>
      </w:r>
      <w:r>
        <w:rPr>
          <w:sz w:val="28"/>
          <w:szCs w:val="28"/>
        </w:rPr>
        <w:t xml:space="preserve">м вегетаційного періоду, </w:t>
      </w:r>
      <w:r w:rsidRPr="00183B83">
        <w:rPr>
          <w:sz w:val="28"/>
          <w:szCs w:val="28"/>
        </w:rPr>
        <w:t>ознакою якого є перехід середньодобової температури че</w:t>
      </w:r>
      <w:r>
        <w:rPr>
          <w:sz w:val="28"/>
          <w:szCs w:val="28"/>
        </w:rPr>
        <w:t>рез +10 °С в сторону підвищення, що фіксується протягом 3-5 діб.</w:t>
      </w:r>
    </w:p>
    <w:p w:rsidR="003D3139" w:rsidRDefault="003D3139" w:rsidP="006A7AD8">
      <w:pPr>
        <w:ind w:firstLine="720"/>
        <w:jc w:val="both"/>
        <w:rPr>
          <w:sz w:val="28"/>
          <w:szCs w:val="28"/>
        </w:rPr>
      </w:pPr>
      <w:r>
        <w:rPr>
          <w:sz w:val="28"/>
          <w:szCs w:val="28"/>
        </w:rPr>
        <w:t>Н</w:t>
      </w:r>
      <w:r w:rsidRPr="000747D3">
        <w:rPr>
          <w:sz w:val="28"/>
          <w:szCs w:val="28"/>
        </w:rPr>
        <w:t>ас</w:t>
      </w:r>
      <w:r>
        <w:rPr>
          <w:sz w:val="28"/>
          <w:szCs w:val="28"/>
        </w:rPr>
        <w:t>тупним процесом є спостереження на обраних ділянках за видами дерев з відповідною фіксацією наступних фенофаз:</w:t>
      </w:r>
    </w:p>
    <w:p w:rsidR="003D3139" w:rsidRPr="005F0CF4" w:rsidRDefault="003D3139" w:rsidP="006A7AD8">
      <w:pPr>
        <w:pStyle w:val="a7"/>
        <w:numPr>
          <w:ilvl w:val="0"/>
          <w:numId w:val="6"/>
        </w:numPr>
        <w:jc w:val="both"/>
        <w:rPr>
          <w:sz w:val="28"/>
          <w:szCs w:val="28"/>
        </w:rPr>
      </w:pPr>
      <w:r w:rsidRPr="005F0CF4">
        <w:rPr>
          <w:sz w:val="28"/>
          <w:szCs w:val="28"/>
        </w:rPr>
        <w:t>Початок набухання бруньок (дата коли брунькові лусочки починають розпускатися і з’являються світлі смужки).</w:t>
      </w:r>
    </w:p>
    <w:p w:rsidR="003D3139" w:rsidRPr="005F0CF4" w:rsidRDefault="003D3139" w:rsidP="006A7AD8">
      <w:pPr>
        <w:pStyle w:val="a7"/>
        <w:numPr>
          <w:ilvl w:val="0"/>
          <w:numId w:val="6"/>
        </w:numPr>
        <w:jc w:val="both"/>
        <w:rPr>
          <w:sz w:val="28"/>
          <w:szCs w:val="28"/>
        </w:rPr>
      </w:pPr>
      <w:r w:rsidRPr="005F0CF4">
        <w:rPr>
          <w:sz w:val="28"/>
          <w:szCs w:val="28"/>
        </w:rPr>
        <w:t>Початок розпускання листків (дата появи на верхній частині бруньки кінчиків зелених молодих листочків або молодих шпильок порід).</w:t>
      </w:r>
    </w:p>
    <w:p w:rsidR="003D3139" w:rsidRPr="005F0CF4" w:rsidRDefault="003D3139" w:rsidP="006A7AD8">
      <w:pPr>
        <w:pStyle w:val="a7"/>
        <w:numPr>
          <w:ilvl w:val="0"/>
          <w:numId w:val="6"/>
        </w:numPr>
        <w:jc w:val="both"/>
        <w:rPr>
          <w:sz w:val="28"/>
          <w:szCs w:val="28"/>
        </w:rPr>
      </w:pPr>
      <w:r w:rsidRPr="005F0CF4">
        <w:rPr>
          <w:sz w:val="28"/>
          <w:szCs w:val="28"/>
        </w:rPr>
        <w:t>Кінець розпускання листків – повне озеленення (дата досягнення максимальних розмірів листкової пластинки чи шпильок у хвойних породах).</w:t>
      </w:r>
    </w:p>
    <w:p w:rsidR="003D3139" w:rsidRPr="005F0CF4" w:rsidRDefault="003D3139" w:rsidP="006A7AD8">
      <w:pPr>
        <w:pStyle w:val="a7"/>
        <w:numPr>
          <w:ilvl w:val="0"/>
          <w:numId w:val="6"/>
        </w:numPr>
        <w:jc w:val="both"/>
        <w:rPr>
          <w:sz w:val="28"/>
          <w:szCs w:val="28"/>
        </w:rPr>
      </w:pPr>
      <w:r w:rsidRPr="005F0CF4">
        <w:rPr>
          <w:sz w:val="28"/>
          <w:szCs w:val="28"/>
        </w:rPr>
        <w:t>Початок цвітіння (дата коли у 10 % обстежених повністю розкрилися віночки). Для шпилькових порід день початку цвітіння являється час, коли відкриваються пиляки (поява пилку). Визначається при струшуванні гілок дерев.</w:t>
      </w:r>
    </w:p>
    <w:p w:rsidR="003D3139" w:rsidRPr="005F0CF4" w:rsidRDefault="003D3139" w:rsidP="006A7AD8">
      <w:pPr>
        <w:pStyle w:val="a7"/>
        <w:numPr>
          <w:ilvl w:val="0"/>
          <w:numId w:val="6"/>
        </w:numPr>
        <w:jc w:val="both"/>
        <w:rPr>
          <w:sz w:val="28"/>
          <w:szCs w:val="28"/>
        </w:rPr>
      </w:pPr>
      <w:r w:rsidRPr="005F0CF4">
        <w:rPr>
          <w:sz w:val="28"/>
          <w:szCs w:val="28"/>
        </w:rPr>
        <w:t>Кінець цвітіння – період, коли спостерігається масове опадання пелюсток у квітів. Для шпилькових порід – коли припиняється розсіювання пилку, а насінні лусочки в жіночих колосках</w:t>
      </w:r>
      <w:r>
        <w:rPr>
          <w:sz w:val="28"/>
          <w:szCs w:val="28"/>
        </w:rPr>
        <w:t xml:space="preserve"> –</w:t>
      </w:r>
      <w:r w:rsidRPr="005F0CF4">
        <w:rPr>
          <w:sz w:val="28"/>
          <w:szCs w:val="28"/>
        </w:rPr>
        <w:t>шишечках щільно стулені, прилягають одна до одної.</w:t>
      </w:r>
    </w:p>
    <w:p w:rsidR="003D3139" w:rsidRPr="005F0CF4" w:rsidRDefault="003D3139" w:rsidP="006A7AD8">
      <w:pPr>
        <w:pStyle w:val="a7"/>
        <w:numPr>
          <w:ilvl w:val="0"/>
          <w:numId w:val="6"/>
        </w:numPr>
        <w:jc w:val="both"/>
        <w:rPr>
          <w:sz w:val="28"/>
          <w:szCs w:val="28"/>
        </w:rPr>
      </w:pPr>
      <w:r w:rsidRPr="005F0CF4">
        <w:rPr>
          <w:sz w:val="28"/>
          <w:szCs w:val="28"/>
        </w:rPr>
        <w:t>Початок дозрівання плодів. Визначається за зміною забарвлення плодів.</w:t>
      </w:r>
    </w:p>
    <w:p w:rsidR="003D3139" w:rsidRPr="005F0CF4" w:rsidRDefault="003D3139" w:rsidP="006A7AD8">
      <w:pPr>
        <w:pStyle w:val="a7"/>
        <w:numPr>
          <w:ilvl w:val="0"/>
          <w:numId w:val="6"/>
        </w:numPr>
        <w:jc w:val="both"/>
        <w:rPr>
          <w:sz w:val="28"/>
          <w:szCs w:val="28"/>
        </w:rPr>
      </w:pPr>
      <w:r w:rsidRPr="005F0CF4">
        <w:rPr>
          <w:sz w:val="28"/>
          <w:szCs w:val="28"/>
        </w:rPr>
        <w:t xml:space="preserve">Початок опадання плодів і насіння. Відмічають дату появи на </w:t>
      </w:r>
      <w:proofErr w:type="spellStart"/>
      <w:r w:rsidRPr="005F0CF4">
        <w:rPr>
          <w:sz w:val="28"/>
          <w:szCs w:val="28"/>
        </w:rPr>
        <w:t>грунті</w:t>
      </w:r>
      <w:proofErr w:type="spellEnd"/>
      <w:r w:rsidRPr="005F0CF4">
        <w:rPr>
          <w:sz w:val="28"/>
          <w:szCs w:val="28"/>
        </w:rPr>
        <w:t xml:space="preserve"> перших стиглих плодів і насіння, що опали.</w:t>
      </w:r>
    </w:p>
    <w:p w:rsidR="003D3139" w:rsidRPr="005F0CF4" w:rsidRDefault="003D3139" w:rsidP="006A7AD8">
      <w:pPr>
        <w:pStyle w:val="a7"/>
        <w:numPr>
          <w:ilvl w:val="0"/>
          <w:numId w:val="6"/>
        </w:numPr>
        <w:jc w:val="both"/>
        <w:rPr>
          <w:sz w:val="28"/>
          <w:szCs w:val="28"/>
        </w:rPr>
      </w:pPr>
      <w:r w:rsidRPr="005F0CF4">
        <w:rPr>
          <w:sz w:val="28"/>
          <w:szCs w:val="28"/>
        </w:rPr>
        <w:t xml:space="preserve">Кінець опадання плодів і насіння. Настає тоді, коли приблизно </w:t>
      </w:r>
      <w:r>
        <w:rPr>
          <w:sz w:val="28"/>
          <w:szCs w:val="28"/>
        </w:rPr>
        <w:t xml:space="preserve">         </w:t>
      </w:r>
      <w:r w:rsidRPr="005F0CF4">
        <w:rPr>
          <w:sz w:val="28"/>
          <w:szCs w:val="28"/>
        </w:rPr>
        <w:t>90 % плодів чи насіння опало з дерева.</w:t>
      </w:r>
    </w:p>
    <w:p w:rsidR="003D3139" w:rsidRPr="005F0CF4" w:rsidRDefault="003D3139" w:rsidP="006A7AD8">
      <w:pPr>
        <w:pStyle w:val="a7"/>
        <w:numPr>
          <w:ilvl w:val="0"/>
          <w:numId w:val="6"/>
        </w:numPr>
        <w:jc w:val="both"/>
        <w:rPr>
          <w:sz w:val="28"/>
          <w:szCs w:val="28"/>
        </w:rPr>
      </w:pPr>
      <w:r w:rsidRPr="005F0CF4">
        <w:rPr>
          <w:sz w:val="28"/>
          <w:szCs w:val="28"/>
        </w:rPr>
        <w:t>Початок пожовтіння листя. Відмічається дата появи на деревах перших жовтих листків (у модрини – шпильок) восени.</w:t>
      </w:r>
    </w:p>
    <w:p w:rsidR="003D3139" w:rsidRPr="005F0CF4" w:rsidRDefault="003D3139" w:rsidP="006A7AD8">
      <w:pPr>
        <w:pStyle w:val="a7"/>
        <w:numPr>
          <w:ilvl w:val="0"/>
          <w:numId w:val="6"/>
        </w:numPr>
        <w:jc w:val="both"/>
        <w:rPr>
          <w:sz w:val="28"/>
          <w:szCs w:val="28"/>
        </w:rPr>
      </w:pPr>
      <w:r w:rsidRPr="005F0CF4">
        <w:rPr>
          <w:sz w:val="28"/>
          <w:szCs w:val="28"/>
        </w:rPr>
        <w:t xml:space="preserve">Початок опадання листя. Відмічають дату появи на </w:t>
      </w:r>
      <w:proofErr w:type="spellStart"/>
      <w:r w:rsidRPr="005F0CF4">
        <w:rPr>
          <w:sz w:val="28"/>
          <w:szCs w:val="28"/>
        </w:rPr>
        <w:t>грунті</w:t>
      </w:r>
      <w:proofErr w:type="spellEnd"/>
      <w:r w:rsidRPr="005F0CF4">
        <w:rPr>
          <w:sz w:val="28"/>
          <w:szCs w:val="28"/>
        </w:rPr>
        <w:t xml:space="preserve"> перших опалих листків (у модрини – шпильок) з спостережуваних дерев восени.</w:t>
      </w:r>
    </w:p>
    <w:p w:rsidR="003D3139" w:rsidRPr="005F0CF4" w:rsidRDefault="003D3139" w:rsidP="006A7AD8">
      <w:pPr>
        <w:pStyle w:val="a7"/>
        <w:numPr>
          <w:ilvl w:val="0"/>
          <w:numId w:val="6"/>
        </w:numPr>
        <w:jc w:val="both"/>
        <w:rPr>
          <w:sz w:val="28"/>
          <w:szCs w:val="28"/>
        </w:rPr>
      </w:pPr>
      <w:r w:rsidRPr="005F0CF4">
        <w:rPr>
          <w:sz w:val="28"/>
          <w:szCs w:val="28"/>
        </w:rPr>
        <w:t xml:space="preserve">Кінець опадання листя – час, коли 90 % листя (у модрини – шпильок) опало. </w:t>
      </w:r>
    </w:p>
    <w:p w:rsidR="003D3139" w:rsidRDefault="003D3139" w:rsidP="006A7AD8">
      <w:pPr>
        <w:ind w:firstLine="567"/>
        <w:jc w:val="both"/>
        <w:rPr>
          <w:b/>
          <w:sz w:val="28"/>
          <w:szCs w:val="28"/>
        </w:rPr>
      </w:pPr>
    </w:p>
    <w:p w:rsidR="003D3139" w:rsidRPr="000747D3" w:rsidRDefault="003D3139" w:rsidP="00B273FA">
      <w:pPr>
        <w:ind w:firstLine="709"/>
        <w:jc w:val="both"/>
        <w:rPr>
          <w:sz w:val="28"/>
          <w:szCs w:val="28"/>
        </w:rPr>
      </w:pPr>
      <w:r>
        <w:rPr>
          <w:sz w:val="28"/>
          <w:szCs w:val="28"/>
        </w:rPr>
        <w:t xml:space="preserve">Під час проведення спостережень Ви фіксуєте настання фенофаз, які заносите до таблицю 1. </w:t>
      </w:r>
      <w:r w:rsidRPr="000747D3">
        <w:rPr>
          <w:sz w:val="28"/>
          <w:szCs w:val="28"/>
        </w:rPr>
        <w:t xml:space="preserve">У таблиці </w:t>
      </w:r>
      <w:r>
        <w:rPr>
          <w:sz w:val="28"/>
          <w:szCs w:val="28"/>
        </w:rPr>
        <w:t xml:space="preserve">1 наведений приклад </w:t>
      </w:r>
      <w:r w:rsidRPr="00D41D4F">
        <w:rPr>
          <w:sz w:val="28"/>
          <w:szCs w:val="28"/>
        </w:rPr>
        <w:t>Журнал</w:t>
      </w:r>
      <w:r>
        <w:rPr>
          <w:sz w:val="28"/>
          <w:szCs w:val="28"/>
        </w:rPr>
        <w:t>у</w:t>
      </w:r>
      <w:r w:rsidRPr="00D41D4F">
        <w:rPr>
          <w:sz w:val="28"/>
          <w:szCs w:val="28"/>
        </w:rPr>
        <w:t xml:space="preserve"> фенологічних спос</w:t>
      </w:r>
      <w:r>
        <w:rPr>
          <w:sz w:val="28"/>
          <w:szCs w:val="28"/>
        </w:rPr>
        <w:t>тережень на обраних ділянках.  Також необхідно проводити фіксацію проходження фенофази за допомогою фотозйомки.</w:t>
      </w:r>
    </w:p>
    <w:p w:rsidR="003D3139" w:rsidRDefault="003D3139" w:rsidP="00344C30">
      <w:pPr>
        <w:ind w:firstLine="709"/>
        <w:jc w:val="center"/>
        <w:rPr>
          <w:sz w:val="28"/>
          <w:szCs w:val="28"/>
        </w:rPr>
      </w:pPr>
    </w:p>
    <w:p w:rsidR="003D3139" w:rsidRDefault="003D3139" w:rsidP="00344C30">
      <w:pPr>
        <w:ind w:firstLine="709"/>
        <w:jc w:val="center"/>
        <w:rPr>
          <w:sz w:val="28"/>
          <w:szCs w:val="28"/>
        </w:rPr>
      </w:pPr>
    </w:p>
    <w:p w:rsidR="003D3139" w:rsidRDefault="003D3139" w:rsidP="00344C30">
      <w:pPr>
        <w:ind w:firstLine="709"/>
        <w:jc w:val="center"/>
        <w:rPr>
          <w:sz w:val="28"/>
          <w:szCs w:val="28"/>
        </w:rPr>
      </w:pPr>
    </w:p>
    <w:p w:rsidR="003D3139" w:rsidRDefault="003D3139" w:rsidP="00344C30">
      <w:pPr>
        <w:ind w:firstLine="709"/>
        <w:jc w:val="center"/>
        <w:rPr>
          <w:sz w:val="28"/>
          <w:szCs w:val="28"/>
        </w:rPr>
      </w:pPr>
    </w:p>
    <w:p w:rsidR="003D3139" w:rsidRDefault="003D3139" w:rsidP="00344C30">
      <w:pPr>
        <w:ind w:firstLine="709"/>
        <w:jc w:val="both"/>
        <w:rPr>
          <w:sz w:val="28"/>
          <w:szCs w:val="28"/>
        </w:rPr>
      </w:pPr>
    </w:p>
    <w:p w:rsidR="003D3139" w:rsidRDefault="003D3139" w:rsidP="00344C30">
      <w:pPr>
        <w:ind w:firstLine="709"/>
        <w:jc w:val="both"/>
        <w:rPr>
          <w:sz w:val="28"/>
          <w:szCs w:val="28"/>
        </w:rPr>
      </w:pPr>
    </w:p>
    <w:p w:rsidR="003D3139" w:rsidRPr="000747D3" w:rsidRDefault="003D3139" w:rsidP="00344C30">
      <w:pPr>
        <w:ind w:firstLine="709"/>
        <w:jc w:val="both"/>
        <w:rPr>
          <w:sz w:val="28"/>
          <w:szCs w:val="28"/>
        </w:rPr>
      </w:pPr>
    </w:p>
    <w:p w:rsidR="003D3139" w:rsidRDefault="003D3139" w:rsidP="00344C30">
      <w:pPr>
        <w:jc w:val="center"/>
        <w:rPr>
          <w:sz w:val="22"/>
        </w:rPr>
        <w:sectPr w:rsidR="003D3139" w:rsidSect="00836F39">
          <w:pgSz w:w="11906" w:h="16838"/>
          <w:pgMar w:top="1134" w:right="850" w:bottom="1134" w:left="1701" w:header="708" w:footer="708" w:gutter="0"/>
          <w:cols w:space="708"/>
          <w:docGrid w:linePitch="360"/>
        </w:sectPr>
      </w:pPr>
    </w:p>
    <w:tbl>
      <w:tblPr>
        <w:tblpPr w:leftFromText="180" w:rightFromText="180" w:vertAnchor="page" w:horzAnchor="margin" w:tblpY="1426"/>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2"/>
        <w:gridCol w:w="2124"/>
        <w:gridCol w:w="707"/>
        <w:gridCol w:w="709"/>
        <w:gridCol w:w="787"/>
        <w:gridCol w:w="788"/>
        <w:gridCol w:w="788"/>
        <w:gridCol w:w="788"/>
        <w:gridCol w:w="792"/>
        <w:gridCol w:w="30"/>
        <w:gridCol w:w="758"/>
        <w:gridCol w:w="787"/>
        <w:gridCol w:w="788"/>
        <w:gridCol w:w="787"/>
        <w:gridCol w:w="788"/>
        <w:gridCol w:w="787"/>
        <w:gridCol w:w="791"/>
        <w:gridCol w:w="787"/>
        <w:gridCol w:w="817"/>
      </w:tblGrid>
      <w:tr w:rsidR="003D3139" w:rsidRPr="00D41D4F" w:rsidTr="005F0CF4">
        <w:trPr>
          <w:cantSplit/>
        </w:trPr>
        <w:tc>
          <w:tcPr>
            <w:tcW w:w="422" w:type="dxa"/>
            <w:vMerge w:val="restart"/>
            <w:vAlign w:val="center"/>
          </w:tcPr>
          <w:p w:rsidR="003D3139" w:rsidRPr="00D41D4F" w:rsidRDefault="003D3139" w:rsidP="005F0CF4">
            <w:pPr>
              <w:jc w:val="center"/>
            </w:pPr>
            <w:r w:rsidRPr="00D41D4F">
              <w:rPr>
                <w:sz w:val="22"/>
              </w:rPr>
              <w:lastRenderedPageBreak/>
              <w:t>ф/п</w:t>
            </w:r>
          </w:p>
        </w:tc>
        <w:tc>
          <w:tcPr>
            <w:tcW w:w="2124" w:type="dxa"/>
            <w:vMerge w:val="restart"/>
            <w:vAlign w:val="center"/>
          </w:tcPr>
          <w:p w:rsidR="003D3139" w:rsidRPr="00D41D4F" w:rsidRDefault="003D3139" w:rsidP="005F0CF4">
            <w:pPr>
              <w:jc w:val="center"/>
            </w:pPr>
            <w:r w:rsidRPr="00D41D4F">
              <w:rPr>
                <w:sz w:val="22"/>
              </w:rPr>
              <w:t>Види рослин</w:t>
            </w:r>
          </w:p>
        </w:tc>
        <w:tc>
          <w:tcPr>
            <w:tcW w:w="12479" w:type="dxa"/>
            <w:gridSpan w:val="17"/>
            <w:vAlign w:val="center"/>
          </w:tcPr>
          <w:p w:rsidR="003D3139" w:rsidRPr="00D41D4F" w:rsidRDefault="003D3139" w:rsidP="005F0CF4">
            <w:pPr>
              <w:pStyle w:val="2"/>
              <w:spacing w:line="240" w:lineRule="auto"/>
              <w:rPr>
                <w:lang w:val="uk-UA"/>
              </w:rPr>
            </w:pPr>
            <w:r w:rsidRPr="00D41D4F">
              <w:rPr>
                <w:sz w:val="22"/>
                <w:lang w:val="uk-UA"/>
              </w:rPr>
              <w:t>Час проходження фенологічних фаз</w:t>
            </w:r>
          </w:p>
        </w:tc>
      </w:tr>
      <w:tr w:rsidR="003D3139" w:rsidRPr="00D41D4F" w:rsidTr="005F0CF4">
        <w:trPr>
          <w:cantSplit/>
        </w:trPr>
        <w:tc>
          <w:tcPr>
            <w:tcW w:w="422" w:type="dxa"/>
            <w:vMerge/>
            <w:vAlign w:val="center"/>
          </w:tcPr>
          <w:p w:rsidR="003D3139" w:rsidRPr="00D41D4F" w:rsidRDefault="003D3139" w:rsidP="005F0CF4">
            <w:pPr>
              <w:jc w:val="center"/>
            </w:pPr>
          </w:p>
        </w:tc>
        <w:tc>
          <w:tcPr>
            <w:tcW w:w="2124" w:type="dxa"/>
            <w:vMerge/>
            <w:vAlign w:val="center"/>
          </w:tcPr>
          <w:p w:rsidR="003D3139" w:rsidRPr="00D41D4F" w:rsidRDefault="003D3139" w:rsidP="005F0CF4">
            <w:pPr>
              <w:jc w:val="center"/>
            </w:pPr>
          </w:p>
        </w:tc>
        <w:tc>
          <w:tcPr>
            <w:tcW w:w="707" w:type="dxa"/>
            <w:vMerge w:val="restart"/>
            <w:vAlign w:val="center"/>
          </w:tcPr>
          <w:p w:rsidR="003D3139" w:rsidRPr="00D41D4F" w:rsidRDefault="003D3139" w:rsidP="005F0CF4">
            <w:pPr>
              <w:jc w:val="center"/>
            </w:pPr>
            <w:r w:rsidRPr="00D41D4F">
              <w:rPr>
                <w:sz w:val="22"/>
              </w:rPr>
              <w:t>Висота н.</w:t>
            </w:r>
            <w:r>
              <w:rPr>
                <w:sz w:val="22"/>
              </w:rPr>
              <w:t xml:space="preserve"> </w:t>
            </w:r>
            <w:r w:rsidRPr="00D41D4F">
              <w:rPr>
                <w:sz w:val="22"/>
              </w:rPr>
              <w:t>р.</w:t>
            </w:r>
            <w:r>
              <w:rPr>
                <w:sz w:val="22"/>
              </w:rPr>
              <w:t xml:space="preserve"> </w:t>
            </w:r>
            <w:r w:rsidRPr="00D41D4F">
              <w:rPr>
                <w:sz w:val="22"/>
              </w:rPr>
              <w:t>м.,</w:t>
            </w:r>
          </w:p>
          <w:p w:rsidR="003D3139" w:rsidRPr="00D41D4F" w:rsidRDefault="003D3139" w:rsidP="005F0CF4">
            <w:pPr>
              <w:jc w:val="center"/>
            </w:pPr>
            <w:r w:rsidRPr="00D41D4F">
              <w:rPr>
                <w:sz w:val="22"/>
              </w:rPr>
              <w:t>м</w:t>
            </w:r>
          </w:p>
        </w:tc>
        <w:tc>
          <w:tcPr>
            <w:tcW w:w="709" w:type="dxa"/>
            <w:vMerge w:val="restart"/>
            <w:vAlign w:val="center"/>
          </w:tcPr>
          <w:p w:rsidR="003D3139" w:rsidRPr="00D41D4F" w:rsidRDefault="003D3139" w:rsidP="005F0CF4">
            <w:pPr>
              <w:jc w:val="center"/>
              <w:rPr>
                <w:lang w:val="en-US"/>
              </w:rPr>
            </w:pPr>
            <w:r w:rsidRPr="00D41D4F">
              <w:rPr>
                <w:sz w:val="22"/>
              </w:rPr>
              <w:t xml:space="preserve">Набух </w:t>
            </w:r>
            <w:proofErr w:type="spellStart"/>
            <w:r w:rsidRPr="00D41D4F">
              <w:rPr>
                <w:sz w:val="22"/>
              </w:rPr>
              <w:t>брун</w:t>
            </w:r>
            <w:proofErr w:type="spellEnd"/>
            <w:r w:rsidRPr="00D41D4F">
              <w:rPr>
                <w:sz w:val="22"/>
              </w:rPr>
              <w:t xml:space="preserve">. </w:t>
            </w:r>
            <w:r>
              <w:rPr>
                <w:sz w:val="22"/>
              </w:rPr>
              <w:t>поч.</w:t>
            </w:r>
          </w:p>
          <w:p w:rsidR="003D3139" w:rsidRPr="00D41D4F" w:rsidRDefault="003D3139" w:rsidP="005F0CF4">
            <w:pPr>
              <w:jc w:val="center"/>
            </w:pPr>
            <w:proofErr w:type="spellStart"/>
            <w:r w:rsidRPr="00D41D4F">
              <w:rPr>
                <w:sz w:val="22"/>
              </w:rPr>
              <w:t>вегет</w:t>
            </w:r>
            <w:proofErr w:type="spellEnd"/>
          </w:p>
        </w:tc>
        <w:tc>
          <w:tcPr>
            <w:tcW w:w="1575" w:type="dxa"/>
            <w:gridSpan w:val="2"/>
            <w:vAlign w:val="center"/>
          </w:tcPr>
          <w:p w:rsidR="003D3139" w:rsidRPr="00D41D4F" w:rsidRDefault="003D3139" w:rsidP="005F0CF4">
            <w:pPr>
              <w:jc w:val="center"/>
            </w:pPr>
            <w:r w:rsidRPr="00D41D4F">
              <w:rPr>
                <w:sz w:val="22"/>
              </w:rPr>
              <w:t>Розпускання листя</w:t>
            </w:r>
          </w:p>
        </w:tc>
        <w:tc>
          <w:tcPr>
            <w:tcW w:w="1576" w:type="dxa"/>
            <w:gridSpan w:val="2"/>
            <w:vAlign w:val="center"/>
          </w:tcPr>
          <w:p w:rsidR="003D3139" w:rsidRPr="00D41D4F" w:rsidRDefault="003D3139" w:rsidP="005F0CF4">
            <w:pPr>
              <w:jc w:val="center"/>
            </w:pPr>
            <w:r w:rsidRPr="00D41D4F">
              <w:rPr>
                <w:sz w:val="22"/>
              </w:rPr>
              <w:t>Наростання пагонів</w:t>
            </w:r>
          </w:p>
        </w:tc>
        <w:tc>
          <w:tcPr>
            <w:tcW w:w="1580" w:type="dxa"/>
            <w:gridSpan w:val="3"/>
            <w:vAlign w:val="center"/>
          </w:tcPr>
          <w:p w:rsidR="003D3139" w:rsidRPr="00D41D4F" w:rsidRDefault="003D3139" w:rsidP="005F0CF4">
            <w:pPr>
              <w:jc w:val="center"/>
            </w:pPr>
            <w:r w:rsidRPr="00D41D4F">
              <w:rPr>
                <w:sz w:val="22"/>
              </w:rPr>
              <w:t>Цвітіння</w:t>
            </w:r>
          </w:p>
        </w:tc>
        <w:tc>
          <w:tcPr>
            <w:tcW w:w="1575" w:type="dxa"/>
            <w:gridSpan w:val="2"/>
            <w:vAlign w:val="center"/>
          </w:tcPr>
          <w:p w:rsidR="003D3139" w:rsidRPr="00D41D4F" w:rsidRDefault="003D3139" w:rsidP="005F0CF4">
            <w:pPr>
              <w:jc w:val="center"/>
            </w:pPr>
            <w:r w:rsidRPr="00D41D4F">
              <w:rPr>
                <w:sz w:val="22"/>
              </w:rPr>
              <w:t>Дозрівання плодів</w:t>
            </w:r>
          </w:p>
        </w:tc>
        <w:tc>
          <w:tcPr>
            <w:tcW w:w="1575" w:type="dxa"/>
            <w:gridSpan w:val="2"/>
            <w:vAlign w:val="center"/>
          </w:tcPr>
          <w:p w:rsidR="003D3139" w:rsidRPr="00D41D4F" w:rsidRDefault="003D3139" w:rsidP="005F0CF4">
            <w:pPr>
              <w:jc w:val="center"/>
            </w:pPr>
            <w:r w:rsidRPr="00D41D4F">
              <w:rPr>
                <w:sz w:val="22"/>
              </w:rPr>
              <w:t>Розсівання плодів</w:t>
            </w:r>
          </w:p>
        </w:tc>
        <w:tc>
          <w:tcPr>
            <w:tcW w:w="1578" w:type="dxa"/>
            <w:gridSpan w:val="2"/>
            <w:vAlign w:val="center"/>
          </w:tcPr>
          <w:p w:rsidR="003D3139" w:rsidRPr="00D41D4F" w:rsidRDefault="003D3139" w:rsidP="005F0CF4">
            <w:pPr>
              <w:jc w:val="center"/>
            </w:pPr>
            <w:r w:rsidRPr="00D41D4F">
              <w:rPr>
                <w:sz w:val="22"/>
              </w:rPr>
              <w:t>Пожовтіння листя (хвої)</w:t>
            </w:r>
          </w:p>
        </w:tc>
        <w:tc>
          <w:tcPr>
            <w:tcW w:w="1604" w:type="dxa"/>
            <w:gridSpan w:val="2"/>
            <w:vAlign w:val="center"/>
          </w:tcPr>
          <w:p w:rsidR="003D3139" w:rsidRPr="00D41D4F" w:rsidRDefault="003D3139" w:rsidP="005F0CF4">
            <w:pPr>
              <w:jc w:val="center"/>
            </w:pPr>
            <w:r w:rsidRPr="00D41D4F">
              <w:rPr>
                <w:sz w:val="22"/>
              </w:rPr>
              <w:t>Листопад (опадання хвої)</w:t>
            </w:r>
          </w:p>
        </w:tc>
      </w:tr>
      <w:tr w:rsidR="003D3139" w:rsidRPr="00D41D4F" w:rsidTr="005F0CF4">
        <w:trPr>
          <w:cantSplit/>
        </w:trPr>
        <w:tc>
          <w:tcPr>
            <w:tcW w:w="422" w:type="dxa"/>
            <w:vMerge/>
            <w:vAlign w:val="center"/>
          </w:tcPr>
          <w:p w:rsidR="003D3139" w:rsidRPr="00D41D4F" w:rsidRDefault="003D3139" w:rsidP="005F0CF4">
            <w:pPr>
              <w:jc w:val="center"/>
            </w:pPr>
          </w:p>
        </w:tc>
        <w:tc>
          <w:tcPr>
            <w:tcW w:w="2124" w:type="dxa"/>
            <w:vMerge/>
            <w:vAlign w:val="center"/>
          </w:tcPr>
          <w:p w:rsidR="003D3139" w:rsidRPr="00D41D4F" w:rsidRDefault="003D3139" w:rsidP="005F0CF4">
            <w:pPr>
              <w:jc w:val="center"/>
            </w:pPr>
          </w:p>
        </w:tc>
        <w:tc>
          <w:tcPr>
            <w:tcW w:w="707" w:type="dxa"/>
            <w:vMerge/>
            <w:vAlign w:val="center"/>
          </w:tcPr>
          <w:p w:rsidR="003D3139" w:rsidRPr="00D41D4F" w:rsidRDefault="003D3139" w:rsidP="005F0CF4">
            <w:pPr>
              <w:jc w:val="center"/>
            </w:pPr>
          </w:p>
        </w:tc>
        <w:tc>
          <w:tcPr>
            <w:tcW w:w="709" w:type="dxa"/>
            <w:vMerge/>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r w:rsidRPr="00D41D4F">
              <w:rPr>
                <w:sz w:val="22"/>
              </w:rPr>
              <w:t>Поч.</w:t>
            </w:r>
          </w:p>
        </w:tc>
        <w:tc>
          <w:tcPr>
            <w:tcW w:w="788" w:type="dxa"/>
            <w:vAlign w:val="center"/>
          </w:tcPr>
          <w:p w:rsidR="003D3139" w:rsidRPr="00D41D4F" w:rsidRDefault="003D3139" w:rsidP="005F0CF4">
            <w:pPr>
              <w:jc w:val="center"/>
            </w:pPr>
            <w:r w:rsidRPr="00D41D4F">
              <w:rPr>
                <w:sz w:val="22"/>
              </w:rPr>
              <w:t>Кін.</w:t>
            </w:r>
          </w:p>
        </w:tc>
        <w:tc>
          <w:tcPr>
            <w:tcW w:w="788" w:type="dxa"/>
            <w:vAlign w:val="center"/>
          </w:tcPr>
          <w:p w:rsidR="003D3139" w:rsidRPr="00D41D4F" w:rsidRDefault="003D3139" w:rsidP="005F0CF4">
            <w:pPr>
              <w:jc w:val="center"/>
            </w:pPr>
            <w:r w:rsidRPr="00D41D4F">
              <w:rPr>
                <w:sz w:val="22"/>
              </w:rPr>
              <w:t>Поч.</w:t>
            </w:r>
          </w:p>
        </w:tc>
        <w:tc>
          <w:tcPr>
            <w:tcW w:w="788" w:type="dxa"/>
            <w:vAlign w:val="center"/>
          </w:tcPr>
          <w:p w:rsidR="003D3139" w:rsidRPr="00D41D4F" w:rsidRDefault="003D3139" w:rsidP="005F0CF4">
            <w:pPr>
              <w:jc w:val="center"/>
            </w:pPr>
            <w:r w:rsidRPr="00D41D4F">
              <w:rPr>
                <w:sz w:val="22"/>
              </w:rPr>
              <w:t>Кін.</w:t>
            </w:r>
          </w:p>
        </w:tc>
        <w:tc>
          <w:tcPr>
            <w:tcW w:w="792" w:type="dxa"/>
            <w:vAlign w:val="center"/>
          </w:tcPr>
          <w:p w:rsidR="003D3139" w:rsidRPr="00D41D4F" w:rsidRDefault="003D3139" w:rsidP="005F0CF4">
            <w:pPr>
              <w:jc w:val="center"/>
            </w:pPr>
            <w:r w:rsidRPr="00D41D4F">
              <w:rPr>
                <w:sz w:val="22"/>
              </w:rPr>
              <w:t>Поч.</w:t>
            </w:r>
          </w:p>
        </w:tc>
        <w:tc>
          <w:tcPr>
            <w:tcW w:w="788" w:type="dxa"/>
            <w:gridSpan w:val="2"/>
            <w:vAlign w:val="center"/>
          </w:tcPr>
          <w:p w:rsidR="003D3139" w:rsidRPr="00D41D4F" w:rsidRDefault="003D3139" w:rsidP="005F0CF4">
            <w:pPr>
              <w:jc w:val="center"/>
            </w:pPr>
            <w:r w:rsidRPr="00D41D4F">
              <w:rPr>
                <w:sz w:val="22"/>
              </w:rPr>
              <w:t>Кін.</w:t>
            </w:r>
          </w:p>
        </w:tc>
        <w:tc>
          <w:tcPr>
            <w:tcW w:w="787" w:type="dxa"/>
            <w:vAlign w:val="center"/>
          </w:tcPr>
          <w:p w:rsidR="003D3139" w:rsidRPr="00D41D4F" w:rsidRDefault="003D3139" w:rsidP="005F0CF4">
            <w:pPr>
              <w:jc w:val="center"/>
            </w:pPr>
            <w:r w:rsidRPr="00D41D4F">
              <w:rPr>
                <w:sz w:val="22"/>
              </w:rPr>
              <w:t>Поч.</w:t>
            </w:r>
          </w:p>
        </w:tc>
        <w:tc>
          <w:tcPr>
            <w:tcW w:w="788" w:type="dxa"/>
            <w:vAlign w:val="center"/>
          </w:tcPr>
          <w:p w:rsidR="003D3139" w:rsidRPr="00D41D4F" w:rsidRDefault="003D3139" w:rsidP="005F0CF4">
            <w:pPr>
              <w:jc w:val="center"/>
            </w:pPr>
            <w:r w:rsidRPr="00D41D4F">
              <w:rPr>
                <w:sz w:val="22"/>
              </w:rPr>
              <w:t>Кін.</w:t>
            </w:r>
          </w:p>
        </w:tc>
        <w:tc>
          <w:tcPr>
            <w:tcW w:w="787" w:type="dxa"/>
            <w:vAlign w:val="center"/>
          </w:tcPr>
          <w:p w:rsidR="003D3139" w:rsidRPr="00D41D4F" w:rsidRDefault="003D3139" w:rsidP="005F0CF4">
            <w:pPr>
              <w:jc w:val="center"/>
            </w:pPr>
            <w:r w:rsidRPr="00D41D4F">
              <w:rPr>
                <w:sz w:val="22"/>
              </w:rPr>
              <w:t>Поч.</w:t>
            </w:r>
          </w:p>
        </w:tc>
        <w:tc>
          <w:tcPr>
            <w:tcW w:w="788" w:type="dxa"/>
            <w:vAlign w:val="center"/>
          </w:tcPr>
          <w:p w:rsidR="003D3139" w:rsidRPr="00D41D4F" w:rsidRDefault="003D3139" w:rsidP="005F0CF4">
            <w:pPr>
              <w:jc w:val="center"/>
            </w:pPr>
            <w:r w:rsidRPr="00D41D4F">
              <w:rPr>
                <w:sz w:val="22"/>
              </w:rPr>
              <w:t>Кін.</w:t>
            </w:r>
          </w:p>
        </w:tc>
        <w:tc>
          <w:tcPr>
            <w:tcW w:w="787" w:type="dxa"/>
            <w:vAlign w:val="center"/>
          </w:tcPr>
          <w:p w:rsidR="003D3139" w:rsidRPr="00D41D4F" w:rsidRDefault="003D3139" w:rsidP="005F0CF4">
            <w:pPr>
              <w:jc w:val="center"/>
            </w:pPr>
            <w:r w:rsidRPr="00D41D4F">
              <w:rPr>
                <w:sz w:val="22"/>
              </w:rPr>
              <w:t>Поч.</w:t>
            </w:r>
          </w:p>
        </w:tc>
        <w:tc>
          <w:tcPr>
            <w:tcW w:w="791" w:type="dxa"/>
            <w:vAlign w:val="center"/>
          </w:tcPr>
          <w:p w:rsidR="003D3139" w:rsidRPr="00D41D4F" w:rsidRDefault="003D3139" w:rsidP="005F0CF4">
            <w:pPr>
              <w:jc w:val="center"/>
            </w:pPr>
            <w:r w:rsidRPr="00D41D4F">
              <w:rPr>
                <w:sz w:val="22"/>
              </w:rPr>
              <w:t>Кін.</w:t>
            </w:r>
          </w:p>
        </w:tc>
        <w:tc>
          <w:tcPr>
            <w:tcW w:w="787" w:type="dxa"/>
            <w:vAlign w:val="center"/>
          </w:tcPr>
          <w:p w:rsidR="003D3139" w:rsidRPr="00D41D4F" w:rsidRDefault="003D3139" w:rsidP="005F0CF4">
            <w:pPr>
              <w:jc w:val="center"/>
            </w:pPr>
            <w:r w:rsidRPr="00D41D4F">
              <w:rPr>
                <w:sz w:val="22"/>
              </w:rPr>
              <w:t>Поч.</w:t>
            </w:r>
          </w:p>
        </w:tc>
        <w:tc>
          <w:tcPr>
            <w:tcW w:w="817" w:type="dxa"/>
            <w:vAlign w:val="center"/>
          </w:tcPr>
          <w:p w:rsidR="003D3139" w:rsidRPr="00D41D4F" w:rsidRDefault="003D3139" w:rsidP="005F0CF4">
            <w:pPr>
              <w:jc w:val="center"/>
            </w:pPr>
            <w:r w:rsidRPr="00D41D4F">
              <w:rPr>
                <w:sz w:val="22"/>
              </w:rPr>
              <w:t>Кін.</w:t>
            </w:r>
          </w:p>
        </w:tc>
      </w:tr>
      <w:tr w:rsidR="003D3139" w:rsidRPr="00D41D4F" w:rsidTr="005F0CF4">
        <w:trPr>
          <w:cantSplit/>
        </w:trPr>
        <w:tc>
          <w:tcPr>
            <w:tcW w:w="422" w:type="dxa"/>
            <w:vAlign w:val="center"/>
          </w:tcPr>
          <w:p w:rsidR="003D3139" w:rsidRPr="00D41D4F" w:rsidRDefault="003D3139" w:rsidP="005F0CF4">
            <w:pPr>
              <w:jc w:val="center"/>
              <w:rPr>
                <w:i/>
              </w:rPr>
            </w:pPr>
            <w:r w:rsidRPr="00D41D4F">
              <w:rPr>
                <w:i/>
              </w:rPr>
              <w:t>1</w:t>
            </w:r>
          </w:p>
        </w:tc>
        <w:tc>
          <w:tcPr>
            <w:tcW w:w="2124" w:type="dxa"/>
            <w:vAlign w:val="center"/>
          </w:tcPr>
          <w:p w:rsidR="003D3139" w:rsidRPr="00D41D4F" w:rsidRDefault="003D3139" w:rsidP="005F0CF4">
            <w:pPr>
              <w:jc w:val="center"/>
              <w:rPr>
                <w:i/>
              </w:rPr>
            </w:pPr>
            <w:r w:rsidRPr="00D41D4F">
              <w:rPr>
                <w:i/>
              </w:rPr>
              <w:t>2</w:t>
            </w:r>
          </w:p>
        </w:tc>
        <w:tc>
          <w:tcPr>
            <w:tcW w:w="707" w:type="dxa"/>
            <w:vAlign w:val="center"/>
          </w:tcPr>
          <w:p w:rsidR="003D3139" w:rsidRPr="00D41D4F" w:rsidRDefault="003D3139" w:rsidP="005F0CF4">
            <w:pPr>
              <w:jc w:val="center"/>
              <w:rPr>
                <w:i/>
              </w:rPr>
            </w:pPr>
            <w:r w:rsidRPr="00D41D4F">
              <w:rPr>
                <w:i/>
              </w:rPr>
              <w:t>3</w:t>
            </w:r>
          </w:p>
        </w:tc>
        <w:tc>
          <w:tcPr>
            <w:tcW w:w="709" w:type="dxa"/>
            <w:vAlign w:val="center"/>
          </w:tcPr>
          <w:p w:rsidR="003D3139" w:rsidRPr="00D41D4F" w:rsidRDefault="003D3139" w:rsidP="005F0CF4">
            <w:pPr>
              <w:jc w:val="center"/>
              <w:rPr>
                <w:i/>
              </w:rPr>
            </w:pPr>
            <w:r w:rsidRPr="00D41D4F">
              <w:rPr>
                <w:i/>
              </w:rPr>
              <w:t>4</w:t>
            </w:r>
          </w:p>
        </w:tc>
        <w:tc>
          <w:tcPr>
            <w:tcW w:w="787" w:type="dxa"/>
            <w:vAlign w:val="center"/>
          </w:tcPr>
          <w:p w:rsidR="003D3139" w:rsidRPr="00D41D4F" w:rsidRDefault="003D3139" w:rsidP="005F0CF4">
            <w:pPr>
              <w:jc w:val="center"/>
              <w:rPr>
                <w:i/>
              </w:rPr>
            </w:pPr>
            <w:r w:rsidRPr="00D41D4F">
              <w:rPr>
                <w:i/>
              </w:rPr>
              <w:t>5</w:t>
            </w:r>
          </w:p>
        </w:tc>
        <w:tc>
          <w:tcPr>
            <w:tcW w:w="788" w:type="dxa"/>
            <w:vAlign w:val="center"/>
          </w:tcPr>
          <w:p w:rsidR="003D3139" w:rsidRPr="00D41D4F" w:rsidRDefault="003D3139" w:rsidP="005F0CF4">
            <w:pPr>
              <w:jc w:val="center"/>
              <w:rPr>
                <w:i/>
              </w:rPr>
            </w:pPr>
            <w:r w:rsidRPr="00D41D4F">
              <w:rPr>
                <w:i/>
              </w:rPr>
              <w:t>6</w:t>
            </w:r>
          </w:p>
        </w:tc>
        <w:tc>
          <w:tcPr>
            <w:tcW w:w="788" w:type="dxa"/>
            <w:vAlign w:val="center"/>
          </w:tcPr>
          <w:p w:rsidR="003D3139" w:rsidRPr="00D41D4F" w:rsidRDefault="003D3139" w:rsidP="005F0CF4">
            <w:pPr>
              <w:jc w:val="center"/>
              <w:rPr>
                <w:i/>
              </w:rPr>
            </w:pPr>
            <w:r w:rsidRPr="00D41D4F">
              <w:rPr>
                <w:i/>
              </w:rPr>
              <w:t>7</w:t>
            </w:r>
          </w:p>
        </w:tc>
        <w:tc>
          <w:tcPr>
            <w:tcW w:w="788" w:type="dxa"/>
            <w:vAlign w:val="center"/>
          </w:tcPr>
          <w:p w:rsidR="003D3139" w:rsidRPr="00D41D4F" w:rsidRDefault="003D3139" w:rsidP="005F0CF4">
            <w:pPr>
              <w:jc w:val="center"/>
              <w:rPr>
                <w:i/>
              </w:rPr>
            </w:pPr>
            <w:r w:rsidRPr="00D41D4F">
              <w:rPr>
                <w:i/>
              </w:rPr>
              <w:t>8</w:t>
            </w:r>
          </w:p>
        </w:tc>
        <w:tc>
          <w:tcPr>
            <w:tcW w:w="792" w:type="dxa"/>
            <w:vAlign w:val="center"/>
          </w:tcPr>
          <w:p w:rsidR="003D3139" w:rsidRPr="00D41D4F" w:rsidRDefault="003D3139" w:rsidP="005F0CF4">
            <w:pPr>
              <w:jc w:val="center"/>
              <w:rPr>
                <w:i/>
              </w:rPr>
            </w:pPr>
            <w:r w:rsidRPr="00D41D4F">
              <w:rPr>
                <w:i/>
              </w:rPr>
              <w:t>9</w:t>
            </w:r>
          </w:p>
        </w:tc>
        <w:tc>
          <w:tcPr>
            <w:tcW w:w="788" w:type="dxa"/>
            <w:gridSpan w:val="2"/>
            <w:vAlign w:val="center"/>
          </w:tcPr>
          <w:p w:rsidR="003D3139" w:rsidRPr="00D41D4F" w:rsidRDefault="003D3139" w:rsidP="005F0CF4">
            <w:pPr>
              <w:jc w:val="center"/>
              <w:rPr>
                <w:i/>
              </w:rPr>
            </w:pPr>
            <w:r w:rsidRPr="00D41D4F">
              <w:rPr>
                <w:i/>
              </w:rPr>
              <w:t>10</w:t>
            </w:r>
          </w:p>
        </w:tc>
        <w:tc>
          <w:tcPr>
            <w:tcW w:w="787" w:type="dxa"/>
            <w:vAlign w:val="center"/>
          </w:tcPr>
          <w:p w:rsidR="003D3139" w:rsidRPr="00D41D4F" w:rsidRDefault="003D3139" w:rsidP="005F0CF4">
            <w:pPr>
              <w:jc w:val="center"/>
              <w:rPr>
                <w:i/>
              </w:rPr>
            </w:pPr>
            <w:r w:rsidRPr="00D41D4F">
              <w:rPr>
                <w:i/>
              </w:rPr>
              <w:t>11</w:t>
            </w:r>
          </w:p>
        </w:tc>
        <w:tc>
          <w:tcPr>
            <w:tcW w:w="788" w:type="dxa"/>
            <w:tcBorders>
              <w:right w:val="nil"/>
            </w:tcBorders>
            <w:vAlign w:val="center"/>
          </w:tcPr>
          <w:p w:rsidR="003D3139" w:rsidRPr="00D41D4F" w:rsidRDefault="003D3139" w:rsidP="005F0CF4">
            <w:pPr>
              <w:jc w:val="center"/>
              <w:rPr>
                <w:i/>
              </w:rPr>
            </w:pPr>
            <w:r w:rsidRPr="00D41D4F">
              <w:rPr>
                <w:i/>
              </w:rPr>
              <w:t>12</w:t>
            </w:r>
          </w:p>
        </w:tc>
        <w:tc>
          <w:tcPr>
            <w:tcW w:w="787" w:type="dxa"/>
            <w:vAlign w:val="center"/>
          </w:tcPr>
          <w:p w:rsidR="003D3139" w:rsidRPr="00D41D4F" w:rsidRDefault="003D3139" w:rsidP="005F0CF4">
            <w:pPr>
              <w:jc w:val="center"/>
              <w:rPr>
                <w:i/>
              </w:rPr>
            </w:pPr>
            <w:r w:rsidRPr="00D41D4F">
              <w:rPr>
                <w:i/>
              </w:rPr>
              <w:t>13</w:t>
            </w:r>
          </w:p>
        </w:tc>
        <w:tc>
          <w:tcPr>
            <w:tcW w:w="788" w:type="dxa"/>
            <w:vAlign w:val="center"/>
          </w:tcPr>
          <w:p w:rsidR="003D3139" w:rsidRPr="00D41D4F" w:rsidRDefault="003D3139" w:rsidP="005F0CF4">
            <w:pPr>
              <w:jc w:val="center"/>
              <w:rPr>
                <w:i/>
              </w:rPr>
            </w:pPr>
            <w:r w:rsidRPr="00D41D4F">
              <w:rPr>
                <w:i/>
              </w:rPr>
              <w:t>14</w:t>
            </w:r>
          </w:p>
        </w:tc>
        <w:tc>
          <w:tcPr>
            <w:tcW w:w="787" w:type="dxa"/>
            <w:vAlign w:val="center"/>
          </w:tcPr>
          <w:p w:rsidR="003D3139" w:rsidRPr="00D41D4F" w:rsidRDefault="003D3139" w:rsidP="005F0CF4">
            <w:pPr>
              <w:jc w:val="center"/>
              <w:rPr>
                <w:i/>
              </w:rPr>
            </w:pPr>
            <w:r w:rsidRPr="00D41D4F">
              <w:rPr>
                <w:i/>
              </w:rPr>
              <w:t>15</w:t>
            </w:r>
          </w:p>
        </w:tc>
        <w:tc>
          <w:tcPr>
            <w:tcW w:w="791" w:type="dxa"/>
            <w:vAlign w:val="center"/>
          </w:tcPr>
          <w:p w:rsidR="003D3139" w:rsidRPr="00D41D4F" w:rsidRDefault="003D3139" w:rsidP="005F0CF4">
            <w:pPr>
              <w:jc w:val="center"/>
              <w:rPr>
                <w:i/>
              </w:rPr>
            </w:pPr>
            <w:r w:rsidRPr="00D41D4F">
              <w:rPr>
                <w:i/>
              </w:rPr>
              <w:t>16</w:t>
            </w:r>
          </w:p>
        </w:tc>
        <w:tc>
          <w:tcPr>
            <w:tcW w:w="787" w:type="dxa"/>
            <w:vAlign w:val="center"/>
          </w:tcPr>
          <w:p w:rsidR="003D3139" w:rsidRPr="00D41D4F" w:rsidRDefault="003D3139" w:rsidP="005F0CF4">
            <w:pPr>
              <w:jc w:val="center"/>
              <w:rPr>
                <w:i/>
              </w:rPr>
            </w:pPr>
            <w:r w:rsidRPr="00D41D4F">
              <w:rPr>
                <w:i/>
              </w:rPr>
              <w:t>17</w:t>
            </w:r>
          </w:p>
        </w:tc>
        <w:tc>
          <w:tcPr>
            <w:tcW w:w="817" w:type="dxa"/>
            <w:vAlign w:val="center"/>
          </w:tcPr>
          <w:p w:rsidR="003D3139" w:rsidRPr="00D41D4F" w:rsidRDefault="003D3139" w:rsidP="005F0CF4">
            <w:pPr>
              <w:jc w:val="center"/>
              <w:rPr>
                <w:i/>
              </w:rPr>
            </w:pPr>
            <w:r w:rsidRPr="00D41D4F">
              <w:rPr>
                <w:i/>
              </w:rPr>
              <w:t>18</w:t>
            </w:r>
          </w:p>
        </w:tc>
      </w:tr>
      <w:tr w:rsidR="003D3139" w:rsidRPr="00D41D4F" w:rsidTr="005F0CF4">
        <w:trPr>
          <w:cantSplit/>
          <w:trHeight w:val="369"/>
        </w:trPr>
        <w:tc>
          <w:tcPr>
            <w:tcW w:w="422" w:type="dxa"/>
          </w:tcPr>
          <w:p w:rsidR="003D3139" w:rsidRPr="00D41D4F" w:rsidRDefault="003D3139" w:rsidP="005F0CF4">
            <w:pPr>
              <w:jc w:val="center"/>
            </w:pPr>
            <w:r w:rsidRPr="00D41D4F">
              <w:t>1</w:t>
            </w: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822" w:type="dxa"/>
            <w:gridSpan w:val="2"/>
            <w:vAlign w:val="center"/>
          </w:tcPr>
          <w:p w:rsidR="003D3139" w:rsidRPr="00D41D4F" w:rsidRDefault="003D3139" w:rsidP="005F0CF4">
            <w:pPr>
              <w:jc w:val="center"/>
              <w:rPr>
                <w:sz w:val="26"/>
                <w:szCs w:val="26"/>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817" w:type="dxa"/>
            <w:vAlign w:val="center"/>
          </w:tcPr>
          <w:p w:rsidR="003D3139" w:rsidRPr="00D41D4F" w:rsidRDefault="003D3139" w:rsidP="005F0CF4">
            <w:pPr>
              <w:jc w:val="center"/>
              <w:rPr>
                <w:sz w:val="26"/>
                <w:szCs w:val="26"/>
              </w:rP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822" w:type="dxa"/>
            <w:gridSpan w:val="2"/>
            <w:vAlign w:val="center"/>
          </w:tcPr>
          <w:p w:rsidR="003D3139" w:rsidRPr="00CE5DC9" w:rsidRDefault="003D3139" w:rsidP="005F0CF4">
            <w:pPr>
              <w:jc w:val="center"/>
              <w:rPr>
                <w:sz w:val="26"/>
                <w:szCs w:val="26"/>
                <w:lang w:val="en-US"/>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CE5DC9" w:rsidRDefault="003D3139" w:rsidP="005F0CF4">
            <w:pPr>
              <w:jc w:val="center"/>
              <w:rPr>
                <w:sz w:val="26"/>
                <w:szCs w:val="26"/>
                <w:lang w:val="en-US"/>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CE5DC9" w:rsidRDefault="003D3139" w:rsidP="005F0CF4">
            <w:pPr>
              <w:jc w:val="center"/>
              <w:rPr>
                <w:sz w:val="26"/>
                <w:szCs w:val="26"/>
                <w:lang w:val="en-US"/>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CE5DC9" w:rsidRDefault="003D3139" w:rsidP="005F0CF4">
            <w:pPr>
              <w:jc w:val="center"/>
              <w:rPr>
                <w:sz w:val="26"/>
                <w:szCs w:val="26"/>
                <w:lang w:val="en-US"/>
              </w:rPr>
            </w:pPr>
          </w:p>
        </w:tc>
        <w:tc>
          <w:tcPr>
            <w:tcW w:w="787" w:type="dxa"/>
            <w:vAlign w:val="center"/>
          </w:tcPr>
          <w:p w:rsidR="003D3139" w:rsidRPr="00CE5DC9" w:rsidRDefault="003D3139" w:rsidP="005F0CF4">
            <w:pPr>
              <w:jc w:val="center"/>
              <w:rPr>
                <w:sz w:val="26"/>
                <w:szCs w:val="26"/>
                <w:lang w:val="en-US"/>
              </w:rPr>
            </w:pPr>
          </w:p>
        </w:tc>
        <w:tc>
          <w:tcPr>
            <w:tcW w:w="817" w:type="dxa"/>
            <w:vAlign w:val="center"/>
          </w:tcPr>
          <w:p w:rsidR="003D3139" w:rsidRPr="00CE5DC9" w:rsidRDefault="003D3139" w:rsidP="005F0CF4">
            <w:pPr>
              <w:jc w:val="center"/>
              <w:rPr>
                <w:sz w:val="26"/>
                <w:szCs w:val="26"/>
                <w:lang w:val="en-US"/>
              </w:rP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B11EFD" w:rsidRDefault="003D3139" w:rsidP="005F0CF4">
            <w:pPr>
              <w:jc w:val="center"/>
              <w:rPr>
                <w:lang w:val="en-US"/>
              </w:rPr>
            </w:pPr>
          </w:p>
        </w:tc>
        <w:tc>
          <w:tcPr>
            <w:tcW w:w="788" w:type="dxa"/>
            <w:vAlign w:val="center"/>
          </w:tcPr>
          <w:p w:rsidR="003D3139" w:rsidRPr="00B11EFD" w:rsidRDefault="003D3139" w:rsidP="005F0CF4">
            <w:pPr>
              <w:jc w:val="center"/>
              <w:rPr>
                <w:lang w:val="en-US"/>
              </w:rPr>
            </w:pPr>
          </w:p>
        </w:tc>
        <w:tc>
          <w:tcPr>
            <w:tcW w:w="822" w:type="dxa"/>
            <w:gridSpan w:val="2"/>
            <w:vAlign w:val="center"/>
          </w:tcPr>
          <w:p w:rsidR="003D3139" w:rsidRPr="00A452B3" w:rsidRDefault="003D3139" w:rsidP="005F0CF4">
            <w:pPr>
              <w:jc w:val="center"/>
            </w:pPr>
          </w:p>
        </w:tc>
        <w:tc>
          <w:tcPr>
            <w:tcW w:w="758" w:type="dxa"/>
            <w:vAlign w:val="center"/>
          </w:tcPr>
          <w:p w:rsidR="003D3139" w:rsidRPr="00720AF1"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A452B3"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r w:rsidRPr="00D41D4F">
              <w:t>2</w:t>
            </w: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822" w:type="dxa"/>
            <w:gridSpan w:val="2"/>
            <w:vAlign w:val="center"/>
          </w:tcPr>
          <w:p w:rsidR="003D3139" w:rsidRPr="00D41D4F" w:rsidRDefault="003D3139" w:rsidP="005F0CF4">
            <w:pPr>
              <w:jc w:val="center"/>
              <w:rPr>
                <w:sz w:val="26"/>
                <w:szCs w:val="26"/>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817" w:type="dxa"/>
            <w:vAlign w:val="center"/>
          </w:tcPr>
          <w:p w:rsidR="003D3139" w:rsidRPr="00D41D4F" w:rsidRDefault="003D3139" w:rsidP="005F0CF4">
            <w:pPr>
              <w:jc w:val="center"/>
              <w:rPr>
                <w:sz w:val="26"/>
                <w:szCs w:val="26"/>
              </w:rPr>
            </w:pPr>
          </w:p>
        </w:tc>
      </w:tr>
      <w:tr w:rsidR="003D3139" w:rsidRPr="00D41D4F" w:rsidTr="005F0CF4">
        <w:trPr>
          <w:cantSplit/>
          <w:trHeight w:val="328"/>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822" w:type="dxa"/>
            <w:gridSpan w:val="2"/>
            <w:vAlign w:val="center"/>
          </w:tcPr>
          <w:p w:rsidR="003D3139" w:rsidRPr="00D41D4F" w:rsidRDefault="003D3139" w:rsidP="005F0CF4">
            <w:pPr>
              <w:jc w:val="center"/>
              <w:rPr>
                <w:sz w:val="26"/>
                <w:szCs w:val="26"/>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817" w:type="dxa"/>
            <w:vAlign w:val="center"/>
          </w:tcPr>
          <w:p w:rsidR="003D3139" w:rsidRPr="00D41D4F" w:rsidRDefault="003D3139" w:rsidP="005F0CF4">
            <w:pPr>
              <w:jc w:val="center"/>
              <w:rPr>
                <w:sz w:val="26"/>
                <w:szCs w:val="26"/>
              </w:rP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B11EFD" w:rsidRDefault="003D3139" w:rsidP="005F0CF4">
            <w:pPr>
              <w:jc w:val="center"/>
              <w:rPr>
                <w:lang w:val="en-US"/>
              </w:rPr>
            </w:pPr>
          </w:p>
        </w:tc>
        <w:tc>
          <w:tcPr>
            <w:tcW w:w="788" w:type="dxa"/>
            <w:vAlign w:val="center"/>
          </w:tcPr>
          <w:p w:rsidR="003D3139" w:rsidRPr="00B11EFD" w:rsidRDefault="003D3139" w:rsidP="005F0CF4">
            <w:pPr>
              <w:jc w:val="center"/>
              <w:rPr>
                <w:lang w:val="en-US"/>
              </w:rPr>
            </w:pPr>
          </w:p>
        </w:tc>
        <w:tc>
          <w:tcPr>
            <w:tcW w:w="822" w:type="dxa"/>
            <w:gridSpan w:val="2"/>
            <w:vAlign w:val="center"/>
          </w:tcPr>
          <w:p w:rsidR="003D3139" w:rsidRPr="00A452B3" w:rsidRDefault="003D3139" w:rsidP="005F0CF4">
            <w:pPr>
              <w:jc w:val="center"/>
            </w:pPr>
          </w:p>
        </w:tc>
        <w:tc>
          <w:tcPr>
            <w:tcW w:w="758" w:type="dxa"/>
            <w:vAlign w:val="center"/>
          </w:tcPr>
          <w:p w:rsidR="003D3139" w:rsidRPr="00720AF1"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A452B3"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rPr>
                <w:i/>
              </w:rPr>
            </w:pPr>
          </w:p>
        </w:tc>
        <w:tc>
          <w:tcPr>
            <w:tcW w:w="787" w:type="dxa"/>
            <w:vAlign w:val="center"/>
          </w:tcPr>
          <w:p w:rsidR="003D3139" w:rsidRPr="00D41D4F" w:rsidRDefault="003D3139" w:rsidP="005F0CF4">
            <w:pPr>
              <w:jc w:val="center"/>
              <w:rPr>
                <w:i/>
              </w:rPr>
            </w:pPr>
          </w:p>
        </w:tc>
        <w:tc>
          <w:tcPr>
            <w:tcW w:w="817" w:type="dxa"/>
            <w:vAlign w:val="center"/>
          </w:tcPr>
          <w:p w:rsidR="003D3139" w:rsidRPr="00D41D4F" w:rsidRDefault="003D3139" w:rsidP="005F0CF4">
            <w:pPr>
              <w:jc w:val="center"/>
              <w:rPr>
                <w:i/>
              </w:rPr>
            </w:pPr>
          </w:p>
        </w:tc>
      </w:tr>
      <w:tr w:rsidR="003D3139" w:rsidRPr="00D41D4F" w:rsidTr="005F0CF4">
        <w:trPr>
          <w:cantSplit/>
        </w:trPr>
        <w:tc>
          <w:tcPr>
            <w:tcW w:w="422" w:type="dxa"/>
          </w:tcPr>
          <w:p w:rsidR="003D3139" w:rsidRPr="00D41D4F" w:rsidRDefault="003D3139" w:rsidP="005F0CF4">
            <w:pPr>
              <w:jc w:val="center"/>
            </w:pPr>
            <w:r w:rsidRPr="00D41D4F">
              <w:t>3</w:t>
            </w: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822" w:type="dxa"/>
            <w:gridSpan w:val="2"/>
            <w:vAlign w:val="center"/>
          </w:tcPr>
          <w:p w:rsidR="003D3139" w:rsidRPr="00D41D4F" w:rsidRDefault="003D3139" w:rsidP="005F0CF4">
            <w:pPr>
              <w:jc w:val="center"/>
              <w:rPr>
                <w:sz w:val="26"/>
                <w:szCs w:val="26"/>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817" w:type="dxa"/>
            <w:vAlign w:val="center"/>
          </w:tcPr>
          <w:p w:rsidR="003D3139" w:rsidRPr="00D41D4F" w:rsidRDefault="003D3139" w:rsidP="005F0CF4">
            <w:pPr>
              <w:jc w:val="center"/>
              <w:rPr>
                <w:sz w:val="26"/>
                <w:szCs w:val="26"/>
              </w:rP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rPr>
                <w:sz w:val="26"/>
                <w:szCs w:val="26"/>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817" w:type="dxa"/>
            <w:vAlign w:val="center"/>
          </w:tcPr>
          <w:p w:rsidR="003D3139" w:rsidRPr="00D41D4F" w:rsidRDefault="003D3139" w:rsidP="005F0CF4">
            <w:pPr>
              <w:jc w:val="center"/>
              <w:rPr>
                <w:sz w:val="26"/>
                <w:szCs w:val="26"/>
              </w:rP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r w:rsidRPr="00D41D4F">
              <w:t>4</w:t>
            </w: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822" w:type="dxa"/>
            <w:gridSpan w:val="2"/>
            <w:vAlign w:val="center"/>
          </w:tcPr>
          <w:p w:rsidR="003D3139" w:rsidRPr="00D41D4F" w:rsidRDefault="003D3139" w:rsidP="005F0CF4">
            <w:pPr>
              <w:jc w:val="center"/>
              <w:rPr>
                <w:sz w:val="26"/>
                <w:szCs w:val="26"/>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817" w:type="dxa"/>
            <w:vAlign w:val="center"/>
          </w:tcPr>
          <w:p w:rsidR="003D3139" w:rsidRPr="00D41D4F" w:rsidRDefault="003D3139" w:rsidP="005F0CF4">
            <w:pPr>
              <w:jc w:val="center"/>
              <w:rPr>
                <w:sz w:val="26"/>
                <w:szCs w:val="26"/>
              </w:rP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822" w:type="dxa"/>
            <w:gridSpan w:val="2"/>
            <w:vAlign w:val="center"/>
          </w:tcPr>
          <w:p w:rsidR="003D3139" w:rsidRPr="00D41D4F" w:rsidRDefault="003D3139" w:rsidP="005F0CF4">
            <w:pPr>
              <w:jc w:val="center"/>
              <w:rPr>
                <w:sz w:val="26"/>
                <w:szCs w:val="26"/>
              </w:rPr>
            </w:pPr>
          </w:p>
        </w:tc>
        <w:tc>
          <w:tcPr>
            <w:tcW w:w="75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tcBorders>
              <w:right w:val="nil"/>
            </w:tcBorders>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91"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817" w:type="dxa"/>
            <w:vAlign w:val="center"/>
          </w:tcPr>
          <w:p w:rsidR="003D3139" w:rsidRPr="00D41D4F" w:rsidRDefault="003D3139" w:rsidP="005F0CF4">
            <w:pPr>
              <w:jc w:val="center"/>
              <w:rPr>
                <w:sz w:val="26"/>
                <w:szCs w:val="26"/>
              </w:rP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817" w:type="dxa"/>
            <w:vAlign w:val="center"/>
          </w:tcPr>
          <w:p w:rsidR="003D3139" w:rsidRPr="00D41D4F" w:rsidRDefault="003D3139" w:rsidP="005F0CF4">
            <w:pPr>
              <w:jc w:val="center"/>
            </w:pPr>
          </w:p>
        </w:tc>
      </w:tr>
      <w:tr w:rsidR="003D3139" w:rsidRPr="00D41D4F" w:rsidTr="005F0CF4">
        <w:trPr>
          <w:cantSplit/>
        </w:trPr>
        <w:tc>
          <w:tcPr>
            <w:tcW w:w="422" w:type="dxa"/>
          </w:tcPr>
          <w:p w:rsidR="003D3139" w:rsidRPr="00D41D4F" w:rsidRDefault="003D3139" w:rsidP="005F0CF4">
            <w:pPr>
              <w:jc w:val="center"/>
            </w:pPr>
          </w:p>
        </w:tc>
        <w:tc>
          <w:tcPr>
            <w:tcW w:w="2124" w:type="dxa"/>
          </w:tcPr>
          <w:p w:rsidR="003D3139" w:rsidRPr="00D41D4F" w:rsidRDefault="003D3139" w:rsidP="005F0CF4">
            <w:pPr>
              <w:jc w:val="center"/>
            </w:pPr>
          </w:p>
        </w:tc>
        <w:tc>
          <w:tcPr>
            <w:tcW w:w="707" w:type="dxa"/>
            <w:vAlign w:val="center"/>
          </w:tcPr>
          <w:p w:rsidR="003D3139" w:rsidRPr="00D41D4F" w:rsidRDefault="003D3139" w:rsidP="005F0CF4">
            <w:pPr>
              <w:jc w:val="center"/>
            </w:pPr>
          </w:p>
        </w:tc>
        <w:tc>
          <w:tcPr>
            <w:tcW w:w="709" w:type="dxa"/>
            <w:vAlign w:val="center"/>
          </w:tcPr>
          <w:p w:rsidR="003D3139" w:rsidRPr="00D41D4F" w:rsidRDefault="003D3139" w:rsidP="005F0CF4">
            <w:pPr>
              <w:jc w:val="center"/>
              <w:rPr>
                <w:sz w:val="26"/>
                <w:szCs w:val="26"/>
              </w:rPr>
            </w:pPr>
          </w:p>
        </w:tc>
        <w:tc>
          <w:tcPr>
            <w:tcW w:w="787"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rPr>
                <w:sz w:val="26"/>
                <w:szCs w:val="26"/>
              </w:rPr>
            </w:pPr>
          </w:p>
        </w:tc>
        <w:tc>
          <w:tcPr>
            <w:tcW w:w="788"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822" w:type="dxa"/>
            <w:gridSpan w:val="2"/>
            <w:vAlign w:val="center"/>
          </w:tcPr>
          <w:p w:rsidR="003D3139" w:rsidRPr="00D41D4F" w:rsidRDefault="003D3139" w:rsidP="005F0CF4">
            <w:pPr>
              <w:jc w:val="center"/>
            </w:pPr>
          </w:p>
        </w:tc>
        <w:tc>
          <w:tcPr>
            <w:tcW w:w="75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tcBorders>
              <w:right w:val="nil"/>
            </w:tcBorders>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88" w:type="dxa"/>
            <w:vAlign w:val="center"/>
          </w:tcPr>
          <w:p w:rsidR="003D3139" w:rsidRPr="00D41D4F" w:rsidRDefault="003D3139" w:rsidP="005F0CF4">
            <w:pPr>
              <w:jc w:val="center"/>
            </w:pPr>
          </w:p>
        </w:tc>
        <w:tc>
          <w:tcPr>
            <w:tcW w:w="787" w:type="dxa"/>
            <w:vAlign w:val="center"/>
          </w:tcPr>
          <w:p w:rsidR="003D3139" w:rsidRPr="00D41D4F" w:rsidRDefault="003D3139" w:rsidP="005F0CF4">
            <w:pPr>
              <w:jc w:val="center"/>
            </w:pPr>
          </w:p>
        </w:tc>
        <w:tc>
          <w:tcPr>
            <w:tcW w:w="791" w:type="dxa"/>
            <w:vAlign w:val="center"/>
          </w:tcPr>
          <w:p w:rsidR="003D3139" w:rsidRPr="00D41D4F" w:rsidRDefault="003D3139" w:rsidP="005F0CF4">
            <w:pPr>
              <w:jc w:val="center"/>
              <w:rPr>
                <w:i/>
              </w:rPr>
            </w:pPr>
          </w:p>
        </w:tc>
        <w:tc>
          <w:tcPr>
            <w:tcW w:w="787" w:type="dxa"/>
            <w:vAlign w:val="center"/>
          </w:tcPr>
          <w:p w:rsidR="003D3139" w:rsidRPr="00D41D4F" w:rsidRDefault="003D3139" w:rsidP="005F0CF4">
            <w:pPr>
              <w:jc w:val="center"/>
              <w:rPr>
                <w:i/>
              </w:rPr>
            </w:pPr>
          </w:p>
        </w:tc>
        <w:tc>
          <w:tcPr>
            <w:tcW w:w="817" w:type="dxa"/>
            <w:vAlign w:val="center"/>
          </w:tcPr>
          <w:p w:rsidR="003D3139" w:rsidRPr="00D41D4F" w:rsidRDefault="003D3139" w:rsidP="005F0CF4">
            <w:pPr>
              <w:jc w:val="center"/>
              <w:rPr>
                <w:i/>
              </w:rPr>
            </w:pPr>
          </w:p>
        </w:tc>
      </w:tr>
    </w:tbl>
    <w:p w:rsidR="003D3139" w:rsidRDefault="003D3139" w:rsidP="00693AAC">
      <w:pPr>
        <w:ind w:firstLine="709"/>
        <w:jc w:val="center"/>
        <w:rPr>
          <w:sz w:val="28"/>
          <w:szCs w:val="28"/>
        </w:rPr>
        <w:sectPr w:rsidR="003D3139" w:rsidSect="00344C30">
          <w:pgSz w:w="16838" w:h="11906" w:orient="landscape"/>
          <w:pgMar w:top="851" w:right="1134" w:bottom="1701" w:left="1134" w:header="709" w:footer="709" w:gutter="0"/>
          <w:cols w:space="708"/>
          <w:docGrid w:linePitch="360"/>
        </w:sectPr>
      </w:pPr>
      <w:r>
        <w:rPr>
          <w:sz w:val="28"/>
          <w:szCs w:val="28"/>
        </w:rPr>
        <w:t xml:space="preserve">Таблиця </w:t>
      </w:r>
      <w:r w:rsidRPr="000747D3">
        <w:rPr>
          <w:sz w:val="28"/>
          <w:szCs w:val="28"/>
        </w:rPr>
        <w:t xml:space="preserve">1. </w:t>
      </w:r>
      <w:r w:rsidRPr="00D41D4F">
        <w:rPr>
          <w:sz w:val="28"/>
          <w:szCs w:val="28"/>
        </w:rPr>
        <w:t xml:space="preserve">Журнал фенологічних спостережень </w:t>
      </w:r>
      <w:r>
        <w:rPr>
          <w:sz w:val="28"/>
          <w:szCs w:val="28"/>
        </w:rPr>
        <w:t>на обраних ділянках</w:t>
      </w:r>
    </w:p>
    <w:p w:rsidR="003D3139" w:rsidRPr="006A7AD8" w:rsidRDefault="003D3139" w:rsidP="006A7AD8">
      <w:pPr>
        <w:ind w:firstLine="567"/>
        <w:jc w:val="both"/>
        <w:rPr>
          <w:b/>
          <w:sz w:val="28"/>
          <w:szCs w:val="28"/>
        </w:rPr>
      </w:pPr>
      <w:r w:rsidRPr="006A7AD8">
        <w:rPr>
          <w:b/>
          <w:sz w:val="28"/>
          <w:szCs w:val="28"/>
        </w:rPr>
        <w:lastRenderedPageBreak/>
        <w:t>Рекомендації щодо проведення фенологічних спостережень</w:t>
      </w:r>
    </w:p>
    <w:p w:rsidR="003D3139" w:rsidRPr="009F51E3" w:rsidRDefault="003D3139" w:rsidP="006A7AD8">
      <w:pPr>
        <w:ind w:firstLine="567"/>
        <w:jc w:val="both"/>
        <w:rPr>
          <w:sz w:val="28"/>
          <w:szCs w:val="28"/>
        </w:rPr>
      </w:pPr>
      <w:r w:rsidRPr="00BD79DA">
        <w:rPr>
          <w:b/>
          <w:bCs/>
          <w:i/>
          <w:iCs/>
          <w:sz w:val="28"/>
          <w:szCs w:val="28"/>
          <w:lang w:eastAsia="ru-RU"/>
        </w:rPr>
        <w:t xml:space="preserve">Регулярність спостережень </w:t>
      </w:r>
      <w:r>
        <w:rPr>
          <w:b/>
          <w:bCs/>
          <w:i/>
          <w:iCs/>
          <w:sz w:val="28"/>
          <w:szCs w:val="28"/>
          <w:lang w:eastAsia="ru-RU"/>
        </w:rPr>
        <w:t>–</w:t>
      </w:r>
      <w:r w:rsidRPr="00BD79DA">
        <w:rPr>
          <w:b/>
          <w:bCs/>
          <w:i/>
          <w:iCs/>
          <w:sz w:val="28"/>
          <w:szCs w:val="28"/>
          <w:lang w:eastAsia="ru-RU"/>
        </w:rPr>
        <w:t xml:space="preserve"> найважливіша умова отримання надійних фенологічних даних.</w:t>
      </w:r>
      <w:r>
        <w:rPr>
          <w:sz w:val="28"/>
          <w:szCs w:val="28"/>
          <w:lang w:eastAsia="ru-RU"/>
        </w:rPr>
        <w:t xml:space="preserve"> </w:t>
      </w:r>
      <w:r w:rsidRPr="00BD79DA">
        <w:rPr>
          <w:sz w:val="28"/>
          <w:szCs w:val="28"/>
          <w:lang w:eastAsia="ru-RU"/>
        </w:rPr>
        <w:t xml:space="preserve">Наукова та практична цінність спостережень залежить від того, наскільки точно визначено дати настання сезонних явищ. </w:t>
      </w:r>
      <w:r w:rsidRPr="009F51E3">
        <w:rPr>
          <w:sz w:val="28"/>
          <w:szCs w:val="28"/>
        </w:rPr>
        <w:t>Частота відвідувань ділянки і маршрутів регулюється в залежності від сезону. У зимовий період можливі спостереження 1 раз у 10 днів. З наближенням весни, вони повинні бути не рідше 1 разу на 3-5 днів. У теплі весняні дні, коли починається розвиток рослин, ділянку слід відвідувати щодня в другій половині дня. Якщо це не завжди можливо, для виді</w:t>
      </w:r>
      <w:r>
        <w:rPr>
          <w:sz w:val="28"/>
          <w:szCs w:val="28"/>
        </w:rPr>
        <w:t>в і фаз їх розвитку, включених у</w:t>
      </w:r>
      <w:r w:rsidRPr="009F51E3">
        <w:rPr>
          <w:sz w:val="28"/>
          <w:szCs w:val="28"/>
        </w:rPr>
        <w:t xml:space="preserve"> програму, потрібно відзначати день, коли явище востаннє ще не було відзначено.</w:t>
      </w:r>
    </w:p>
    <w:p w:rsidR="003D3139" w:rsidRDefault="003D3139" w:rsidP="006A7AD8">
      <w:pPr>
        <w:ind w:firstLine="567"/>
        <w:jc w:val="both"/>
        <w:rPr>
          <w:sz w:val="28"/>
          <w:szCs w:val="28"/>
          <w:lang w:eastAsia="ru-RU"/>
        </w:rPr>
      </w:pPr>
      <w:r w:rsidRPr="00BD79DA">
        <w:rPr>
          <w:b/>
          <w:bCs/>
          <w:i/>
          <w:iCs/>
          <w:sz w:val="28"/>
          <w:szCs w:val="28"/>
          <w:lang w:eastAsia="ru-RU"/>
        </w:rPr>
        <w:t>Правила реєстрації фенологічних спостережень</w:t>
      </w:r>
      <w:r>
        <w:rPr>
          <w:sz w:val="28"/>
          <w:szCs w:val="28"/>
          <w:lang w:eastAsia="ru-RU"/>
        </w:rPr>
        <w:t xml:space="preserve"> </w:t>
      </w:r>
      <w:r w:rsidRPr="00BD79DA">
        <w:rPr>
          <w:sz w:val="28"/>
          <w:szCs w:val="28"/>
          <w:lang w:eastAsia="ru-RU"/>
        </w:rPr>
        <w:t xml:space="preserve">в цілому повинні забезпечувати накопичення безпомилкових фенологічних даних, </w:t>
      </w:r>
      <w:r>
        <w:rPr>
          <w:sz w:val="28"/>
          <w:szCs w:val="28"/>
          <w:lang w:eastAsia="ru-RU"/>
        </w:rPr>
        <w:t xml:space="preserve">які </w:t>
      </w:r>
      <w:r w:rsidRPr="00BD79DA">
        <w:rPr>
          <w:sz w:val="28"/>
          <w:szCs w:val="28"/>
          <w:lang w:eastAsia="ru-RU"/>
        </w:rPr>
        <w:t>добре </w:t>
      </w:r>
      <w:r w:rsidRPr="00C04AA1">
        <w:rPr>
          <w:sz w:val="28"/>
          <w:szCs w:val="28"/>
        </w:rPr>
        <w:t>порівнюються</w:t>
      </w:r>
      <w:r>
        <w:rPr>
          <w:sz w:val="28"/>
          <w:szCs w:val="28"/>
        </w:rPr>
        <w:t xml:space="preserve"> по</w:t>
      </w:r>
      <w:r>
        <w:rPr>
          <w:sz w:val="28"/>
          <w:szCs w:val="28"/>
          <w:lang w:eastAsia="ru-RU"/>
        </w:rPr>
        <w:t xml:space="preserve"> роках,</w:t>
      </w:r>
      <w:r w:rsidRPr="00BD79DA">
        <w:rPr>
          <w:sz w:val="28"/>
          <w:szCs w:val="28"/>
          <w:lang w:eastAsia="ru-RU"/>
        </w:rPr>
        <w:t xml:space="preserve"> і чітко оформлених, щоб надалі не виникло труднощів при їх використанні. При реєстрації фенологічних спостережень необхідно дотримуватися таких правил: </w:t>
      </w:r>
    </w:p>
    <w:p w:rsidR="003D3139" w:rsidRDefault="003D3139" w:rsidP="006A7AD8">
      <w:pPr>
        <w:ind w:firstLine="567"/>
        <w:jc w:val="both"/>
        <w:rPr>
          <w:sz w:val="28"/>
          <w:szCs w:val="28"/>
          <w:lang w:eastAsia="ru-RU"/>
        </w:rPr>
      </w:pPr>
      <w:r w:rsidRPr="00BD79DA">
        <w:rPr>
          <w:sz w:val="28"/>
          <w:szCs w:val="28"/>
          <w:lang w:eastAsia="ru-RU"/>
        </w:rPr>
        <w:t xml:space="preserve">1. Записи необхідно вести в </w:t>
      </w:r>
      <w:r>
        <w:rPr>
          <w:sz w:val="28"/>
          <w:szCs w:val="28"/>
          <w:lang w:eastAsia="ru-RU"/>
        </w:rPr>
        <w:t xml:space="preserve">щоденник чи </w:t>
      </w:r>
      <w:r w:rsidRPr="00BD79DA">
        <w:rPr>
          <w:sz w:val="28"/>
          <w:szCs w:val="28"/>
          <w:lang w:eastAsia="ru-RU"/>
        </w:rPr>
        <w:t xml:space="preserve">записній книжці простим олівцем. Записувати кульковою або </w:t>
      </w:r>
      <w:proofErr w:type="spellStart"/>
      <w:r w:rsidRPr="00BD79DA">
        <w:rPr>
          <w:sz w:val="28"/>
          <w:szCs w:val="28"/>
          <w:lang w:eastAsia="ru-RU"/>
        </w:rPr>
        <w:t>гелевою</w:t>
      </w:r>
      <w:proofErr w:type="spellEnd"/>
      <w:r w:rsidRPr="00BD79DA">
        <w:rPr>
          <w:sz w:val="28"/>
          <w:szCs w:val="28"/>
          <w:lang w:eastAsia="ru-RU"/>
        </w:rPr>
        <w:t xml:space="preserve"> ручкою не дозволяється, тому що при намоканні книжки </w:t>
      </w:r>
      <w:hyperlink r:id="rId5" w:tooltip="Текст" w:history="1">
        <w:r w:rsidRPr="00BD79DA">
          <w:rPr>
            <w:sz w:val="28"/>
            <w:szCs w:val="28"/>
            <w:lang w:eastAsia="ru-RU"/>
          </w:rPr>
          <w:t>текст</w:t>
        </w:r>
      </w:hyperlink>
      <w:r w:rsidRPr="00BD79DA">
        <w:rPr>
          <w:sz w:val="28"/>
          <w:szCs w:val="28"/>
          <w:lang w:eastAsia="ru-RU"/>
        </w:rPr>
        <w:t> пропадає. Не слід вести записи на окремих аркушах, тому що їх легко втратити. </w:t>
      </w:r>
    </w:p>
    <w:p w:rsidR="003D3139" w:rsidRDefault="003D3139" w:rsidP="006A7AD8">
      <w:pPr>
        <w:ind w:firstLine="567"/>
        <w:jc w:val="both"/>
        <w:rPr>
          <w:sz w:val="28"/>
          <w:szCs w:val="28"/>
          <w:lang w:eastAsia="ru-RU"/>
        </w:rPr>
      </w:pPr>
      <w:r w:rsidRPr="00BD79DA">
        <w:rPr>
          <w:sz w:val="28"/>
          <w:szCs w:val="28"/>
          <w:lang w:eastAsia="ru-RU"/>
        </w:rPr>
        <w:t xml:space="preserve">2. Реєстрація спостереження повинна проводитися безпосередньо в ході їх спостереження </w:t>
      </w:r>
      <w:r>
        <w:rPr>
          <w:sz w:val="28"/>
          <w:szCs w:val="28"/>
          <w:lang w:eastAsia="ru-RU"/>
        </w:rPr>
        <w:t>– "в полі". Відкладаючи записи</w:t>
      </w:r>
      <w:r w:rsidRPr="00BD79DA">
        <w:rPr>
          <w:sz w:val="28"/>
          <w:szCs w:val="28"/>
          <w:lang w:eastAsia="ru-RU"/>
        </w:rPr>
        <w:t>, покладаючись на пам'ять, завжди ризикуєш щось упустити або помилитися. </w:t>
      </w:r>
    </w:p>
    <w:p w:rsidR="003D3139" w:rsidRDefault="003D3139" w:rsidP="006A7AD8">
      <w:pPr>
        <w:ind w:firstLine="567"/>
        <w:jc w:val="both"/>
        <w:rPr>
          <w:sz w:val="28"/>
          <w:szCs w:val="28"/>
          <w:lang w:eastAsia="ru-RU"/>
        </w:rPr>
      </w:pPr>
      <w:r w:rsidRPr="00BD79DA">
        <w:rPr>
          <w:sz w:val="28"/>
          <w:szCs w:val="28"/>
          <w:lang w:eastAsia="ru-RU"/>
        </w:rPr>
        <w:t xml:space="preserve">3. Форма щоденникових записів вибирається на розсуд </w:t>
      </w:r>
      <w:r>
        <w:rPr>
          <w:sz w:val="28"/>
          <w:szCs w:val="28"/>
          <w:lang w:eastAsia="ru-RU"/>
        </w:rPr>
        <w:t xml:space="preserve">педагога, при цьому важливо, щоб </w:t>
      </w:r>
      <w:r w:rsidRPr="00BD79DA">
        <w:rPr>
          <w:sz w:val="28"/>
          <w:szCs w:val="28"/>
          <w:lang w:eastAsia="ru-RU"/>
        </w:rPr>
        <w:t>одного разу прийнята</w:t>
      </w:r>
      <w:r>
        <w:rPr>
          <w:sz w:val="28"/>
          <w:szCs w:val="28"/>
          <w:lang w:eastAsia="ru-RU"/>
        </w:rPr>
        <w:t xml:space="preserve"> схема спостережень</w:t>
      </w:r>
      <w:r w:rsidRPr="00BD79DA">
        <w:rPr>
          <w:sz w:val="28"/>
          <w:szCs w:val="28"/>
          <w:lang w:eastAsia="ru-RU"/>
        </w:rPr>
        <w:t>, вона регулярно дотримувалася з року в рік. </w:t>
      </w:r>
    </w:p>
    <w:p w:rsidR="003D3139" w:rsidRDefault="003D3139" w:rsidP="006A7AD8">
      <w:pPr>
        <w:ind w:firstLine="567"/>
        <w:jc w:val="both"/>
        <w:rPr>
          <w:sz w:val="28"/>
          <w:szCs w:val="28"/>
          <w:lang w:eastAsia="ru-RU"/>
        </w:rPr>
      </w:pPr>
      <w:r>
        <w:rPr>
          <w:sz w:val="28"/>
          <w:szCs w:val="28"/>
          <w:lang w:eastAsia="ru-RU"/>
        </w:rPr>
        <w:t>4. У щоденнику при кожному виході</w:t>
      </w:r>
      <w:r w:rsidRPr="00BD79DA">
        <w:rPr>
          <w:sz w:val="28"/>
          <w:szCs w:val="28"/>
          <w:lang w:eastAsia="ru-RU"/>
        </w:rPr>
        <w:t xml:space="preserve"> після зазначення дати і годин спостереження слід зазначати: стан погоди і явища в неживій приро</w:t>
      </w:r>
      <w:r>
        <w:rPr>
          <w:sz w:val="28"/>
          <w:szCs w:val="28"/>
          <w:lang w:eastAsia="ru-RU"/>
        </w:rPr>
        <w:t>ді; </w:t>
      </w:r>
      <w:r>
        <w:rPr>
          <w:sz w:val="28"/>
          <w:szCs w:val="28"/>
          <w:lang w:eastAsia="ru-RU"/>
        </w:rPr>
        <w:br/>
        <w:t xml:space="preserve">зміни (явища) в рослинному </w:t>
      </w:r>
      <w:r w:rsidRPr="00BD79DA">
        <w:rPr>
          <w:sz w:val="28"/>
          <w:szCs w:val="28"/>
          <w:lang w:eastAsia="ru-RU"/>
        </w:rPr>
        <w:t>світі. </w:t>
      </w:r>
    </w:p>
    <w:p w:rsidR="003D3139" w:rsidRDefault="003D3139" w:rsidP="006A7AD8">
      <w:pPr>
        <w:ind w:firstLine="567"/>
        <w:jc w:val="both"/>
        <w:rPr>
          <w:sz w:val="28"/>
          <w:szCs w:val="28"/>
          <w:lang w:eastAsia="ru-RU"/>
        </w:rPr>
      </w:pPr>
      <w:r w:rsidRPr="00BD79DA">
        <w:rPr>
          <w:sz w:val="28"/>
          <w:szCs w:val="28"/>
          <w:lang w:eastAsia="ru-RU"/>
        </w:rPr>
        <w:t>5. У щоденник слід заносити не тільки необхідні дані, але й відомості про інші явища, які привернули до себе увагу. </w:t>
      </w:r>
    </w:p>
    <w:p w:rsidR="003D3139" w:rsidRDefault="003D3139" w:rsidP="006A7AD8">
      <w:pPr>
        <w:ind w:firstLine="567"/>
        <w:jc w:val="both"/>
        <w:rPr>
          <w:sz w:val="28"/>
          <w:szCs w:val="28"/>
          <w:lang w:eastAsia="ru-RU"/>
        </w:rPr>
      </w:pPr>
      <w:r w:rsidRPr="00BD79DA">
        <w:rPr>
          <w:sz w:val="28"/>
          <w:szCs w:val="28"/>
          <w:lang w:eastAsia="ru-RU"/>
        </w:rPr>
        <w:t xml:space="preserve">6. Записи повинні бути </w:t>
      </w:r>
      <w:r>
        <w:rPr>
          <w:sz w:val="28"/>
          <w:szCs w:val="28"/>
          <w:lang w:eastAsia="ru-RU"/>
        </w:rPr>
        <w:t>най</w:t>
      </w:r>
      <w:r w:rsidRPr="00BD79DA">
        <w:rPr>
          <w:sz w:val="28"/>
          <w:szCs w:val="28"/>
          <w:lang w:eastAsia="ru-RU"/>
        </w:rPr>
        <w:t>більш повними, з необхідними поясне</w:t>
      </w:r>
      <w:r>
        <w:rPr>
          <w:sz w:val="28"/>
          <w:szCs w:val="28"/>
          <w:lang w:eastAsia="ru-RU"/>
        </w:rPr>
        <w:t xml:space="preserve">ннями, для того, щоб </w:t>
      </w:r>
      <w:r w:rsidRPr="00BD79DA">
        <w:rPr>
          <w:sz w:val="28"/>
          <w:szCs w:val="28"/>
          <w:lang w:eastAsia="ru-RU"/>
        </w:rPr>
        <w:t>через багато років їх можна було легко прочитати і зрозуміти. </w:t>
      </w: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3E7FCD">
      <w:pPr>
        <w:jc w:val="center"/>
        <w:rPr>
          <w:b/>
          <w:sz w:val="28"/>
          <w:szCs w:val="28"/>
        </w:rPr>
      </w:pPr>
    </w:p>
    <w:p w:rsidR="003D3139" w:rsidRDefault="003D3139" w:rsidP="006A7AD8">
      <w:pPr>
        <w:jc w:val="right"/>
        <w:rPr>
          <w:b/>
          <w:sz w:val="28"/>
          <w:szCs w:val="28"/>
        </w:rPr>
      </w:pPr>
    </w:p>
    <w:p w:rsidR="003D3139" w:rsidRPr="006A7AD8" w:rsidRDefault="003D3139" w:rsidP="003E7FCD">
      <w:pPr>
        <w:jc w:val="center"/>
        <w:rPr>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6A7AD8">
        <w:rPr>
          <w:sz w:val="28"/>
          <w:szCs w:val="28"/>
        </w:rPr>
        <w:t>Додаток 4</w:t>
      </w:r>
    </w:p>
    <w:p w:rsidR="003D3139" w:rsidRPr="00B273FA" w:rsidRDefault="003D3139" w:rsidP="003E7FCD">
      <w:pPr>
        <w:jc w:val="center"/>
        <w:rPr>
          <w:b/>
          <w:sz w:val="28"/>
          <w:szCs w:val="28"/>
          <w:shd w:val="clear" w:color="auto" w:fill="FFFFFF"/>
        </w:rPr>
      </w:pPr>
      <w:r w:rsidRPr="00B273FA">
        <w:rPr>
          <w:b/>
          <w:sz w:val="28"/>
          <w:szCs w:val="28"/>
        </w:rPr>
        <w:t>Коротка характеристика видів – об’єктів спостереження</w:t>
      </w:r>
      <w:r w:rsidRPr="00B273FA">
        <w:rPr>
          <w:b/>
          <w:sz w:val="28"/>
          <w:szCs w:val="28"/>
          <w:shd w:val="clear" w:color="auto" w:fill="FFFFFF"/>
        </w:rPr>
        <w:t xml:space="preserve"> </w:t>
      </w:r>
    </w:p>
    <w:p w:rsidR="003D3139" w:rsidRDefault="003D3139" w:rsidP="003E7FCD">
      <w:pPr>
        <w:ind w:firstLine="708"/>
        <w:rPr>
          <w:b/>
          <w:sz w:val="28"/>
          <w:szCs w:val="28"/>
          <w:shd w:val="clear" w:color="auto" w:fill="FFFFFF"/>
        </w:rPr>
      </w:pPr>
    </w:p>
    <w:p w:rsidR="003D3139" w:rsidRPr="00A6548A" w:rsidRDefault="003D3139" w:rsidP="003E7FCD">
      <w:pPr>
        <w:ind w:firstLine="708"/>
        <w:rPr>
          <w:b/>
          <w:i/>
          <w:sz w:val="28"/>
          <w:szCs w:val="28"/>
          <w:u w:val="single"/>
          <w:shd w:val="clear" w:color="auto" w:fill="FFFFFF"/>
        </w:rPr>
      </w:pPr>
      <w:r w:rsidRPr="00A6548A">
        <w:rPr>
          <w:b/>
          <w:i/>
          <w:sz w:val="28"/>
          <w:szCs w:val="28"/>
          <w:u w:val="single"/>
          <w:shd w:val="clear" w:color="auto" w:fill="FFFFFF"/>
        </w:rPr>
        <w:t>Листяні породи</w:t>
      </w:r>
    </w:p>
    <w:p w:rsidR="003D3139" w:rsidRPr="00D206E1" w:rsidRDefault="003D3139" w:rsidP="003E7FCD">
      <w:pPr>
        <w:jc w:val="center"/>
        <w:rPr>
          <w:b/>
          <w:sz w:val="28"/>
          <w:szCs w:val="28"/>
          <w:shd w:val="clear" w:color="auto" w:fill="FFFFFF"/>
        </w:rPr>
      </w:pPr>
      <w:r w:rsidRPr="00D206E1">
        <w:rPr>
          <w:b/>
          <w:sz w:val="28"/>
          <w:szCs w:val="28"/>
          <w:shd w:val="clear" w:color="auto" w:fill="FFFFFF"/>
        </w:rPr>
        <w:t>Бук лісовий</w:t>
      </w:r>
      <w:r w:rsidRPr="00D206E1">
        <w:rPr>
          <w:b/>
          <w:bCs/>
          <w:i/>
          <w:iCs/>
          <w:color w:val="252525"/>
          <w:sz w:val="28"/>
          <w:szCs w:val="28"/>
          <w:shd w:val="clear" w:color="auto" w:fill="FFFFFF"/>
        </w:rPr>
        <w:t xml:space="preserve"> </w:t>
      </w:r>
    </w:p>
    <w:p w:rsidR="003D3139" w:rsidRPr="003E7FCD" w:rsidRDefault="00DA2CD0" w:rsidP="003E7FCD">
      <w:pPr>
        <w:pStyle w:val="a3"/>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50048" behindDoc="1" locked="0" layoutInCell="1" allowOverlap="1">
            <wp:simplePos x="0" y="0"/>
            <wp:positionH relativeFrom="column">
              <wp:posOffset>-22860</wp:posOffset>
            </wp:positionH>
            <wp:positionV relativeFrom="paragraph">
              <wp:posOffset>144780</wp:posOffset>
            </wp:positionV>
            <wp:extent cx="1991360" cy="2533650"/>
            <wp:effectExtent l="0" t="0" r="8890" b="0"/>
            <wp:wrapTight wrapText="bothSides">
              <wp:wrapPolygon edited="0">
                <wp:start x="0" y="0"/>
                <wp:lineTo x="0" y="21438"/>
                <wp:lineTo x="21490" y="21438"/>
                <wp:lineTo x="21490" y="0"/>
                <wp:lineTo x="0" y="0"/>
              </wp:wrapPolygon>
            </wp:wrapTight>
            <wp:docPr id="2" name="Рисунок 1" descr="Картинки по запросу бук лісо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бук лісовий"/>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360" cy="2533650"/>
                    </a:xfrm>
                    <a:prstGeom prst="rect">
                      <a:avLst/>
                    </a:prstGeom>
                    <a:noFill/>
                  </pic:spPr>
                </pic:pic>
              </a:graphicData>
            </a:graphic>
          </wp:anchor>
        </w:drawing>
      </w:r>
      <w:r w:rsidR="003D3139" w:rsidRPr="003E7FCD">
        <w:rPr>
          <w:sz w:val="26"/>
          <w:szCs w:val="26"/>
          <w:shd w:val="clear" w:color="auto" w:fill="FFFFFF"/>
          <w:lang w:val="uk-UA"/>
        </w:rPr>
        <w:t xml:space="preserve">Листопадне дерево заввишки до 30-50 м та 1,5 м в діаметрі. </w:t>
      </w:r>
      <w:r w:rsidR="003D3139" w:rsidRPr="003E7FCD">
        <w:rPr>
          <w:rStyle w:val="apple-converted-space"/>
          <w:sz w:val="26"/>
          <w:szCs w:val="26"/>
          <w:shd w:val="clear" w:color="auto" w:fill="FFFFFF"/>
          <w:lang w:val="uk-UA"/>
        </w:rPr>
        <w:t xml:space="preserve">Крона густа, яйцеподібна. </w:t>
      </w:r>
      <w:hyperlink r:id="rId7" w:tooltip="Стовбур (ботаніка)" w:history="1">
        <w:r w:rsidR="003D3139" w:rsidRPr="003E7FCD">
          <w:rPr>
            <w:rStyle w:val="a4"/>
            <w:color w:val="auto"/>
            <w:sz w:val="26"/>
            <w:szCs w:val="26"/>
            <w:u w:val="none"/>
            <w:shd w:val="clear" w:color="auto" w:fill="FFFFFF"/>
            <w:lang w:val="uk-UA"/>
          </w:rPr>
          <w:t>Стовбур</w:t>
        </w:r>
      </w:hyperlink>
      <w:r w:rsidR="003D3139" w:rsidRPr="003E7FCD">
        <w:rPr>
          <w:sz w:val="26"/>
          <w:szCs w:val="26"/>
          <w:lang w:val="uk-UA"/>
        </w:rPr>
        <w:t xml:space="preserve"> </w:t>
      </w:r>
      <w:r w:rsidR="003D3139" w:rsidRPr="003E7FCD">
        <w:rPr>
          <w:sz w:val="26"/>
          <w:szCs w:val="26"/>
          <w:shd w:val="clear" w:color="auto" w:fill="FFFFFF"/>
          <w:lang w:val="uk-UA"/>
        </w:rPr>
        <w:t xml:space="preserve">вкритий гладенькою сріблясто-сірою корою. Пагони червонувато-бурі, молоді пагони волосисті з черговими загостреними коричневими бруньками. </w:t>
      </w:r>
      <w:r w:rsidR="003D3139" w:rsidRPr="003E7FCD">
        <w:rPr>
          <w:rStyle w:val="apple-converted-space"/>
          <w:sz w:val="26"/>
          <w:szCs w:val="26"/>
          <w:shd w:val="clear" w:color="auto" w:fill="FFFFFF"/>
          <w:lang w:val="uk-UA"/>
        </w:rPr>
        <w:t xml:space="preserve">Бруньки гострі, поодинокі, довгі, верхівкові і бокові одинакові, до 2 см. </w:t>
      </w:r>
      <w:r w:rsidR="003D3139" w:rsidRPr="003E7FCD">
        <w:rPr>
          <w:sz w:val="26"/>
          <w:szCs w:val="26"/>
          <w:shd w:val="clear" w:color="auto" w:fill="FFFFFF"/>
          <w:lang w:val="uk-UA"/>
        </w:rPr>
        <w:t xml:space="preserve">Розташування бруньок почергове. </w:t>
      </w:r>
      <w:hyperlink r:id="rId8" w:tooltip="Листок" w:history="1">
        <w:r w:rsidR="003D3139" w:rsidRPr="003E7FCD">
          <w:rPr>
            <w:rStyle w:val="a4"/>
            <w:color w:val="auto"/>
            <w:sz w:val="26"/>
            <w:szCs w:val="26"/>
            <w:u w:val="none"/>
            <w:shd w:val="clear" w:color="auto" w:fill="FFFFFF"/>
            <w:lang w:val="uk-UA"/>
          </w:rPr>
          <w:t>Листки</w:t>
        </w:r>
      </w:hyperlink>
      <w:r w:rsidR="003D3139" w:rsidRPr="003E7FCD">
        <w:rPr>
          <w:rStyle w:val="apple-converted-space"/>
          <w:sz w:val="26"/>
          <w:szCs w:val="26"/>
          <w:shd w:val="clear" w:color="auto" w:fill="FFFFFF"/>
          <w:lang w:val="uk-UA"/>
        </w:rPr>
        <w:t> </w:t>
      </w:r>
      <w:r w:rsidR="003D3139" w:rsidRPr="003E7FCD">
        <w:rPr>
          <w:sz w:val="26"/>
          <w:szCs w:val="26"/>
          <w:shd w:val="clear" w:color="auto" w:fill="FFFFFF"/>
          <w:lang w:val="uk-UA"/>
        </w:rPr>
        <w:t xml:space="preserve">яйцеподібні, </w:t>
      </w:r>
      <w:proofErr w:type="spellStart"/>
      <w:r w:rsidR="003D3139" w:rsidRPr="003E7FCD">
        <w:rPr>
          <w:sz w:val="26"/>
          <w:szCs w:val="26"/>
          <w:shd w:val="clear" w:color="auto" w:fill="FFFFFF"/>
          <w:lang w:val="uk-UA"/>
        </w:rPr>
        <w:t>цілокраї</w:t>
      </w:r>
      <w:proofErr w:type="spellEnd"/>
      <w:r w:rsidR="003D3139" w:rsidRPr="003E7FCD">
        <w:rPr>
          <w:sz w:val="26"/>
          <w:szCs w:val="26"/>
          <w:shd w:val="clear" w:color="auto" w:fill="FFFFFF"/>
          <w:lang w:val="uk-UA"/>
        </w:rPr>
        <w:t xml:space="preserve">, майже шкірясті, зверху темно-зелені блискучі, зісподу світліші (4-40 см завдовжки і 2,5-7 см завширшки), </w:t>
      </w:r>
      <w:proofErr w:type="spellStart"/>
      <w:r w:rsidR="003D3139" w:rsidRPr="003E7FCD">
        <w:rPr>
          <w:sz w:val="26"/>
          <w:szCs w:val="26"/>
          <w:shd w:val="clear" w:color="auto" w:fill="FFFFFF"/>
          <w:lang w:val="uk-UA"/>
        </w:rPr>
        <w:t>короткочерешкові</w:t>
      </w:r>
      <w:proofErr w:type="spellEnd"/>
      <w:r w:rsidR="003D3139" w:rsidRPr="003E7FCD">
        <w:rPr>
          <w:sz w:val="26"/>
          <w:szCs w:val="26"/>
          <w:shd w:val="clear" w:color="auto" w:fill="FFFFFF"/>
          <w:lang w:val="uk-UA"/>
        </w:rPr>
        <w:t>.</w:t>
      </w:r>
      <w:r w:rsidR="003D3139" w:rsidRPr="003E7FCD">
        <w:rPr>
          <w:noProof/>
          <w:sz w:val="26"/>
          <w:szCs w:val="26"/>
          <w:lang w:val="uk-UA"/>
        </w:rPr>
        <w:t xml:space="preserve"> </w:t>
      </w:r>
      <w:r w:rsidR="003D3139" w:rsidRPr="003E7FCD">
        <w:rPr>
          <w:sz w:val="26"/>
          <w:szCs w:val="26"/>
          <w:shd w:val="clear" w:color="auto" w:fill="FFFFFF"/>
          <w:lang w:val="uk-UA"/>
        </w:rPr>
        <w:t xml:space="preserve">Квітки одностатеві. Тичинкові квітки зібрані в головчасті суцвіття (по 20 шт.). Оцвітина їх трубчасто-дзвоникувата, глибоко 5-6-надрізана з довгасто-лінійними або ланцетними частками. Зав'язь нижня, </w:t>
      </w:r>
      <w:proofErr w:type="spellStart"/>
      <w:r w:rsidR="003D3139" w:rsidRPr="003E7FCD">
        <w:rPr>
          <w:sz w:val="26"/>
          <w:szCs w:val="26"/>
          <w:shd w:val="clear" w:color="auto" w:fill="FFFFFF"/>
          <w:lang w:val="uk-UA"/>
        </w:rPr>
        <w:t>тригнізда</w:t>
      </w:r>
      <w:proofErr w:type="spellEnd"/>
      <w:r w:rsidR="003D3139" w:rsidRPr="003E7FCD">
        <w:rPr>
          <w:sz w:val="26"/>
          <w:szCs w:val="26"/>
          <w:shd w:val="clear" w:color="auto" w:fill="FFFFFF"/>
          <w:lang w:val="uk-UA"/>
        </w:rPr>
        <w:t>. Плід (</w:t>
      </w:r>
      <w:hyperlink r:id="rId9" w:tooltip="Буковий горішок" w:history="1">
        <w:r w:rsidR="003D3139" w:rsidRPr="003E7FCD">
          <w:rPr>
            <w:rStyle w:val="a4"/>
            <w:color w:val="auto"/>
            <w:sz w:val="26"/>
            <w:szCs w:val="26"/>
            <w:u w:val="none"/>
            <w:shd w:val="clear" w:color="auto" w:fill="FFFFFF"/>
            <w:lang w:val="uk-UA"/>
          </w:rPr>
          <w:t>буковий горішок</w:t>
        </w:r>
      </w:hyperlink>
      <w:r w:rsidR="003D3139" w:rsidRPr="003E7FCD">
        <w:rPr>
          <w:sz w:val="26"/>
          <w:szCs w:val="26"/>
          <w:shd w:val="clear" w:color="auto" w:fill="FFFFFF"/>
          <w:lang w:val="uk-UA"/>
        </w:rPr>
        <w:t xml:space="preserve">) – блискучий коричневий тригранний горішок (1-1,6 см завдовжки), оточений повністю або частково </w:t>
      </w:r>
      <w:proofErr w:type="spellStart"/>
      <w:r w:rsidR="003D3139" w:rsidRPr="003E7FCD">
        <w:rPr>
          <w:sz w:val="26"/>
          <w:szCs w:val="26"/>
          <w:shd w:val="clear" w:color="auto" w:fill="FFFFFF"/>
          <w:lang w:val="uk-UA"/>
        </w:rPr>
        <w:t>коробочкоподібною</w:t>
      </w:r>
      <w:proofErr w:type="spellEnd"/>
      <w:r w:rsidR="003D3139" w:rsidRPr="003E7FCD">
        <w:rPr>
          <w:sz w:val="26"/>
          <w:szCs w:val="26"/>
          <w:shd w:val="clear" w:color="auto" w:fill="FFFFFF"/>
          <w:lang w:val="uk-UA"/>
        </w:rPr>
        <w:t xml:space="preserve"> мисочкою, яка при достиганні розтріскується на чотири лопаті. </w:t>
      </w:r>
    </w:p>
    <w:p w:rsidR="003D3139" w:rsidRPr="003E7FCD" w:rsidRDefault="003D3139" w:rsidP="003E7FCD">
      <w:pPr>
        <w:pStyle w:val="a3"/>
        <w:shd w:val="clear" w:color="auto" w:fill="FFFFFF"/>
        <w:spacing w:before="0" w:beforeAutospacing="0" w:after="0" w:afterAutospacing="0"/>
        <w:ind w:firstLine="567"/>
        <w:jc w:val="both"/>
        <w:rPr>
          <w:sz w:val="26"/>
          <w:szCs w:val="26"/>
          <w:shd w:val="clear" w:color="auto" w:fill="FFFFFF"/>
          <w:lang w:val="uk-UA"/>
        </w:rPr>
      </w:pPr>
      <w:r w:rsidRPr="003E7FCD">
        <w:rPr>
          <w:sz w:val="26"/>
          <w:szCs w:val="26"/>
          <w:shd w:val="clear" w:color="auto" w:fill="FFFFFF"/>
          <w:lang w:val="uk-UA"/>
        </w:rPr>
        <w:t>Стійкий до короткочасних понижень температури до -35 °С, але довготривалі морози -13 – -20 °С викликають значні пошкодження. Висотна поясність поширення виду значна – до 1970 м н. р. м.</w:t>
      </w:r>
    </w:p>
    <w:p w:rsidR="003D3139" w:rsidRPr="003E7FCD" w:rsidRDefault="003D3139" w:rsidP="003E7FCD">
      <w:pPr>
        <w:pStyle w:val="a3"/>
        <w:shd w:val="clear" w:color="auto" w:fill="FFFFFF"/>
        <w:spacing w:before="0" w:beforeAutospacing="0" w:after="0" w:afterAutospacing="0"/>
        <w:ind w:firstLine="567"/>
        <w:jc w:val="center"/>
        <w:rPr>
          <w:sz w:val="28"/>
          <w:szCs w:val="28"/>
          <w:shd w:val="clear" w:color="auto" w:fill="FFFFFF"/>
          <w:lang w:val="uk-UA"/>
        </w:rPr>
      </w:pP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Pr="003E7FCD"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r w:rsidRPr="003E7FCD">
        <w:rPr>
          <w:b/>
          <w:sz w:val="28"/>
          <w:szCs w:val="28"/>
          <w:shd w:val="clear" w:color="auto" w:fill="FFFFFF"/>
          <w:lang w:val="uk-UA"/>
        </w:rPr>
        <w:t>Береза повисла</w:t>
      </w:r>
    </w:p>
    <w:p w:rsidR="003D3139" w:rsidRPr="003E7FCD" w:rsidRDefault="00DA2CD0" w:rsidP="003E7FCD">
      <w:pPr>
        <w:pStyle w:val="a3"/>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51072" behindDoc="1" locked="0" layoutInCell="1" allowOverlap="1">
            <wp:simplePos x="0" y="0"/>
            <wp:positionH relativeFrom="column">
              <wp:posOffset>4320540</wp:posOffset>
            </wp:positionH>
            <wp:positionV relativeFrom="paragraph">
              <wp:posOffset>124460</wp:posOffset>
            </wp:positionV>
            <wp:extent cx="1609725" cy="2305050"/>
            <wp:effectExtent l="0" t="0" r="9525" b="0"/>
            <wp:wrapTight wrapText="bothSides">
              <wp:wrapPolygon edited="0">
                <wp:start x="0" y="0"/>
                <wp:lineTo x="0" y="21421"/>
                <wp:lineTo x="21472" y="21421"/>
                <wp:lineTo x="21472" y="0"/>
                <wp:lineTo x="0" y="0"/>
              </wp:wrapPolygon>
            </wp:wrapT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305050"/>
                    </a:xfrm>
                    <a:prstGeom prst="rect">
                      <a:avLst/>
                    </a:prstGeom>
                    <a:noFill/>
                  </pic:spPr>
                </pic:pic>
              </a:graphicData>
            </a:graphic>
          </wp:anchor>
        </w:drawing>
      </w:r>
      <w:r w:rsidR="003D3139" w:rsidRPr="003E7FCD">
        <w:rPr>
          <w:sz w:val="26"/>
          <w:szCs w:val="26"/>
          <w:shd w:val="clear" w:color="auto" w:fill="FFFFFF"/>
          <w:lang w:val="uk-UA"/>
        </w:rPr>
        <w:t xml:space="preserve">Дерево до 30-35 м заввишки. Крона вузько пірамідальна. Кора темно-коричнева, тріщинувата. Пагони і бруньки голі, в молодому віці клейкі. Листки </w:t>
      </w:r>
      <w:proofErr w:type="spellStart"/>
      <w:r w:rsidR="003D3139" w:rsidRPr="003E7FCD">
        <w:rPr>
          <w:sz w:val="26"/>
          <w:szCs w:val="26"/>
          <w:shd w:val="clear" w:color="auto" w:fill="FFFFFF"/>
          <w:lang w:val="uk-UA"/>
        </w:rPr>
        <w:t>оберненояйцеподібні</w:t>
      </w:r>
      <w:proofErr w:type="spellEnd"/>
      <w:r w:rsidR="003D3139" w:rsidRPr="003E7FCD">
        <w:rPr>
          <w:sz w:val="26"/>
          <w:szCs w:val="26"/>
          <w:shd w:val="clear" w:color="auto" w:fill="FFFFFF"/>
          <w:lang w:val="uk-UA"/>
        </w:rPr>
        <w:t xml:space="preserve">, округлі, вершина листка виїмчаста або округла,основа клиноподібна, краї рідко зубчасті, в кутках жилок наявні пучки волосків, зверху темно-зелені, знизу світло-зелені, в молодому віці клейкі. Квіти одностатеві, цвітуть одночасно з розпусканням листків, у квітні. Плоди – великі горішки, зібрані в супліддя довжиною до 2 см. </w:t>
      </w:r>
    </w:p>
    <w:p w:rsidR="003D3139" w:rsidRPr="003E7FCD" w:rsidRDefault="003D3139" w:rsidP="003E7FCD">
      <w:pPr>
        <w:pStyle w:val="a3"/>
        <w:shd w:val="clear" w:color="auto" w:fill="FFFFFF"/>
        <w:spacing w:before="0" w:beforeAutospacing="0" w:after="0" w:afterAutospacing="0"/>
        <w:ind w:firstLine="567"/>
        <w:jc w:val="both"/>
        <w:rPr>
          <w:sz w:val="26"/>
          <w:szCs w:val="26"/>
          <w:shd w:val="clear" w:color="auto" w:fill="FFFFFF"/>
          <w:lang w:val="uk-UA"/>
        </w:rPr>
      </w:pPr>
      <w:r w:rsidRPr="003E7FCD">
        <w:rPr>
          <w:sz w:val="26"/>
          <w:szCs w:val="26"/>
          <w:shd w:val="clear" w:color="auto" w:fill="FFFFFF"/>
          <w:lang w:val="uk-UA"/>
        </w:rPr>
        <w:t xml:space="preserve">Морозостійка, слабо </w:t>
      </w:r>
      <w:proofErr w:type="spellStart"/>
      <w:r w:rsidRPr="003E7FCD">
        <w:rPr>
          <w:sz w:val="26"/>
          <w:szCs w:val="26"/>
          <w:shd w:val="clear" w:color="auto" w:fill="FFFFFF"/>
          <w:lang w:val="uk-UA"/>
        </w:rPr>
        <w:t>тіневитривала</w:t>
      </w:r>
      <w:proofErr w:type="spellEnd"/>
      <w:r w:rsidRPr="003E7FCD">
        <w:rPr>
          <w:sz w:val="26"/>
          <w:szCs w:val="26"/>
          <w:shd w:val="clear" w:color="auto" w:fill="FFFFFF"/>
          <w:lang w:val="uk-UA"/>
        </w:rPr>
        <w:t xml:space="preserve">, невибаглива до родючості, але вибаглива до вологості </w:t>
      </w:r>
      <w:proofErr w:type="spellStart"/>
      <w:r w:rsidRPr="003E7FCD">
        <w:rPr>
          <w:sz w:val="26"/>
          <w:szCs w:val="26"/>
          <w:shd w:val="clear" w:color="auto" w:fill="FFFFFF"/>
          <w:lang w:val="uk-UA"/>
        </w:rPr>
        <w:t>грунту</w:t>
      </w:r>
      <w:proofErr w:type="spellEnd"/>
      <w:r w:rsidRPr="003E7FCD">
        <w:rPr>
          <w:sz w:val="26"/>
          <w:szCs w:val="26"/>
          <w:shd w:val="clear" w:color="auto" w:fill="FFFFFF"/>
          <w:lang w:val="uk-UA"/>
        </w:rPr>
        <w:t xml:space="preserve">, кореневих відростків немає.  </w:t>
      </w: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lastRenderedPageBreak/>
        <w:t>Вільха чорна</w:t>
      </w:r>
    </w:p>
    <w:p w:rsidR="003D3139" w:rsidRDefault="00DA2CD0" w:rsidP="003A3EA2">
      <w:pPr>
        <w:pStyle w:val="a3"/>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59264" behindDoc="1" locked="0" layoutInCell="1" allowOverlap="1">
            <wp:simplePos x="0" y="0"/>
            <wp:positionH relativeFrom="column">
              <wp:posOffset>-13335</wp:posOffset>
            </wp:positionH>
            <wp:positionV relativeFrom="paragraph">
              <wp:posOffset>408940</wp:posOffset>
            </wp:positionV>
            <wp:extent cx="2095500" cy="3031490"/>
            <wp:effectExtent l="0" t="0" r="0" b="0"/>
            <wp:wrapTight wrapText="bothSides">
              <wp:wrapPolygon edited="0">
                <wp:start x="0" y="0"/>
                <wp:lineTo x="0" y="21446"/>
                <wp:lineTo x="21404" y="21446"/>
                <wp:lineTo x="2140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3031490"/>
                    </a:xfrm>
                    <a:prstGeom prst="rect">
                      <a:avLst/>
                    </a:prstGeom>
                    <a:noFill/>
                  </pic:spPr>
                </pic:pic>
              </a:graphicData>
            </a:graphic>
          </wp:anchor>
        </w:drawing>
      </w:r>
      <w:proofErr w:type="spellStart"/>
      <w:r w:rsidR="003D3139" w:rsidRPr="003A3EA2">
        <w:rPr>
          <w:b/>
          <w:bCs/>
          <w:sz w:val="26"/>
          <w:szCs w:val="26"/>
          <w:shd w:val="clear" w:color="auto" w:fill="FFFFFF"/>
          <w:lang w:val="uk-UA"/>
        </w:rPr>
        <w:t>Ві́льха</w:t>
      </w:r>
      <w:proofErr w:type="spellEnd"/>
      <w:r w:rsidR="003D3139" w:rsidRPr="003A3EA2">
        <w:rPr>
          <w:b/>
          <w:bCs/>
          <w:sz w:val="26"/>
          <w:szCs w:val="26"/>
          <w:shd w:val="clear" w:color="auto" w:fill="FFFFFF"/>
          <w:lang w:val="uk-UA"/>
        </w:rPr>
        <w:t xml:space="preserve"> чорна</w:t>
      </w:r>
      <w:r w:rsidR="003D3139" w:rsidRPr="003A3EA2">
        <w:rPr>
          <w:sz w:val="26"/>
          <w:szCs w:val="26"/>
          <w:shd w:val="clear" w:color="auto" w:fill="FFFFFF"/>
          <w:lang w:val="uk-UA"/>
        </w:rPr>
        <w:t xml:space="preserve">, </w:t>
      </w:r>
      <w:r w:rsidR="003D3139" w:rsidRPr="003A3EA2">
        <w:rPr>
          <w:b/>
          <w:bCs/>
          <w:sz w:val="26"/>
          <w:szCs w:val="26"/>
          <w:shd w:val="clear" w:color="auto" w:fill="FFFFFF"/>
          <w:lang w:val="uk-UA"/>
        </w:rPr>
        <w:t xml:space="preserve">вільшина чорна </w:t>
      </w:r>
      <w:r w:rsidR="003D3139" w:rsidRPr="003A3EA2">
        <w:rPr>
          <w:sz w:val="26"/>
          <w:szCs w:val="26"/>
          <w:shd w:val="clear" w:color="auto" w:fill="FFFFFF"/>
          <w:lang w:val="uk-UA"/>
        </w:rPr>
        <w:t xml:space="preserve">або </w:t>
      </w:r>
      <w:r w:rsidR="003D3139" w:rsidRPr="003A3EA2">
        <w:rPr>
          <w:b/>
          <w:bCs/>
          <w:sz w:val="26"/>
          <w:szCs w:val="26"/>
          <w:shd w:val="clear" w:color="auto" w:fill="FFFFFF"/>
          <w:lang w:val="uk-UA"/>
        </w:rPr>
        <w:t xml:space="preserve">вільха клейка – </w:t>
      </w:r>
      <w:hyperlink r:id="rId12" w:tooltip="Дерево" w:history="1">
        <w:r w:rsidR="003D3139" w:rsidRPr="003A3EA2">
          <w:rPr>
            <w:rStyle w:val="a4"/>
            <w:color w:val="auto"/>
            <w:sz w:val="26"/>
            <w:szCs w:val="26"/>
            <w:u w:val="none"/>
            <w:shd w:val="clear" w:color="auto" w:fill="FFFFFF"/>
            <w:lang w:val="uk-UA"/>
          </w:rPr>
          <w:t>дерево</w:t>
        </w:r>
      </w:hyperlink>
      <w:r w:rsidR="003D3139" w:rsidRPr="003A3EA2">
        <w:rPr>
          <w:sz w:val="26"/>
          <w:szCs w:val="26"/>
          <w:lang w:val="uk-UA"/>
        </w:rPr>
        <w:t xml:space="preserve"> </w:t>
      </w:r>
      <w:r w:rsidR="003D3139" w:rsidRPr="003A3EA2">
        <w:rPr>
          <w:sz w:val="26"/>
          <w:szCs w:val="26"/>
          <w:shd w:val="clear" w:color="auto" w:fill="FFFFFF"/>
          <w:lang w:val="uk-UA"/>
        </w:rPr>
        <w:t xml:space="preserve">родини </w:t>
      </w:r>
      <w:hyperlink r:id="rId13" w:tooltip="Березові" w:history="1">
        <w:r w:rsidR="003D3139" w:rsidRPr="003A3EA2">
          <w:rPr>
            <w:rStyle w:val="a4"/>
            <w:color w:val="auto"/>
            <w:sz w:val="26"/>
            <w:szCs w:val="26"/>
            <w:u w:val="none"/>
            <w:shd w:val="clear" w:color="auto" w:fill="FFFFFF"/>
            <w:lang w:val="uk-UA"/>
          </w:rPr>
          <w:t>березових</w:t>
        </w:r>
      </w:hyperlink>
      <w:r w:rsidR="003D3139" w:rsidRPr="003A3EA2">
        <w:rPr>
          <w:sz w:val="26"/>
          <w:szCs w:val="26"/>
          <w:shd w:val="clear" w:color="auto" w:fill="FFFFFF"/>
          <w:lang w:val="uk-UA"/>
        </w:rPr>
        <w:t xml:space="preserve"> (10-30 м заввишки) з невеликою яйцеподібною кроною і струнким стовбуром, вкритим темно-бурою тріщинуватою </w:t>
      </w:r>
      <w:hyperlink r:id="rId14" w:tooltip="Кора рослин" w:history="1">
        <w:r w:rsidR="003D3139" w:rsidRPr="003A3EA2">
          <w:rPr>
            <w:rStyle w:val="a4"/>
            <w:color w:val="auto"/>
            <w:sz w:val="26"/>
            <w:szCs w:val="26"/>
            <w:u w:val="none"/>
            <w:shd w:val="clear" w:color="auto" w:fill="FFFFFF"/>
            <w:lang w:val="uk-UA"/>
          </w:rPr>
          <w:t>корою</w:t>
        </w:r>
      </w:hyperlink>
      <w:r w:rsidR="003D3139" w:rsidRPr="003A3EA2">
        <w:rPr>
          <w:sz w:val="26"/>
          <w:szCs w:val="26"/>
          <w:shd w:val="clear" w:color="auto" w:fill="FFFFFF"/>
          <w:lang w:val="uk-UA"/>
        </w:rPr>
        <w:t xml:space="preserve">. </w:t>
      </w:r>
      <w:r w:rsidR="003D3139">
        <w:rPr>
          <w:sz w:val="26"/>
          <w:szCs w:val="26"/>
          <w:shd w:val="clear" w:color="auto" w:fill="FFFFFF"/>
          <w:lang w:val="uk-UA"/>
        </w:rPr>
        <w:t>М</w:t>
      </w:r>
      <w:r w:rsidR="003D3139" w:rsidRPr="003A3EA2">
        <w:rPr>
          <w:sz w:val="26"/>
          <w:szCs w:val="26"/>
          <w:shd w:val="clear" w:color="auto" w:fill="FFFFFF"/>
          <w:lang w:val="uk-UA"/>
        </w:rPr>
        <w:t>олоді пагони зеленуваті, тригранні, гладенькі або з рідким опушенням, клейкі. Бруньки, як і молоді</w:t>
      </w:r>
      <w:r w:rsidR="003D3139">
        <w:rPr>
          <w:sz w:val="26"/>
          <w:szCs w:val="26"/>
          <w:shd w:val="clear" w:color="auto" w:fill="FFFFFF"/>
          <w:lang w:val="uk-UA"/>
        </w:rPr>
        <w:t xml:space="preserve"> </w:t>
      </w:r>
      <w:hyperlink r:id="rId15" w:tooltip="Листок" w:history="1">
        <w:r w:rsidR="003D3139" w:rsidRPr="003A3EA2">
          <w:rPr>
            <w:rStyle w:val="a4"/>
            <w:color w:val="auto"/>
            <w:sz w:val="26"/>
            <w:szCs w:val="26"/>
            <w:u w:val="none"/>
            <w:shd w:val="clear" w:color="auto" w:fill="FFFFFF"/>
            <w:lang w:val="uk-UA"/>
          </w:rPr>
          <w:t>листки</w:t>
        </w:r>
      </w:hyperlink>
      <w:r w:rsidR="003D3139" w:rsidRPr="003A3EA2">
        <w:rPr>
          <w:sz w:val="26"/>
          <w:szCs w:val="26"/>
          <w:shd w:val="clear" w:color="auto" w:fill="FFFFFF"/>
          <w:lang w:val="uk-UA"/>
        </w:rPr>
        <w:t xml:space="preserve">, клейкі, тугі, на коротких ніжках. Листки </w:t>
      </w:r>
      <w:proofErr w:type="spellStart"/>
      <w:r w:rsidR="003D3139" w:rsidRPr="003A3EA2">
        <w:rPr>
          <w:sz w:val="26"/>
          <w:szCs w:val="26"/>
          <w:shd w:val="clear" w:color="auto" w:fill="FFFFFF"/>
          <w:lang w:val="uk-UA"/>
        </w:rPr>
        <w:t>оберненояйцеподібні</w:t>
      </w:r>
      <w:proofErr w:type="spellEnd"/>
      <w:r w:rsidR="003D3139" w:rsidRPr="003A3EA2">
        <w:rPr>
          <w:sz w:val="26"/>
          <w:szCs w:val="26"/>
          <w:shd w:val="clear" w:color="auto" w:fill="FFFFFF"/>
          <w:lang w:val="uk-UA"/>
        </w:rPr>
        <w:t xml:space="preserve"> або округлі (4-10</w:t>
      </w:r>
      <w:r w:rsidR="003D3139">
        <w:rPr>
          <w:sz w:val="26"/>
          <w:szCs w:val="26"/>
          <w:shd w:val="clear" w:color="auto" w:fill="FFFFFF"/>
          <w:lang w:val="uk-UA"/>
        </w:rPr>
        <w:t xml:space="preserve"> </w:t>
      </w:r>
      <w:r w:rsidR="003D3139" w:rsidRPr="003A3EA2">
        <w:rPr>
          <w:sz w:val="26"/>
          <w:szCs w:val="26"/>
          <w:shd w:val="clear" w:color="auto" w:fill="FFFFFF"/>
          <w:lang w:val="uk-UA"/>
        </w:rPr>
        <w:t>см завдовжки, 3-9</w:t>
      </w:r>
      <w:r w:rsidR="003D3139">
        <w:rPr>
          <w:sz w:val="26"/>
          <w:szCs w:val="26"/>
          <w:shd w:val="clear" w:color="auto" w:fill="FFFFFF"/>
          <w:lang w:val="uk-UA"/>
        </w:rPr>
        <w:t xml:space="preserve"> </w:t>
      </w:r>
      <w:r w:rsidR="003D3139" w:rsidRPr="003A3EA2">
        <w:rPr>
          <w:sz w:val="26"/>
          <w:szCs w:val="26"/>
          <w:shd w:val="clear" w:color="auto" w:fill="FFFFFF"/>
          <w:lang w:val="uk-UA"/>
        </w:rPr>
        <w:t xml:space="preserve">см завширшки), часто на верхівці з виїмкою, при основі </w:t>
      </w:r>
      <w:proofErr w:type="spellStart"/>
      <w:r w:rsidR="003D3139" w:rsidRPr="003A3EA2">
        <w:rPr>
          <w:sz w:val="26"/>
          <w:szCs w:val="26"/>
          <w:shd w:val="clear" w:color="auto" w:fill="FFFFFF"/>
          <w:lang w:val="uk-UA"/>
        </w:rPr>
        <w:t>ширококлиноподібні</w:t>
      </w:r>
      <w:proofErr w:type="spellEnd"/>
      <w:r w:rsidR="003D3139" w:rsidRPr="003A3EA2">
        <w:rPr>
          <w:sz w:val="26"/>
          <w:szCs w:val="26"/>
          <w:shd w:val="clear" w:color="auto" w:fill="FFFFFF"/>
          <w:lang w:val="uk-UA"/>
        </w:rPr>
        <w:t>, зубчасті, листки темно-зелені, гладенькі, блискучі, з нижнього боку світліші, з пучками волосків у кутках жилок.</w:t>
      </w:r>
      <w:r w:rsidR="003D3139">
        <w:rPr>
          <w:sz w:val="26"/>
          <w:szCs w:val="26"/>
          <w:shd w:val="clear" w:color="auto" w:fill="FFFFFF"/>
          <w:lang w:val="uk-UA"/>
        </w:rPr>
        <w:t xml:space="preserve"> Квітки одностатеві, тичинкові –</w:t>
      </w:r>
      <w:r w:rsidR="003D3139" w:rsidRPr="003A3EA2">
        <w:rPr>
          <w:sz w:val="26"/>
          <w:szCs w:val="26"/>
          <w:shd w:val="clear" w:color="auto" w:fill="FFFFFF"/>
          <w:lang w:val="uk-UA"/>
        </w:rPr>
        <w:t xml:space="preserve"> зібрані в кінцеві пониклі сережки (4-7</w:t>
      </w:r>
      <w:r w:rsidR="003D3139">
        <w:rPr>
          <w:sz w:val="26"/>
          <w:szCs w:val="26"/>
          <w:shd w:val="clear" w:color="auto" w:fill="FFFFFF"/>
          <w:lang w:val="uk-UA"/>
        </w:rPr>
        <w:t xml:space="preserve"> </w:t>
      </w:r>
      <w:r w:rsidR="003D3139" w:rsidRPr="003A3EA2">
        <w:rPr>
          <w:sz w:val="26"/>
          <w:szCs w:val="26"/>
          <w:shd w:val="clear" w:color="auto" w:fill="FFFFFF"/>
          <w:lang w:val="uk-UA"/>
        </w:rPr>
        <w:t xml:space="preserve">см завдовжки), оцвітина </w:t>
      </w:r>
      <w:proofErr w:type="spellStart"/>
      <w:r w:rsidR="003D3139" w:rsidRPr="003A3EA2">
        <w:rPr>
          <w:sz w:val="26"/>
          <w:szCs w:val="26"/>
          <w:shd w:val="clear" w:color="auto" w:fill="FFFFFF"/>
          <w:lang w:val="uk-UA"/>
        </w:rPr>
        <w:t>чотирироздільна</w:t>
      </w:r>
      <w:proofErr w:type="spellEnd"/>
      <w:r w:rsidR="003D3139" w:rsidRPr="003A3EA2">
        <w:rPr>
          <w:sz w:val="26"/>
          <w:szCs w:val="26"/>
          <w:shd w:val="clear" w:color="auto" w:fill="FFFFFF"/>
          <w:lang w:val="uk-UA"/>
        </w:rPr>
        <w:t>, тичинок чотири, квітка зовні прикрита червонувато-бурою лускою, до нижньої частини якої зсередини приростають один-два приквітки. Маточкові квітки зібрані на розгалуженому безлистому квітконосі, гілочки якого поступово видовжуються (від 5 до 20 мм). Приквітки маточкових квіток при плодах дерев'яніють</w:t>
      </w:r>
      <w:r w:rsidR="003D3139">
        <w:rPr>
          <w:sz w:val="26"/>
          <w:szCs w:val="26"/>
          <w:shd w:val="clear" w:color="auto" w:fill="FFFFFF"/>
          <w:lang w:val="uk-UA"/>
        </w:rPr>
        <w:t xml:space="preserve"> і утворюють луски –</w:t>
      </w:r>
      <w:r w:rsidR="003D3139" w:rsidRPr="003A3EA2">
        <w:rPr>
          <w:sz w:val="26"/>
          <w:szCs w:val="26"/>
          <w:shd w:val="clear" w:color="auto" w:fill="FFFFFF"/>
          <w:lang w:val="uk-UA"/>
        </w:rPr>
        <w:t xml:space="preserve"> «шишечки» (2</w:t>
      </w:r>
      <w:r w:rsidR="003D3139">
        <w:rPr>
          <w:sz w:val="26"/>
          <w:szCs w:val="26"/>
          <w:shd w:val="clear" w:color="auto" w:fill="FFFFFF"/>
          <w:lang w:val="uk-UA"/>
        </w:rPr>
        <w:t xml:space="preserve"> </w:t>
      </w:r>
      <w:r w:rsidR="003D3139" w:rsidRPr="003A3EA2">
        <w:rPr>
          <w:sz w:val="26"/>
          <w:szCs w:val="26"/>
          <w:shd w:val="clear" w:color="auto" w:fill="FFFFFF"/>
          <w:lang w:val="uk-UA"/>
        </w:rPr>
        <w:t xml:space="preserve">см завдовжки). Оцвітини немає, </w:t>
      </w:r>
      <w:r w:rsidR="003D3139">
        <w:rPr>
          <w:sz w:val="26"/>
          <w:szCs w:val="26"/>
          <w:shd w:val="clear" w:color="auto" w:fill="FFFFFF"/>
          <w:lang w:val="uk-UA"/>
        </w:rPr>
        <w:t xml:space="preserve">зав'язь нижня, </w:t>
      </w:r>
      <w:proofErr w:type="spellStart"/>
      <w:r w:rsidR="003D3139">
        <w:rPr>
          <w:sz w:val="26"/>
          <w:szCs w:val="26"/>
          <w:shd w:val="clear" w:color="auto" w:fill="FFFFFF"/>
          <w:lang w:val="uk-UA"/>
        </w:rPr>
        <w:t>двогнізда</w:t>
      </w:r>
      <w:proofErr w:type="spellEnd"/>
      <w:r w:rsidR="003D3139">
        <w:rPr>
          <w:sz w:val="26"/>
          <w:szCs w:val="26"/>
          <w:shd w:val="clear" w:color="auto" w:fill="FFFFFF"/>
          <w:lang w:val="uk-UA"/>
        </w:rPr>
        <w:t>. Плід –</w:t>
      </w:r>
      <w:r w:rsidR="003D3139" w:rsidRPr="003A3EA2">
        <w:rPr>
          <w:sz w:val="26"/>
          <w:szCs w:val="26"/>
          <w:shd w:val="clear" w:color="auto" w:fill="FFFFFF"/>
          <w:lang w:val="uk-UA"/>
        </w:rPr>
        <w:t xml:space="preserve"> плоский червоно-бурий яйцеподібний горішок (до 2</w:t>
      </w:r>
      <w:r w:rsidR="003D3139">
        <w:rPr>
          <w:sz w:val="26"/>
          <w:szCs w:val="26"/>
          <w:shd w:val="clear" w:color="auto" w:fill="FFFFFF"/>
          <w:lang w:val="uk-UA"/>
        </w:rPr>
        <w:t xml:space="preserve"> </w:t>
      </w:r>
      <w:r w:rsidR="003D3139" w:rsidRPr="003A3EA2">
        <w:rPr>
          <w:sz w:val="26"/>
          <w:szCs w:val="26"/>
          <w:shd w:val="clear" w:color="auto" w:fill="FFFFFF"/>
          <w:lang w:val="uk-UA"/>
        </w:rPr>
        <w:t>мм у діаметрі). Вільха чорна росте на лісових низинних болотах, по берегах річок, біля джерел, утворюючи чисті або мішані насадження, так звані вільшняки. Тіньовитривала, морозос</w:t>
      </w:r>
      <w:r w:rsidR="003D3139">
        <w:rPr>
          <w:sz w:val="26"/>
          <w:szCs w:val="26"/>
          <w:shd w:val="clear" w:color="auto" w:fill="FFFFFF"/>
          <w:lang w:val="uk-UA"/>
        </w:rPr>
        <w:t xml:space="preserve">тійка рослина. Цвіте у квітні – </w:t>
      </w:r>
      <w:r w:rsidR="003D3139" w:rsidRPr="003A3EA2">
        <w:rPr>
          <w:sz w:val="26"/>
          <w:szCs w:val="26"/>
          <w:shd w:val="clear" w:color="auto" w:fill="FFFFFF"/>
          <w:lang w:val="uk-UA"/>
        </w:rPr>
        <w:t>травні.</w:t>
      </w:r>
    </w:p>
    <w:p w:rsidR="003D3139" w:rsidRPr="003A3EA2" w:rsidRDefault="003D3139" w:rsidP="003A3EA2">
      <w:pPr>
        <w:pStyle w:val="a3"/>
        <w:shd w:val="clear" w:color="auto" w:fill="FFFFFF"/>
        <w:spacing w:before="0" w:beforeAutospacing="0" w:after="0" w:afterAutospacing="0"/>
        <w:ind w:firstLine="567"/>
        <w:jc w:val="both"/>
        <w:rPr>
          <w:b/>
          <w:sz w:val="26"/>
          <w:szCs w:val="26"/>
          <w:shd w:val="clear" w:color="auto" w:fill="FFFFFF"/>
          <w:lang w:val="uk-UA"/>
        </w:rPr>
      </w:pPr>
    </w:p>
    <w:p w:rsidR="003D3139" w:rsidRDefault="003D3139" w:rsidP="003E7FCD">
      <w:pPr>
        <w:pStyle w:val="a3"/>
        <w:shd w:val="clear" w:color="auto" w:fill="FFFFFF"/>
        <w:spacing w:before="0" w:beforeAutospacing="0" w:after="0" w:afterAutospacing="0"/>
        <w:ind w:firstLine="567"/>
        <w:jc w:val="center"/>
        <w:rPr>
          <w:b/>
          <w:sz w:val="26"/>
          <w:szCs w:val="26"/>
          <w:shd w:val="clear" w:color="auto" w:fill="FFFFFF"/>
          <w:lang w:val="uk-UA"/>
        </w:rPr>
      </w:pPr>
    </w:p>
    <w:p w:rsidR="003D3139" w:rsidRPr="008E44D1"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r w:rsidRPr="008E44D1">
        <w:rPr>
          <w:b/>
          <w:sz w:val="28"/>
          <w:szCs w:val="28"/>
          <w:shd w:val="clear" w:color="auto" w:fill="FFFFFF"/>
          <w:lang w:val="uk-UA"/>
        </w:rPr>
        <w:t>Вільха сіра</w:t>
      </w:r>
    </w:p>
    <w:p w:rsidR="003D3139" w:rsidRPr="008941F0" w:rsidRDefault="00DA2CD0" w:rsidP="008E44D1">
      <w:pPr>
        <w:pStyle w:val="a3"/>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60288" behindDoc="1" locked="0" layoutInCell="1" allowOverlap="1">
            <wp:simplePos x="0" y="0"/>
            <wp:positionH relativeFrom="column">
              <wp:posOffset>4082415</wp:posOffset>
            </wp:positionH>
            <wp:positionV relativeFrom="paragraph">
              <wp:posOffset>65405</wp:posOffset>
            </wp:positionV>
            <wp:extent cx="1990725" cy="2867025"/>
            <wp:effectExtent l="0" t="0" r="9525" b="9525"/>
            <wp:wrapTight wrapText="bothSides">
              <wp:wrapPolygon edited="0">
                <wp:start x="0" y="0"/>
                <wp:lineTo x="0" y="21528"/>
                <wp:lineTo x="21497" y="21528"/>
                <wp:lineTo x="2149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867025"/>
                    </a:xfrm>
                    <a:prstGeom prst="rect">
                      <a:avLst/>
                    </a:prstGeom>
                    <a:noFill/>
                  </pic:spPr>
                </pic:pic>
              </a:graphicData>
            </a:graphic>
          </wp:anchor>
        </w:drawing>
      </w:r>
      <w:r w:rsidR="003D3139" w:rsidRPr="008941F0">
        <w:rPr>
          <w:b/>
          <w:sz w:val="26"/>
          <w:szCs w:val="26"/>
          <w:shd w:val="clear" w:color="auto" w:fill="FFFFFF"/>
          <w:lang w:val="uk-UA"/>
        </w:rPr>
        <w:t xml:space="preserve">Вільха сіра </w:t>
      </w:r>
      <w:r w:rsidR="003D3139" w:rsidRPr="008941F0">
        <w:rPr>
          <w:sz w:val="26"/>
          <w:szCs w:val="26"/>
          <w:shd w:val="clear" w:color="auto" w:fill="FFFFFF"/>
          <w:lang w:val="uk-UA"/>
        </w:rPr>
        <w:t xml:space="preserve">однодомна рослина родини березових. Дерево 5-15 </w:t>
      </w:r>
      <w:r w:rsidR="003D3139" w:rsidRPr="008941F0">
        <w:rPr>
          <w:i/>
          <w:iCs/>
          <w:sz w:val="26"/>
          <w:szCs w:val="26"/>
          <w:shd w:val="clear" w:color="auto" w:fill="FFFFFF"/>
          <w:lang w:val="uk-UA"/>
        </w:rPr>
        <w:t>м</w:t>
      </w:r>
      <w:r w:rsidR="003D3139" w:rsidRPr="008941F0">
        <w:rPr>
          <w:sz w:val="26"/>
          <w:szCs w:val="26"/>
          <w:shd w:val="clear" w:color="auto" w:fill="FFFFFF"/>
          <w:lang w:val="uk-UA"/>
        </w:rPr>
        <w:t xml:space="preserve"> заввишки або кущ. Молоді гілки опушені, неклейкі. Листки яйцевидно-еліптичні або яйцевидно-округлі, з округлою або серцевидною основою, гострою верхівкою, по краю – </w:t>
      </w:r>
      <w:proofErr w:type="spellStart"/>
      <w:r w:rsidR="003D3139" w:rsidRPr="008941F0">
        <w:rPr>
          <w:sz w:val="26"/>
          <w:szCs w:val="26"/>
          <w:shd w:val="clear" w:color="auto" w:fill="FFFFFF"/>
          <w:lang w:val="uk-UA"/>
        </w:rPr>
        <w:t>двопилчасті</w:t>
      </w:r>
      <w:proofErr w:type="spellEnd"/>
      <w:r w:rsidR="003D3139" w:rsidRPr="008941F0">
        <w:rPr>
          <w:sz w:val="26"/>
          <w:szCs w:val="26"/>
          <w:shd w:val="clear" w:color="auto" w:fill="FFFFFF"/>
          <w:lang w:val="uk-UA"/>
        </w:rPr>
        <w:t xml:space="preserve">; молоді – густо опушені з обох боків, розвинуті — зверху гладенькі, знизу опушені, сірі. </w:t>
      </w:r>
    </w:p>
    <w:p w:rsidR="003D3139" w:rsidRPr="008941F0" w:rsidRDefault="003D3139" w:rsidP="008E44D1">
      <w:pPr>
        <w:pStyle w:val="a3"/>
        <w:shd w:val="clear" w:color="auto" w:fill="FFFFFF"/>
        <w:spacing w:before="0" w:beforeAutospacing="0" w:after="0" w:afterAutospacing="0"/>
        <w:ind w:firstLine="567"/>
        <w:jc w:val="both"/>
        <w:rPr>
          <w:sz w:val="26"/>
          <w:szCs w:val="26"/>
          <w:shd w:val="clear" w:color="auto" w:fill="FFFFFF"/>
          <w:lang w:val="uk-UA"/>
        </w:rPr>
      </w:pPr>
      <w:r w:rsidRPr="008941F0">
        <w:rPr>
          <w:sz w:val="26"/>
          <w:szCs w:val="26"/>
          <w:shd w:val="clear" w:color="auto" w:fill="FFFFFF"/>
          <w:lang w:val="uk-UA"/>
        </w:rPr>
        <w:t>Маточкові сережки – по 3-8 на спільній гілочці, за винятком кінцевої, сидячі. Плід – однонасінний горішок. Цвіте у квітні. Плоди дозрівають у вересні – жовтні.</w:t>
      </w:r>
    </w:p>
    <w:p w:rsidR="003D3139" w:rsidRPr="008C246E" w:rsidRDefault="003D3139" w:rsidP="008C246E">
      <w:pPr>
        <w:pStyle w:val="a3"/>
        <w:shd w:val="clear" w:color="auto" w:fill="FFFFFF"/>
        <w:spacing w:before="0" w:beforeAutospacing="0" w:after="0" w:afterAutospacing="0"/>
        <w:ind w:firstLine="567"/>
        <w:jc w:val="both"/>
        <w:rPr>
          <w:b/>
          <w:sz w:val="26"/>
          <w:szCs w:val="26"/>
          <w:shd w:val="clear" w:color="auto" w:fill="FFFFFF"/>
          <w:lang w:val="uk-UA"/>
        </w:rPr>
      </w:pPr>
      <w:r w:rsidRPr="008C246E">
        <w:rPr>
          <w:sz w:val="26"/>
          <w:szCs w:val="26"/>
          <w:shd w:val="clear" w:color="auto" w:fill="FFFFFF"/>
          <w:lang w:val="uk-UA"/>
        </w:rPr>
        <w:t xml:space="preserve">Росте на заболочених узліссях, на болотах, біля берегів річок, часто утворює густі чагарникові й </w:t>
      </w:r>
      <w:proofErr w:type="spellStart"/>
      <w:r w:rsidRPr="008C246E">
        <w:rPr>
          <w:sz w:val="26"/>
          <w:szCs w:val="26"/>
          <w:shd w:val="clear" w:color="auto" w:fill="FFFFFF"/>
          <w:lang w:val="uk-UA"/>
        </w:rPr>
        <w:t>дрібнолісні</w:t>
      </w:r>
      <w:proofErr w:type="spellEnd"/>
      <w:r w:rsidRPr="008C246E">
        <w:rPr>
          <w:sz w:val="26"/>
          <w:szCs w:val="26"/>
          <w:shd w:val="clear" w:color="auto" w:fill="FFFFFF"/>
          <w:lang w:val="uk-UA"/>
        </w:rPr>
        <w:t xml:space="preserve"> зарості. Світлолюбна рослина. </w:t>
      </w:r>
    </w:p>
    <w:p w:rsidR="003D3139" w:rsidRDefault="003D3139" w:rsidP="00AA633E">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AA633E">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AA633E">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AA633E">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AA633E">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Default="003D3139" w:rsidP="00AA633E">
      <w:pPr>
        <w:pStyle w:val="a3"/>
        <w:shd w:val="clear" w:color="auto" w:fill="FFFFFF"/>
        <w:spacing w:before="0" w:beforeAutospacing="0" w:after="0" w:afterAutospacing="0"/>
        <w:ind w:firstLine="567"/>
        <w:jc w:val="center"/>
        <w:rPr>
          <w:b/>
          <w:sz w:val="28"/>
          <w:szCs w:val="28"/>
          <w:shd w:val="clear" w:color="auto" w:fill="FFFFFF"/>
          <w:lang w:val="uk-UA"/>
        </w:rPr>
      </w:pPr>
      <w:r>
        <w:rPr>
          <w:b/>
          <w:sz w:val="28"/>
          <w:szCs w:val="28"/>
          <w:shd w:val="clear" w:color="auto" w:fill="FFFFFF"/>
          <w:lang w:val="uk-UA"/>
        </w:rPr>
        <w:lastRenderedPageBreak/>
        <w:t>Граб звичайний</w:t>
      </w:r>
    </w:p>
    <w:p w:rsidR="003D3139" w:rsidRPr="00AA633E" w:rsidRDefault="00DA2CD0" w:rsidP="00AA633E">
      <w:pPr>
        <w:ind w:firstLine="540"/>
        <w:jc w:val="both"/>
        <w:rPr>
          <w:sz w:val="26"/>
          <w:szCs w:val="26"/>
          <w:shd w:val="clear" w:color="auto" w:fill="FFFFFF"/>
        </w:rPr>
      </w:pPr>
      <w:r>
        <w:rPr>
          <w:noProof/>
        </w:rPr>
        <w:drawing>
          <wp:anchor distT="0" distB="0" distL="114300" distR="114300" simplePos="0" relativeHeight="251656192" behindDoc="1" locked="0" layoutInCell="1" allowOverlap="1">
            <wp:simplePos x="0" y="0"/>
            <wp:positionH relativeFrom="column">
              <wp:posOffset>43815</wp:posOffset>
            </wp:positionH>
            <wp:positionV relativeFrom="paragraph">
              <wp:posOffset>94615</wp:posOffset>
            </wp:positionV>
            <wp:extent cx="1876425" cy="2819400"/>
            <wp:effectExtent l="0" t="0" r="9525" b="0"/>
            <wp:wrapTight wrapText="bothSides">
              <wp:wrapPolygon edited="0">
                <wp:start x="0" y="0"/>
                <wp:lineTo x="0" y="21454"/>
                <wp:lineTo x="21490" y="21454"/>
                <wp:lineTo x="21490"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819400"/>
                    </a:xfrm>
                    <a:prstGeom prst="rect">
                      <a:avLst/>
                    </a:prstGeom>
                    <a:noFill/>
                  </pic:spPr>
                </pic:pic>
              </a:graphicData>
            </a:graphic>
          </wp:anchor>
        </w:drawing>
      </w:r>
      <w:r w:rsidR="003D3139" w:rsidRPr="00AA633E">
        <w:rPr>
          <w:sz w:val="26"/>
          <w:szCs w:val="26"/>
          <w:shd w:val="clear" w:color="auto" w:fill="FFFFFF"/>
        </w:rPr>
        <w:t>Форма: листяне дерево, спершу конічної, а потім кулястої форми. Розмір: в природі досягає 10 м в висоту. Живе до 150 років. Кора: гілки темно-сірі, кора попелясто-сіра, довго залишається гладкою. Листя: чергові розташовані, довгасті, еліптичні, довжиною 5-10 см і шириною 3-6 см, Зелені, зазубрені по краях, осіннє забарвлення золотисто-жовте, листя часто залишається на гілках до весни. Цвітіння: рослина однодомна. Чоловічі сережки жовті, завдовжки 4-7 см, з'являються до або під час розпускання листя. Жіночі сережки зелені, довжиною 3 см, непомітні, запилюються вітром. Плоди: маленькі світло-зелені горішки в 3-х лопатевих лусочках. Коріння: стрижнева коренева система, добре розгалужена з великою кількістю тонких коренів у верхніх шарах ґрунту.</w:t>
      </w:r>
    </w:p>
    <w:p w:rsidR="003D3139"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p>
    <w:p w:rsidR="003D3139" w:rsidRPr="003E7FCD"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r w:rsidRPr="003E7FCD">
        <w:rPr>
          <w:b/>
          <w:sz w:val="28"/>
          <w:szCs w:val="28"/>
          <w:shd w:val="clear" w:color="auto" w:fill="FFFFFF"/>
          <w:lang w:val="uk-UA"/>
        </w:rPr>
        <w:t xml:space="preserve">Горобина звичайна </w:t>
      </w:r>
    </w:p>
    <w:p w:rsidR="003D3139" w:rsidRPr="003E7FCD" w:rsidRDefault="00DA2CD0" w:rsidP="003E7FCD">
      <w:pPr>
        <w:pStyle w:val="a3"/>
        <w:shd w:val="clear" w:color="auto" w:fill="FFFFFF"/>
        <w:spacing w:before="0" w:beforeAutospacing="0" w:after="0" w:afterAutospacing="0"/>
        <w:jc w:val="both"/>
        <w:rPr>
          <w:sz w:val="26"/>
          <w:szCs w:val="26"/>
          <w:lang w:val="uk-UA"/>
        </w:rPr>
      </w:pPr>
      <w:r>
        <w:rPr>
          <w:noProof/>
          <w:lang w:val="uk-UA" w:eastAsia="uk-UA"/>
        </w:rPr>
        <w:drawing>
          <wp:anchor distT="0" distB="0" distL="114300" distR="114300" simplePos="0" relativeHeight="251652096" behindDoc="1" locked="0" layoutInCell="1" allowOverlap="1">
            <wp:simplePos x="0" y="0"/>
            <wp:positionH relativeFrom="column">
              <wp:posOffset>3853815</wp:posOffset>
            </wp:positionH>
            <wp:positionV relativeFrom="paragraph">
              <wp:posOffset>111125</wp:posOffset>
            </wp:positionV>
            <wp:extent cx="2085975" cy="1924050"/>
            <wp:effectExtent l="0" t="0" r="9525" b="0"/>
            <wp:wrapTight wrapText="bothSides">
              <wp:wrapPolygon edited="0">
                <wp:start x="0" y="0"/>
                <wp:lineTo x="0" y="21386"/>
                <wp:lineTo x="21501" y="21386"/>
                <wp:lineTo x="21501" y="0"/>
                <wp:lineTo x="0"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924050"/>
                    </a:xfrm>
                    <a:prstGeom prst="rect">
                      <a:avLst/>
                    </a:prstGeom>
                    <a:noFill/>
                  </pic:spPr>
                </pic:pic>
              </a:graphicData>
            </a:graphic>
          </wp:anchor>
        </w:drawing>
      </w:r>
      <w:r w:rsidR="003D3139" w:rsidRPr="003E7FCD">
        <w:rPr>
          <w:sz w:val="26"/>
          <w:szCs w:val="26"/>
          <w:shd w:val="clear" w:color="auto" w:fill="FFFFFF"/>
          <w:lang w:val="uk-UA"/>
        </w:rPr>
        <w:t>Дерево до 15 м заввишки.</w:t>
      </w:r>
      <w:r w:rsidR="003D3139" w:rsidRPr="003E7FCD">
        <w:rPr>
          <w:sz w:val="28"/>
          <w:szCs w:val="28"/>
          <w:shd w:val="clear" w:color="auto" w:fill="FFFFFF"/>
          <w:lang w:val="uk-UA"/>
        </w:rPr>
        <w:t xml:space="preserve"> </w:t>
      </w:r>
      <w:r w:rsidR="003D3139" w:rsidRPr="003E7FCD">
        <w:rPr>
          <w:sz w:val="26"/>
          <w:szCs w:val="26"/>
          <w:lang w:val="uk-UA"/>
        </w:rPr>
        <w:t xml:space="preserve">Молоді гілочки сірувато-червоні, опушені, з великими пухнастими </w:t>
      </w:r>
      <w:hyperlink r:id="rId19" w:tooltip="Брунька" w:history="1">
        <w:r w:rsidR="003D3139" w:rsidRPr="003E7FCD">
          <w:rPr>
            <w:rStyle w:val="a4"/>
            <w:color w:val="auto"/>
            <w:sz w:val="26"/>
            <w:szCs w:val="26"/>
            <w:u w:val="none"/>
            <w:lang w:val="uk-UA"/>
          </w:rPr>
          <w:t>бруньками</w:t>
        </w:r>
      </w:hyperlink>
      <w:r w:rsidR="003D3139" w:rsidRPr="003E7FCD">
        <w:rPr>
          <w:sz w:val="26"/>
          <w:szCs w:val="26"/>
          <w:lang w:val="uk-UA"/>
        </w:rPr>
        <w:t xml:space="preserve">. </w:t>
      </w:r>
      <w:hyperlink r:id="rId20" w:tooltip="Листки" w:history="1">
        <w:r w:rsidR="003D3139" w:rsidRPr="003E7FCD">
          <w:rPr>
            <w:rStyle w:val="a4"/>
            <w:color w:val="auto"/>
            <w:sz w:val="26"/>
            <w:szCs w:val="26"/>
            <w:u w:val="none"/>
            <w:lang w:val="uk-UA"/>
          </w:rPr>
          <w:t>Листки</w:t>
        </w:r>
      </w:hyperlink>
      <w:r w:rsidR="003D3139" w:rsidRPr="003E7FCD">
        <w:rPr>
          <w:sz w:val="26"/>
          <w:szCs w:val="26"/>
          <w:lang w:val="uk-UA"/>
        </w:rPr>
        <w:t xml:space="preserve"> опушені (10-20 см завдовжки), чергові, </w:t>
      </w:r>
      <w:proofErr w:type="spellStart"/>
      <w:r w:rsidR="003D3139" w:rsidRPr="003E7FCD">
        <w:rPr>
          <w:sz w:val="26"/>
          <w:szCs w:val="26"/>
          <w:lang w:val="uk-UA"/>
        </w:rPr>
        <w:t>непарноперисті</w:t>
      </w:r>
      <w:proofErr w:type="spellEnd"/>
      <w:r w:rsidR="003D3139" w:rsidRPr="003E7FCD">
        <w:rPr>
          <w:sz w:val="26"/>
          <w:szCs w:val="26"/>
          <w:lang w:val="uk-UA"/>
        </w:rPr>
        <w:t>, складаються з 9-15 ланцетних або довгастих, загострених, зубчастих по краю листочків.</w:t>
      </w:r>
      <w:r w:rsidR="003D3139" w:rsidRPr="003E7FCD">
        <w:rPr>
          <w:rStyle w:val="apple-converted-space"/>
          <w:sz w:val="26"/>
          <w:szCs w:val="26"/>
          <w:lang w:val="uk-UA"/>
        </w:rPr>
        <w:t> </w:t>
      </w:r>
      <w:hyperlink r:id="rId21" w:tooltip="Квітки" w:history="1">
        <w:r w:rsidR="003D3139" w:rsidRPr="003E7FCD">
          <w:rPr>
            <w:rStyle w:val="a4"/>
            <w:color w:val="auto"/>
            <w:sz w:val="26"/>
            <w:szCs w:val="26"/>
            <w:u w:val="none"/>
            <w:lang w:val="uk-UA"/>
          </w:rPr>
          <w:t>Квітки</w:t>
        </w:r>
      </w:hyperlink>
      <w:r w:rsidR="003D3139" w:rsidRPr="003E7FCD">
        <w:rPr>
          <w:rStyle w:val="apple-converted-space"/>
          <w:sz w:val="26"/>
          <w:szCs w:val="26"/>
          <w:lang w:val="uk-UA"/>
        </w:rPr>
        <w:t> </w:t>
      </w:r>
      <w:r w:rsidR="003D3139" w:rsidRPr="003E7FCD">
        <w:rPr>
          <w:sz w:val="26"/>
          <w:szCs w:val="26"/>
          <w:lang w:val="uk-UA"/>
        </w:rPr>
        <w:t xml:space="preserve">численні, зібрані в складні </w:t>
      </w:r>
      <w:proofErr w:type="spellStart"/>
      <w:r w:rsidR="003D3139" w:rsidRPr="003E7FCD">
        <w:rPr>
          <w:sz w:val="26"/>
          <w:szCs w:val="26"/>
          <w:lang w:val="uk-UA"/>
        </w:rPr>
        <w:t>щиткоподібні</w:t>
      </w:r>
      <w:proofErr w:type="spellEnd"/>
      <w:r w:rsidR="003D3139" w:rsidRPr="003E7FCD">
        <w:rPr>
          <w:sz w:val="26"/>
          <w:szCs w:val="26"/>
          <w:lang w:val="uk-UA"/>
        </w:rPr>
        <w:t xml:space="preserve"> </w:t>
      </w:r>
      <w:hyperlink r:id="rId22" w:tooltip="Суцвіття" w:history="1">
        <w:r w:rsidR="003D3139" w:rsidRPr="003E7FCD">
          <w:rPr>
            <w:rStyle w:val="a4"/>
            <w:color w:val="auto"/>
            <w:sz w:val="26"/>
            <w:szCs w:val="26"/>
            <w:u w:val="none"/>
            <w:lang w:val="uk-UA"/>
          </w:rPr>
          <w:t>суцвіття</w:t>
        </w:r>
      </w:hyperlink>
      <w:r w:rsidR="003D3139" w:rsidRPr="003E7FCD">
        <w:rPr>
          <w:sz w:val="26"/>
          <w:szCs w:val="26"/>
          <w:lang w:val="uk-UA"/>
        </w:rPr>
        <w:t xml:space="preserve">, всі частини яких опушені. Квітколоже, </w:t>
      </w:r>
      <w:proofErr w:type="spellStart"/>
      <w:r w:rsidR="003D3139" w:rsidRPr="003E7FCD">
        <w:rPr>
          <w:sz w:val="26"/>
          <w:szCs w:val="26"/>
          <w:lang w:val="uk-UA"/>
        </w:rPr>
        <w:t>урноподібної</w:t>
      </w:r>
      <w:proofErr w:type="spellEnd"/>
      <w:r w:rsidR="003D3139" w:rsidRPr="003E7FCD">
        <w:rPr>
          <w:sz w:val="26"/>
          <w:szCs w:val="26"/>
          <w:lang w:val="uk-UA"/>
        </w:rPr>
        <w:t xml:space="preserve"> форми, </w:t>
      </w:r>
      <w:proofErr w:type="spellStart"/>
      <w:r w:rsidR="003D3139" w:rsidRPr="003E7FCD">
        <w:rPr>
          <w:sz w:val="26"/>
          <w:szCs w:val="26"/>
          <w:lang w:val="uk-UA"/>
        </w:rPr>
        <w:t>шерстисто-повстисте</w:t>
      </w:r>
      <w:proofErr w:type="spellEnd"/>
      <w:r w:rsidR="003D3139" w:rsidRPr="003E7FCD">
        <w:rPr>
          <w:sz w:val="26"/>
          <w:szCs w:val="26"/>
          <w:lang w:val="uk-UA"/>
        </w:rPr>
        <w:t xml:space="preserve"> або голе; чашечка з п'ятьма </w:t>
      </w:r>
      <w:proofErr w:type="spellStart"/>
      <w:r w:rsidR="003D3139" w:rsidRPr="003E7FCD">
        <w:rPr>
          <w:sz w:val="26"/>
          <w:szCs w:val="26"/>
          <w:lang w:val="uk-UA"/>
        </w:rPr>
        <w:t>широкотрикутними</w:t>
      </w:r>
      <w:proofErr w:type="spellEnd"/>
      <w:r w:rsidR="003D3139" w:rsidRPr="003E7FCD">
        <w:rPr>
          <w:sz w:val="26"/>
          <w:szCs w:val="26"/>
          <w:lang w:val="uk-UA"/>
        </w:rPr>
        <w:t xml:space="preserve"> війчастими чашолистками. Віночок білий (0,8-1,5 см у діаметрі), пелюсток п'ять, тичинок багато, маточка одна, стовпчиків три, зав'язь нижня.</w:t>
      </w:r>
      <w:r w:rsidR="003D3139" w:rsidRPr="003E7FCD">
        <w:rPr>
          <w:rStyle w:val="apple-converted-space"/>
          <w:sz w:val="26"/>
          <w:szCs w:val="26"/>
          <w:lang w:val="uk-UA"/>
        </w:rPr>
        <w:t> </w:t>
      </w:r>
      <w:r w:rsidR="003D3139" w:rsidRPr="003E7FCD">
        <w:rPr>
          <w:sz w:val="26"/>
          <w:szCs w:val="26"/>
          <w:shd w:val="clear" w:color="auto" w:fill="FFFFFF"/>
          <w:lang w:val="uk-UA"/>
        </w:rPr>
        <w:t>Цвіте у травні-червні.</w:t>
      </w:r>
      <w:r w:rsidR="003D3139" w:rsidRPr="003E7FCD">
        <w:rPr>
          <w:rFonts w:ascii="Arial" w:hAnsi="Arial" w:cs="Arial"/>
          <w:sz w:val="26"/>
          <w:szCs w:val="26"/>
          <w:lang w:val="uk-UA"/>
        </w:rPr>
        <w:t xml:space="preserve"> </w:t>
      </w:r>
      <w:hyperlink r:id="rId23" w:tooltip="Плід" w:history="1">
        <w:r w:rsidR="003D3139" w:rsidRPr="003E7FCD">
          <w:rPr>
            <w:rStyle w:val="a4"/>
            <w:color w:val="auto"/>
            <w:sz w:val="26"/>
            <w:szCs w:val="26"/>
            <w:u w:val="none"/>
            <w:lang w:val="uk-UA"/>
          </w:rPr>
          <w:t>Плід</w:t>
        </w:r>
      </w:hyperlink>
      <w:r w:rsidR="003D3139" w:rsidRPr="003E7FCD">
        <w:rPr>
          <w:sz w:val="26"/>
          <w:szCs w:val="26"/>
          <w:lang w:val="uk-UA"/>
        </w:rPr>
        <w:t xml:space="preserve"> – яблуко. Кулястий, оранжево-червоний.</w:t>
      </w:r>
      <w:r w:rsidR="003D3139" w:rsidRPr="003E7FCD">
        <w:rPr>
          <w:rFonts w:ascii="Arial" w:hAnsi="Arial" w:cs="Arial"/>
          <w:sz w:val="21"/>
          <w:szCs w:val="21"/>
          <w:shd w:val="clear" w:color="auto" w:fill="FFFFFF"/>
          <w:lang w:val="uk-UA"/>
        </w:rPr>
        <w:t xml:space="preserve"> </w:t>
      </w:r>
      <w:r w:rsidR="003D3139" w:rsidRPr="003E7FCD">
        <w:rPr>
          <w:rStyle w:val="apple-converted-space"/>
          <w:rFonts w:ascii="Arial" w:hAnsi="Arial" w:cs="Arial"/>
          <w:sz w:val="21"/>
          <w:szCs w:val="21"/>
          <w:shd w:val="clear" w:color="auto" w:fill="FFFFFF"/>
        </w:rPr>
        <w:t> </w:t>
      </w:r>
      <w:r w:rsidR="003D3139" w:rsidRPr="003E7FCD">
        <w:rPr>
          <w:sz w:val="26"/>
          <w:szCs w:val="26"/>
          <w:shd w:val="clear" w:color="auto" w:fill="FFFFFF"/>
          <w:lang w:val="uk-UA"/>
        </w:rPr>
        <w:t>Тіньовитривала, морозостійка рослина.</w:t>
      </w:r>
      <w:r w:rsidR="003D3139" w:rsidRPr="003E7FCD">
        <w:rPr>
          <w:rStyle w:val="apple-converted-space"/>
          <w:rFonts w:ascii="Arial" w:hAnsi="Arial" w:cs="Arial"/>
          <w:sz w:val="21"/>
          <w:szCs w:val="21"/>
          <w:shd w:val="clear" w:color="auto" w:fill="FFFFFF"/>
        </w:rPr>
        <w:t> </w:t>
      </w:r>
    </w:p>
    <w:p w:rsidR="003D3139" w:rsidRPr="003E7FCD" w:rsidRDefault="003D3139" w:rsidP="003E7FCD">
      <w:pPr>
        <w:pStyle w:val="a3"/>
        <w:shd w:val="clear" w:color="auto" w:fill="FFFFFF"/>
        <w:spacing w:before="0" w:beforeAutospacing="0" w:after="0" w:afterAutospacing="0"/>
        <w:ind w:firstLine="567"/>
        <w:jc w:val="both"/>
        <w:rPr>
          <w:sz w:val="28"/>
          <w:szCs w:val="28"/>
          <w:shd w:val="clear" w:color="auto" w:fill="FFFFFF"/>
          <w:lang w:val="uk-UA"/>
        </w:rPr>
      </w:pPr>
      <w:r w:rsidRPr="003E7FCD">
        <w:rPr>
          <w:snapToGrid w:val="0"/>
          <w:w w:val="0"/>
          <w:sz w:val="2"/>
          <w:bdr w:val="none" w:sz="0" w:space="0" w:color="000000"/>
          <w:shd w:val="clear" w:color="000000" w:fill="000000"/>
        </w:rPr>
        <w:t xml:space="preserve"> </w:t>
      </w:r>
    </w:p>
    <w:p w:rsidR="003D3139" w:rsidRDefault="003D3139" w:rsidP="003E7FCD">
      <w:pPr>
        <w:pStyle w:val="a3"/>
        <w:shd w:val="clear" w:color="auto" w:fill="FFFFFF"/>
        <w:spacing w:before="0" w:beforeAutospacing="0" w:after="0" w:afterAutospacing="0"/>
        <w:ind w:firstLine="567"/>
        <w:jc w:val="center"/>
        <w:rPr>
          <w:b/>
          <w:sz w:val="28"/>
          <w:szCs w:val="28"/>
          <w:lang w:val="uk-UA"/>
        </w:rPr>
      </w:pPr>
      <w:r w:rsidRPr="003E7FCD">
        <w:rPr>
          <w:sz w:val="28"/>
          <w:szCs w:val="28"/>
          <w:shd w:val="clear" w:color="auto" w:fill="FFFFFF"/>
          <w:lang w:val="uk-UA"/>
        </w:rPr>
        <w:t xml:space="preserve"> </w:t>
      </w:r>
      <w:r>
        <w:rPr>
          <w:b/>
          <w:sz w:val="28"/>
          <w:szCs w:val="28"/>
          <w:lang w:val="uk-UA"/>
        </w:rPr>
        <w:t>Д</w:t>
      </w:r>
      <w:r w:rsidRPr="00235A20">
        <w:rPr>
          <w:b/>
          <w:sz w:val="28"/>
          <w:szCs w:val="28"/>
          <w:lang w:val="uk-UA"/>
        </w:rPr>
        <w:t xml:space="preserve">уб </w:t>
      </w:r>
      <w:proofErr w:type="spellStart"/>
      <w:r w:rsidRPr="00235A20">
        <w:rPr>
          <w:b/>
          <w:sz w:val="28"/>
          <w:szCs w:val="28"/>
          <w:lang w:val="uk-UA"/>
        </w:rPr>
        <w:t>черешчатий</w:t>
      </w:r>
      <w:proofErr w:type="spellEnd"/>
    </w:p>
    <w:p w:rsidR="003D3139" w:rsidRPr="00AA633E" w:rsidRDefault="00DA2CD0" w:rsidP="00AA633E">
      <w:pPr>
        <w:ind w:firstLine="567"/>
        <w:jc w:val="both"/>
        <w:rPr>
          <w:sz w:val="26"/>
          <w:szCs w:val="26"/>
        </w:rPr>
      </w:pPr>
      <w:r>
        <w:rPr>
          <w:noProof/>
        </w:rPr>
        <w:drawing>
          <wp:anchor distT="0" distB="0" distL="114300" distR="114300" simplePos="0" relativeHeight="251657216" behindDoc="1" locked="0" layoutInCell="1" allowOverlap="1">
            <wp:simplePos x="0" y="0"/>
            <wp:positionH relativeFrom="column">
              <wp:posOffset>43815</wp:posOffset>
            </wp:positionH>
            <wp:positionV relativeFrom="paragraph">
              <wp:posOffset>167640</wp:posOffset>
            </wp:positionV>
            <wp:extent cx="1524000" cy="2366010"/>
            <wp:effectExtent l="0" t="0" r="0" b="0"/>
            <wp:wrapTight wrapText="bothSides">
              <wp:wrapPolygon edited="0">
                <wp:start x="0" y="0"/>
                <wp:lineTo x="0" y="21391"/>
                <wp:lineTo x="21330" y="21391"/>
                <wp:lineTo x="21330" y="0"/>
                <wp:lineTo x="0" y="0"/>
              </wp:wrapPolygon>
            </wp:wrapTight>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366010"/>
                    </a:xfrm>
                    <a:prstGeom prst="rect">
                      <a:avLst/>
                    </a:prstGeom>
                    <a:noFill/>
                  </pic:spPr>
                </pic:pic>
              </a:graphicData>
            </a:graphic>
          </wp:anchor>
        </w:drawing>
      </w:r>
      <w:r w:rsidR="003D3139" w:rsidRPr="00AA633E">
        <w:rPr>
          <w:sz w:val="26"/>
          <w:szCs w:val="26"/>
        </w:rPr>
        <w:t xml:space="preserve">Дуб </w:t>
      </w:r>
      <w:proofErr w:type="spellStart"/>
      <w:r w:rsidR="003D3139" w:rsidRPr="00AA633E">
        <w:rPr>
          <w:sz w:val="26"/>
          <w:szCs w:val="26"/>
        </w:rPr>
        <w:t>черешчатий</w:t>
      </w:r>
      <w:proofErr w:type="spellEnd"/>
      <w:r w:rsidR="003D3139" w:rsidRPr="00AA633E">
        <w:rPr>
          <w:sz w:val="26"/>
          <w:szCs w:val="26"/>
        </w:rPr>
        <w:t xml:space="preserve"> (звичайний) – листяне дерево, що досягає до 40 м у висоту. Росте до 200 років. Кора сіро-бура, тріщинувата. У молодих особин світло-сіра, </w:t>
      </w:r>
      <w:proofErr w:type="spellStart"/>
      <w:r w:rsidR="003D3139" w:rsidRPr="00AA633E">
        <w:rPr>
          <w:sz w:val="26"/>
          <w:szCs w:val="26"/>
        </w:rPr>
        <w:t>гладенька.Бруньки</w:t>
      </w:r>
      <w:proofErr w:type="spellEnd"/>
      <w:r w:rsidR="003D3139" w:rsidRPr="00AA633E">
        <w:rPr>
          <w:sz w:val="26"/>
          <w:szCs w:val="26"/>
        </w:rPr>
        <w:t xml:space="preserve"> світло-бурі, </w:t>
      </w:r>
      <w:proofErr w:type="spellStart"/>
      <w:r w:rsidR="003D3139" w:rsidRPr="00AA633E">
        <w:rPr>
          <w:sz w:val="26"/>
          <w:szCs w:val="26"/>
        </w:rPr>
        <w:t>напівкулясті</w:t>
      </w:r>
      <w:proofErr w:type="spellEnd"/>
      <w:r w:rsidR="003D3139" w:rsidRPr="00AA633E">
        <w:rPr>
          <w:sz w:val="26"/>
          <w:szCs w:val="26"/>
        </w:rPr>
        <w:t xml:space="preserve">. Крона густа, </w:t>
      </w:r>
      <w:proofErr w:type="spellStart"/>
      <w:r w:rsidR="003D3139" w:rsidRPr="00AA633E">
        <w:rPr>
          <w:sz w:val="26"/>
          <w:szCs w:val="26"/>
        </w:rPr>
        <w:t>широкопірамідальна</w:t>
      </w:r>
      <w:proofErr w:type="spellEnd"/>
      <w:r w:rsidR="003D3139" w:rsidRPr="00AA633E">
        <w:rPr>
          <w:sz w:val="26"/>
          <w:szCs w:val="26"/>
        </w:rPr>
        <w:t>, розлога з міцними гілками і широким стовбуром. Коренева система складається з довгого стрижневого кореня, глибоко йде в землю. Пізніше з'являються бічні корені.</w:t>
      </w:r>
      <w:r w:rsidR="003D3139">
        <w:rPr>
          <w:sz w:val="26"/>
          <w:szCs w:val="26"/>
        </w:rPr>
        <w:t xml:space="preserve"> </w:t>
      </w:r>
      <w:r w:rsidR="003D3139" w:rsidRPr="00AA633E">
        <w:rPr>
          <w:sz w:val="26"/>
          <w:szCs w:val="26"/>
        </w:rPr>
        <w:t>Листки прості, чергові, довгасті, лопатеві, на коротких черешках, зелені, з виступаючими жилками.</w:t>
      </w:r>
      <w:r w:rsidR="003D3139">
        <w:rPr>
          <w:sz w:val="26"/>
          <w:szCs w:val="26"/>
        </w:rPr>
        <w:t xml:space="preserve"> </w:t>
      </w:r>
      <w:r w:rsidR="003D3139" w:rsidRPr="00AA633E">
        <w:rPr>
          <w:sz w:val="26"/>
          <w:szCs w:val="26"/>
        </w:rPr>
        <w:t>Квітки одностатеві. Чоловічі – жовто-зеленуваті звисаючі сережки, жіночі – червонуваті, на коротких квітконіжках. Цвіте в кінці квітня – на початку травня, одночасно з розпусканням листя.</w:t>
      </w:r>
    </w:p>
    <w:p w:rsidR="003D3139" w:rsidRPr="00AA633E" w:rsidRDefault="003D3139" w:rsidP="00AA633E">
      <w:pPr>
        <w:ind w:firstLine="567"/>
        <w:jc w:val="both"/>
        <w:rPr>
          <w:sz w:val="26"/>
          <w:szCs w:val="26"/>
        </w:rPr>
      </w:pPr>
      <w:r w:rsidRPr="00AA633E">
        <w:rPr>
          <w:sz w:val="26"/>
          <w:szCs w:val="26"/>
        </w:rPr>
        <w:t xml:space="preserve">Плоди – жолуді, буро-жовті, з смужками. Дозрівають у </w:t>
      </w:r>
      <w:r w:rsidRPr="00AA633E">
        <w:rPr>
          <w:sz w:val="26"/>
          <w:szCs w:val="26"/>
        </w:rPr>
        <w:lastRenderedPageBreak/>
        <w:t xml:space="preserve">вересні-жовтні. Дуб </w:t>
      </w:r>
      <w:proofErr w:type="spellStart"/>
      <w:r w:rsidRPr="00AA633E">
        <w:rPr>
          <w:sz w:val="26"/>
          <w:szCs w:val="26"/>
        </w:rPr>
        <w:t>черешчатий</w:t>
      </w:r>
      <w:proofErr w:type="spellEnd"/>
      <w:r w:rsidRPr="00AA633E">
        <w:rPr>
          <w:sz w:val="26"/>
          <w:szCs w:val="26"/>
        </w:rPr>
        <w:t xml:space="preserve"> теплолюбний. Страждає від весняних заморозків. Віддає перевагу добре освітлені місця. Росте повільно.</w:t>
      </w:r>
    </w:p>
    <w:p w:rsidR="003D3139" w:rsidRDefault="003D3139" w:rsidP="003E7FCD">
      <w:pPr>
        <w:pStyle w:val="a3"/>
        <w:shd w:val="clear" w:color="auto" w:fill="FFFFFF"/>
        <w:spacing w:before="0" w:beforeAutospacing="0" w:after="0" w:afterAutospacing="0"/>
        <w:ind w:firstLine="567"/>
        <w:jc w:val="center"/>
        <w:rPr>
          <w:b/>
          <w:sz w:val="28"/>
          <w:szCs w:val="28"/>
          <w:lang w:val="uk-UA"/>
        </w:rPr>
      </w:pPr>
    </w:p>
    <w:p w:rsidR="003D3139" w:rsidRPr="003800BB" w:rsidRDefault="003D3139" w:rsidP="003E7FCD">
      <w:pPr>
        <w:pStyle w:val="a3"/>
        <w:shd w:val="clear" w:color="auto" w:fill="FFFFFF"/>
        <w:spacing w:before="0" w:beforeAutospacing="0" w:after="0" w:afterAutospacing="0"/>
        <w:ind w:firstLine="567"/>
        <w:jc w:val="center"/>
        <w:rPr>
          <w:b/>
          <w:sz w:val="28"/>
          <w:szCs w:val="28"/>
          <w:lang w:val="uk-UA"/>
        </w:rPr>
      </w:pPr>
      <w:r w:rsidRPr="003800BB">
        <w:rPr>
          <w:b/>
          <w:sz w:val="28"/>
          <w:szCs w:val="28"/>
          <w:shd w:val="clear" w:color="auto" w:fill="FFFFFF"/>
          <w:lang w:val="uk-UA"/>
        </w:rPr>
        <w:t xml:space="preserve">Каштан </w:t>
      </w:r>
      <w:r>
        <w:rPr>
          <w:b/>
          <w:sz w:val="28"/>
          <w:szCs w:val="28"/>
          <w:shd w:val="clear" w:color="auto" w:fill="FFFFFF"/>
          <w:lang w:val="uk-UA"/>
        </w:rPr>
        <w:t xml:space="preserve">кінський або </w:t>
      </w:r>
      <w:proofErr w:type="spellStart"/>
      <w:r>
        <w:rPr>
          <w:b/>
          <w:sz w:val="28"/>
          <w:szCs w:val="28"/>
          <w:shd w:val="clear" w:color="auto" w:fill="FFFFFF"/>
          <w:lang w:val="uk-UA"/>
        </w:rPr>
        <w:t>гіркокаштан</w:t>
      </w:r>
      <w:proofErr w:type="spellEnd"/>
      <w:r>
        <w:rPr>
          <w:b/>
          <w:sz w:val="28"/>
          <w:szCs w:val="28"/>
          <w:shd w:val="clear" w:color="auto" w:fill="FFFFFF"/>
          <w:lang w:val="uk-UA"/>
        </w:rPr>
        <w:t xml:space="preserve"> звичайний</w:t>
      </w:r>
    </w:p>
    <w:p w:rsidR="003D3139" w:rsidRPr="0065482E" w:rsidRDefault="00DA2CD0" w:rsidP="0065482E">
      <w:pPr>
        <w:ind w:firstLine="709"/>
        <w:jc w:val="both"/>
        <w:rPr>
          <w:sz w:val="26"/>
          <w:szCs w:val="26"/>
        </w:rPr>
      </w:pPr>
      <w:r>
        <w:rPr>
          <w:noProof/>
        </w:rPr>
        <w:drawing>
          <wp:anchor distT="0" distB="0" distL="114300" distR="114300" simplePos="0" relativeHeight="251665408" behindDoc="1" locked="0" layoutInCell="1" allowOverlap="1">
            <wp:simplePos x="0" y="0"/>
            <wp:positionH relativeFrom="column">
              <wp:posOffset>3466465</wp:posOffset>
            </wp:positionH>
            <wp:positionV relativeFrom="paragraph">
              <wp:posOffset>125730</wp:posOffset>
            </wp:positionV>
            <wp:extent cx="2448560" cy="3657600"/>
            <wp:effectExtent l="0" t="0" r="8890" b="0"/>
            <wp:wrapTight wrapText="bothSides">
              <wp:wrapPolygon edited="0">
                <wp:start x="0" y="0"/>
                <wp:lineTo x="0" y="21488"/>
                <wp:lineTo x="21510" y="21488"/>
                <wp:lineTo x="2151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560" cy="3657600"/>
                    </a:xfrm>
                    <a:prstGeom prst="rect">
                      <a:avLst/>
                    </a:prstGeom>
                    <a:noFill/>
                  </pic:spPr>
                </pic:pic>
              </a:graphicData>
            </a:graphic>
          </wp:anchor>
        </w:drawing>
      </w:r>
      <w:hyperlink r:id="rId26" w:tooltip="Дерево" w:history="1">
        <w:r w:rsidR="003D3139" w:rsidRPr="0065482E">
          <w:rPr>
            <w:rStyle w:val="a4"/>
            <w:color w:val="auto"/>
            <w:sz w:val="26"/>
            <w:szCs w:val="26"/>
            <w:u w:val="none"/>
          </w:rPr>
          <w:t>Дерево</w:t>
        </w:r>
      </w:hyperlink>
      <w:r w:rsidR="003D3139">
        <w:rPr>
          <w:sz w:val="26"/>
          <w:szCs w:val="26"/>
        </w:rPr>
        <w:t xml:space="preserve"> 30-36 </w:t>
      </w:r>
      <w:r w:rsidR="003D3139" w:rsidRPr="0065482E">
        <w:rPr>
          <w:sz w:val="26"/>
          <w:szCs w:val="26"/>
        </w:rPr>
        <w:t>м заввишки з гарною густою</w:t>
      </w:r>
      <w:r w:rsidR="003D3139">
        <w:rPr>
          <w:sz w:val="26"/>
          <w:szCs w:val="26"/>
        </w:rPr>
        <w:t xml:space="preserve"> </w:t>
      </w:r>
      <w:hyperlink r:id="rId27" w:tooltip="Крона дерева" w:history="1">
        <w:r w:rsidR="003D3139" w:rsidRPr="0065482E">
          <w:rPr>
            <w:rStyle w:val="a4"/>
            <w:color w:val="auto"/>
            <w:sz w:val="26"/>
            <w:szCs w:val="26"/>
            <w:u w:val="none"/>
          </w:rPr>
          <w:t>кроною</w:t>
        </w:r>
      </w:hyperlink>
      <w:r w:rsidR="003D3139">
        <w:rPr>
          <w:sz w:val="26"/>
          <w:szCs w:val="26"/>
        </w:rPr>
        <w:t xml:space="preserve"> </w:t>
      </w:r>
      <w:r w:rsidR="003D3139" w:rsidRPr="0065482E">
        <w:rPr>
          <w:sz w:val="26"/>
          <w:szCs w:val="26"/>
        </w:rPr>
        <w:t>і товстим гіллям. Старе гілля брунатно-сіре, молоді товсті</w:t>
      </w:r>
      <w:r w:rsidR="003D3139">
        <w:rPr>
          <w:sz w:val="26"/>
          <w:szCs w:val="26"/>
        </w:rPr>
        <w:t xml:space="preserve"> </w:t>
      </w:r>
      <w:hyperlink r:id="rId28" w:tooltip="Пагін" w:history="1">
        <w:r w:rsidR="003D3139" w:rsidRPr="0065482E">
          <w:rPr>
            <w:rStyle w:val="a4"/>
            <w:color w:val="auto"/>
            <w:sz w:val="26"/>
            <w:szCs w:val="26"/>
            <w:u w:val="none"/>
          </w:rPr>
          <w:t>пагони</w:t>
        </w:r>
      </w:hyperlink>
      <w:r w:rsidR="003D3139">
        <w:rPr>
          <w:sz w:val="26"/>
          <w:szCs w:val="26"/>
        </w:rPr>
        <w:t xml:space="preserve"> –</w:t>
      </w:r>
      <w:r w:rsidR="003D3139" w:rsidRPr="0065482E">
        <w:rPr>
          <w:sz w:val="26"/>
          <w:szCs w:val="26"/>
        </w:rPr>
        <w:t xml:space="preserve"> світло-бурі, голі. На старих деревах зовнішні гілки часто відвислі з кучерявим закінченням.</w:t>
      </w:r>
      <w:r w:rsidR="003D3139">
        <w:rPr>
          <w:sz w:val="26"/>
          <w:szCs w:val="26"/>
        </w:rPr>
        <w:t xml:space="preserve"> </w:t>
      </w:r>
      <w:hyperlink r:id="rId29" w:tooltip="Брунька" w:history="1">
        <w:r w:rsidR="003D3139" w:rsidRPr="0065482E">
          <w:rPr>
            <w:rStyle w:val="a4"/>
            <w:color w:val="auto"/>
            <w:sz w:val="26"/>
            <w:szCs w:val="26"/>
            <w:u w:val="none"/>
          </w:rPr>
          <w:t>Бруньки</w:t>
        </w:r>
      </w:hyperlink>
      <w:r w:rsidR="003D3139">
        <w:rPr>
          <w:sz w:val="26"/>
          <w:szCs w:val="26"/>
        </w:rPr>
        <w:t xml:space="preserve"> </w:t>
      </w:r>
      <w:r w:rsidR="003D3139" w:rsidRPr="0065482E">
        <w:rPr>
          <w:sz w:val="26"/>
          <w:szCs w:val="26"/>
        </w:rPr>
        <w:t>до 2,5</w:t>
      </w:r>
      <w:r w:rsidR="003D3139">
        <w:rPr>
          <w:sz w:val="26"/>
          <w:szCs w:val="26"/>
        </w:rPr>
        <w:t xml:space="preserve"> </w:t>
      </w:r>
      <w:r w:rsidR="003D3139" w:rsidRPr="0065482E">
        <w:rPr>
          <w:sz w:val="26"/>
          <w:szCs w:val="26"/>
        </w:rPr>
        <w:t>см завдовжки, яйцеподібні, темно-бурі, клейкі, покриті шкірястою лускою.</w:t>
      </w:r>
    </w:p>
    <w:p w:rsidR="003D3139" w:rsidRPr="0065482E" w:rsidRDefault="006A32AC" w:rsidP="0065482E">
      <w:pPr>
        <w:ind w:firstLine="709"/>
        <w:jc w:val="both"/>
        <w:rPr>
          <w:sz w:val="26"/>
          <w:szCs w:val="26"/>
        </w:rPr>
      </w:pPr>
      <w:hyperlink r:id="rId30" w:tooltip="Листок" w:history="1">
        <w:r w:rsidR="003D3139" w:rsidRPr="0065482E">
          <w:rPr>
            <w:rStyle w:val="a4"/>
            <w:color w:val="auto"/>
            <w:sz w:val="26"/>
            <w:szCs w:val="26"/>
            <w:u w:val="none"/>
          </w:rPr>
          <w:t>Листки</w:t>
        </w:r>
      </w:hyperlink>
      <w:r w:rsidR="003D3139">
        <w:rPr>
          <w:sz w:val="26"/>
          <w:szCs w:val="26"/>
        </w:rPr>
        <w:t xml:space="preserve"> </w:t>
      </w:r>
      <w:r w:rsidR="003D3139" w:rsidRPr="0065482E">
        <w:rPr>
          <w:sz w:val="26"/>
          <w:szCs w:val="26"/>
        </w:rPr>
        <w:t xml:space="preserve">супротивні, черешкові, пальчасті, складаються з 5-7 сидячих листочків </w:t>
      </w:r>
      <w:proofErr w:type="spellStart"/>
      <w:r w:rsidR="003D3139" w:rsidRPr="0065482E">
        <w:rPr>
          <w:sz w:val="26"/>
          <w:szCs w:val="26"/>
        </w:rPr>
        <w:t>клиноподібно-оберненояйцеподібної</w:t>
      </w:r>
      <w:proofErr w:type="spellEnd"/>
      <w:r w:rsidR="003D3139" w:rsidRPr="0065482E">
        <w:rPr>
          <w:sz w:val="26"/>
          <w:szCs w:val="26"/>
        </w:rPr>
        <w:t xml:space="preserve"> форми, зморшкуватих, по краю </w:t>
      </w:r>
      <w:proofErr w:type="spellStart"/>
      <w:r w:rsidR="003D3139" w:rsidRPr="0065482E">
        <w:rPr>
          <w:sz w:val="26"/>
          <w:szCs w:val="26"/>
        </w:rPr>
        <w:t>нерівнопильчастих</w:t>
      </w:r>
      <w:proofErr w:type="spellEnd"/>
      <w:r w:rsidR="003D3139" w:rsidRPr="0065482E">
        <w:rPr>
          <w:sz w:val="26"/>
          <w:szCs w:val="26"/>
        </w:rPr>
        <w:t>, знизу світліших, вздовж жилок пухнастих від м'яких, рудих волосків. Кожен листочок сягає 13-30 см завдовжки, а весь листок може сягати 60 см завширшки.</w:t>
      </w:r>
    </w:p>
    <w:p w:rsidR="003D3139" w:rsidRPr="0065482E" w:rsidRDefault="006A32AC" w:rsidP="0065482E">
      <w:pPr>
        <w:ind w:firstLine="709"/>
        <w:jc w:val="both"/>
        <w:rPr>
          <w:sz w:val="26"/>
          <w:szCs w:val="26"/>
        </w:rPr>
      </w:pPr>
      <w:hyperlink r:id="rId31" w:tooltip="Суцвіття" w:history="1">
        <w:r w:rsidR="003D3139" w:rsidRPr="0065482E">
          <w:rPr>
            <w:rStyle w:val="a4"/>
            <w:color w:val="auto"/>
            <w:sz w:val="26"/>
            <w:szCs w:val="26"/>
            <w:u w:val="none"/>
          </w:rPr>
          <w:t>Суцвіття</w:t>
        </w:r>
      </w:hyperlink>
      <w:r w:rsidR="003D3139">
        <w:rPr>
          <w:sz w:val="26"/>
          <w:szCs w:val="26"/>
        </w:rPr>
        <w:t xml:space="preserve"> –</w:t>
      </w:r>
      <w:r w:rsidR="003D3139" w:rsidRPr="0065482E">
        <w:rPr>
          <w:sz w:val="26"/>
          <w:szCs w:val="26"/>
        </w:rPr>
        <w:t xml:space="preserve"> прямосто</w:t>
      </w:r>
      <w:r w:rsidR="003D3139">
        <w:rPr>
          <w:sz w:val="26"/>
          <w:szCs w:val="26"/>
        </w:rPr>
        <w:t xml:space="preserve">яча, пірамідальна волоть, 10-30 </w:t>
      </w:r>
      <w:r w:rsidR="003D3139" w:rsidRPr="0065482E">
        <w:rPr>
          <w:sz w:val="26"/>
          <w:szCs w:val="26"/>
        </w:rPr>
        <w:t>см заввишки, складається з 20-50 квіток.</w:t>
      </w:r>
      <w:r w:rsidR="003D3139">
        <w:rPr>
          <w:sz w:val="26"/>
          <w:szCs w:val="26"/>
        </w:rPr>
        <w:t xml:space="preserve"> </w:t>
      </w:r>
      <w:hyperlink r:id="rId32" w:tooltip="Чашечка" w:history="1">
        <w:r w:rsidR="003D3139" w:rsidRPr="0065482E">
          <w:rPr>
            <w:rStyle w:val="a4"/>
            <w:color w:val="auto"/>
            <w:sz w:val="26"/>
            <w:szCs w:val="26"/>
            <w:u w:val="none"/>
          </w:rPr>
          <w:t>Чашечки</w:t>
        </w:r>
      </w:hyperlink>
      <w:r w:rsidR="003D3139">
        <w:rPr>
          <w:sz w:val="26"/>
          <w:szCs w:val="26"/>
        </w:rPr>
        <w:t xml:space="preserve"> </w:t>
      </w:r>
      <w:r w:rsidR="003D3139" w:rsidRPr="0065482E">
        <w:rPr>
          <w:sz w:val="26"/>
          <w:szCs w:val="26"/>
        </w:rPr>
        <w:t>дзвоникуваті, опушені, з 5 нерівними лопатями.</w:t>
      </w:r>
      <w:r w:rsidR="003D3139">
        <w:rPr>
          <w:sz w:val="26"/>
          <w:szCs w:val="26"/>
        </w:rPr>
        <w:t xml:space="preserve"> </w:t>
      </w:r>
      <w:hyperlink r:id="rId33" w:tooltip="Віночок" w:history="1">
        <w:r w:rsidR="003D3139" w:rsidRPr="0065482E">
          <w:rPr>
            <w:rStyle w:val="a4"/>
            <w:color w:val="auto"/>
            <w:sz w:val="26"/>
            <w:szCs w:val="26"/>
            <w:u w:val="none"/>
          </w:rPr>
          <w:t>Віночок</w:t>
        </w:r>
      </w:hyperlink>
      <w:r w:rsidR="003D3139">
        <w:rPr>
          <w:sz w:val="26"/>
          <w:szCs w:val="26"/>
        </w:rPr>
        <w:t xml:space="preserve"> </w:t>
      </w:r>
      <w:r w:rsidR="003D3139" w:rsidRPr="0065482E">
        <w:rPr>
          <w:sz w:val="26"/>
          <w:szCs w:val="26"/>
        </w:rPr>
        <w:t>п'ятипелюстковий, білий з жовтуватою плямою в зіві, яка з часом стає червоною. Пелюстки округлі з торочкуватим відгином. Тичинки (7-8 шт.) прикріплені до внутрішнього краю диску.</w:t>
      </w:r>
    </w:p>
    <w:p w:rsidR="003D3139" w:rsidRPr="0065482E" w:rsidRDefault="006A32AC" w:rsidP="0065482E">
      <w:pPr>
        <w:ind w:firstLine="709"/>
        <w:jc w:val="both"/>
        <w:rPr>
          <w:sz w:val="26"/>
          <w:szCs w:val="26"/>
        </w:rPr>
      </w:pPr>
      <w:hyperlink r:id="rId34" w:tooltip="Плід" w:history="1">
        <w:r w:rsidR="003D3139" w:rsidRPr="0065482E">
          <w:rPr>
            <w:rStyle w:val="a4"/>
            <w:color w:val="auto"/>
            <w:sz w:val="26"/>
            <w:szCs w:val="26"/>
            <w:u w:val="none"/>
          </w:rPr>
          <w:t>Плід</w:t>
        </w:r>
      </w:hyperlink>
      <w:r w:rsidR="003D3139">
        <w:rPr>
          <w:sz w:val="26"/>
          <w:szCs w:val="26"/>
        </w:rPr>
        <w:t xml:space="preserve"> –</w:t>
      </w:r>
      <w:r w:rsidR="003D3139" w:rsidRPr="0065482E">
        <w:rPr>
          <w:sz w:val="26"/>
          <w:szCs w:val="26"/>
        </w:rPr>
        <w:t xml:space="preserve"> </w:t>
      </w:r>
      <w:r w:rsidR="003D3139">
        <w:rPr>
          <w:sz w:val="26"/>
          <w:szCs w:val="26"/>
        </w:rPr>
        <w:t xml:space="preserve">зелена тристулкова коробочка, 6 </w:t>
      </w:r>
      <w:r w:rsidR="003D3139" w:rsidRPr="0065482E">
        <w:rPr>
          <w:sz w:val="26"/>
          <w:szCs w:val="26"/>
        </w:rPr>
        <w:t>см завдовжки, з м'якими короткими шипами. Всередині неї міститься 1 (рідше 2-3) коричнева, лискуча насінина</w:t>
      </w:r>
      <w:r w:rsidR="003D3139">
        <w:rPr>
          <w:sz w:val="26"/>
          <w:szCs w:val="26"/>
        </w:rPr>
        <w:t xml:space="preserve"> 2-4 </w:t>
      </w:r>
      <w:r w:rsidR="003D3139" w:rsidRPr="0065482E">
        <w:rPr>
          <w:sz w:val="26"/>
          <w:szCs w:val="26"/>
        </w:rPr>
        <w:t>см завширшки, з сірою плямою при основі. Зазвичай на одному суцвітті дозріває 3-5 плодів. Квітне в травні-червні протягом 15 ді</w:t>
      </w:r>
      <w:r w:rsidR="003D3139">
        <w:rPr>
          <w:sz w:val="26"/>
          <w:szCs w:val="26"/>
        </w:rPr>
        <w:t xml:space="preserve">б, плоди дозрівають у вересні – </w:t>
      </w:r>
      <w:r w:rsidR="003D3139" w:rsidRPr="0065482E">
        <w:rPr>
          <w:sz w:val="26"/>
          <w:szCs w:val="26"/>
        </w:rPr>
        <w:t>жовтні.</w:t>
      </w:r>
    </w:p>
    <w:p w:rsidR="003D3139" w:rsidRPr="003800BB" w:rsidRDefault="003D3139" w:rsidP="003E7FCD">
      <w:pPr>
        <w:pStyle w:val="a3"/>
        <w:shd w:val="clear" w:color="auto" w:fill="FFFFFF"/>
        <w:spacing w:before="0" w:beforeAutospacing="0" w:after="0" w:afterAutospacing="0"/>
        <w:ind w:firstLine="567"/>
        <w:jc w:val="center"/>
        <w:rPr>
          <w:b/>
          <w:sz w:val="28"/>
          <w:szCs w:val="28"/>
          <w:lang w:val="uk-UA"/>
        </w:rPr>
      </w:pPr>
    </w:p>
    <w:p w:rsidR="003D3139" w:rsidRPr="003E7FCD" w:rsidRDefault="003D3139" w:rsidP="003E7FCD">
      <w:pPr>
        <w:pStyle w:val="a3"/>
        <w:shd w:val="clear" w:color="auto" w:fill="FFFFFF"/>
        <w:spacing w:before="0" w:beforeAutospacing="0" w:after="0" w:afterAutospacing="0"/>
        <w:ind w:firstLine="567"/>
        <w:jc w:val="center"/>
        <w:rPr>
          <w:b/>
          <w:sz w:val="28"/>
          <w:szCs w:val="28"/>
          <w:shd w:val="clear" w:color="auto" w:fill="FFFFFF"/>
          <w:lang w:val="uk-UA"/>
        </w:rPr>
      </w:pPr>
      <w:r w:rsidRPr="003E7FCD">
        <w:rPr>
          <w:b/>
          <w:sz w:val="28"/>
          <w:szCs w:val="28"/>
          <w:shd w:val="clear" w:color="auto" w:fill="FFFFFF"/>
          <w:lang w:val="uk-UA"/>
        </w:rPr>
        <w:t>Клен-явір</w:t>
      </w:r>
    </w:p>
    <w:p w:rsidR="003D3139" w:rsidRPr="003E7FCD" w:rsidRDefault="00DA2CD0" w:rsidP="003E7FCD">
      <w:pPr>
        <w:pStyle w:val="a3"/>
        <w:shd w:val="clear" w:color="auto" w:fill="FFFFFF"/>
        <w:spacing w:before="0" w:beforeAutospacing="0" w:after="0" w:afterAutospacing="0"/>
        <w:ind w:firstLine="567"/>
        <w:jc w:val="both"/>
        <w:rPr>
          <w:sz w:val="26"/>
          <w:szCs w:val="26"/>
          <w:shd w:val="clear" w:color="auto" w:fill="FFFFFF"/>
          <w:lang w:val="uk-UA"/>
        </w:rPr>
      </w:pPr>
      <w:r>
        <w:rPr>
          <w:noProof/>
          <w:lang w:val="uk-UA" w:eastAsia="uk-UA"/>
        </w:rPr>
        <w:drawing>
          <wp:anchor distT="0" distB="0" distL="114300" distR="114300" simplePos="0" relativeHeight="251655168" behindDoc="1" locked="0" layoutInCell="1" allowOverlap="1">
            <wp:simplePos x="0" y="0"/>
            <wp:positionH relativeFrom="column">
              <wp:posOffset>43815</wp:posOffset>
            </wp:positionH>
            <wp:positionV relativeFrom="paragraph">
              <wp:posOffset>187325</wp:posOffset>
            </wp:positionV>
            <wp:extent cx="2394585" cy="1793240"/>
            <wp:effectExtent l="0" t="0" r="5715" b="0"/>
            <wp:wrapTight wrapText="bothSides">
              <wp:wrapPolygon edited="0">
                <wp:start x="0" y="0"/>
                <wp:lineTo x="0" y="21340"/>
                <wp:lineTo x="21480" y="21340"/>
                <wp:lineTo x="214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4585" cy="1793240"/>
                    </a:xfrm>
                    <a:prstGeom prst="rect">
                      <a:avLst/>
                    </a:prstGeom>
                    <a:noFill/>
                  </pic:spPr>
                </pic:pic>
              </a:graphicData>
            </a:graphic>
          </wp:anchor>
        </w:drawing>
      </w:r>
      <w:r w:rsidR="003D3139" w:rsidRPr="003E7FCD">
        <w:rPr>
          <w:sz w:val="26"/>
          <w:szCs w:val="26"/>
          <w:shd w:val="clear" w:color="auto" w:fill="FFFFFF"/>
          <w:lang w:val="uk-UA"/>
        </w:rPr>
        <w:t xml:space="preserve">Листопадне дерево досягає висоти 30-40 м і діаметру 1 м. Крона яйцеподібна. Кора сіро-бура, в старому віці тріскає і відшаровується пластами. Бруньки великі, жовтувато-зелені. Листки завдовжки до 14-17 см з 5-ма круглими великими округлими неглибокими зубчатими лопатями. Листки зверху темно-зелені, матові, знизу сизо-сірі. </w:t>
      </w:r>
    </w:p>
    <w:p w:rsidR="003D3139" w:rsidRPr="003E7FCD" w:rsidRDefault="003D3139" w:rsidP="003E7FCD">
      <w:pPr>
        <w:pStyle w:val="a3"/>
        <w:shd w:val="clear" w:color="auto" w:fill="FFFFFF"/>
        <w:spacing w:before="0" w:beforeAutospacing="0" w:after="0" w:afterAutospacing="0"/>
        <w:ind w:firstLine="567"/>
        <w:jc w:val="both"/>
        <w:rPr>
          <w:sz w:val="26"/>
          <w:szCs w:val="26"/>
          <w:shd w:val="clear" w:color="auto" w:fill="FFFFFF"/>
          <w:lang w:val="uk-UA"/>
        </w:rPr>
      </w:pPr>
      <w:r w:rsidRPr="003E7FCD">
        <w:rPr>
          <w:sz w:val="26"/>
          <w:szCs w:val="26"/>
          <w:shd w:val="clear" w:color="auto" w:fill="FFFFFF"/>
          <w:lang w:val="uk-UA"/>
        </w:rPr>
        <w:t xml:space="preserve">Квіти </w:t>
      </w:r>
      <w:proofErr w:type="spellStart"/>
      <w:r w:rsidRPr="003E7FCD">
        <w:rPr>
          <w:sz w:val="26"/>
          <w:szCs w:val="26"/>
          <w:shd w:val="clear" w:color="auto" w:fill="FFFFFF"/>
          <w:lang w:val="uk-UA"/>
        </w:rPr>
        <w:t>дво-</w:t>
      </w:r>
      <w:proofErr w:type="spellEnd"/>
      <w:r w:rsidRPr="003E7FCD">
        <w:rPr>
          <w:sz w:val="26"/>
          <w:szCs w:val="26"/>
          <w:shd w:val="clear" w:color="auto" w:fill="FFFFFF"/>
          <w:lang w:val="uk-UA"/>
        </w:rPr>
        <w:t xml:space="preserve"> і одностатеві, пахучі, медоносні, зібрані в довгі повислі китиці завдовжки 5-14 см. Цвітуть одночасно з розпусканням листя. Плоди – крилатки, розміщені під гострим кутом. </w:t>
      </w:r>
      <w:proofErr w:type="spellStart"/>
      <w:r w:rsidRPr="003E7FCD">
        <w:rPr>
          <w:sz w:val="26"/>
          <w:szCs w:val="26"/>
          <w:shd w:val="clear" w:color="auto" w:fill="FFFFFF"/>
          <w:lang w:val="uk-UA"/>
        </w:rPr>
        <w:t>Тіневитривалий</w:t>
      </w:r>
      <w:proofErr w:type="spellEnd"/>
      <w:r w:rsidRPr="003E7FCD">
        <w:rPr>
          <w:sz w:val="26"/>
          <w:szCs w:val="26"/>
          <w:shd w:val="clear" w:color="auto" w:fill="FFFFFF"/>
          <w:lang w:val="uk-UA"/>
        </w:rPr>
        <w:t xml:space="preserve">, вітростійкий, </w:t>
      </w:r>
      <w:proofErr w:type="spellStart"/>
      <w:r w:rsidRPr="003E7FCD">
        <w:rPr>
          <w:sz w:val="26"/>
          <w:szCs w:val="26"/>
          <w:shd w:val="clear" w:color="auto" w:fill="FFFFFF"/>
          <w:lang w:val="uk-UA"/>
        </w:rPr>
        <w:t>середньотеплолюбивий</w:t>
      </w:r>
      <w:proofErr w:type="spellEnd"/>
      <w:r w:rsidRPr="003E7FCD">
        <w:rPr>
          <w:sz w:val="26"/>
          <w:szCs w:val="26"/>
          <w:shd w:val="clear" w:color="auto" w:fill="FFFFFF"/>
          <w:lang w:val="uk-UA"/>
        </w:rPr>
        <w:t xml:space="preserve">. </w:t>
      </w:r>
    </w:p>
    <w:p w:rsidR="003D3139" w:rsidRDefault="003D3139" w:rsidP="003E7FCD">
      <w:pPr>
        <w:jc w:val="center"/>
        <w:rPr>
          <w:b/>
          <w:sz w:val="28"/>
          <w:szCs w:val="28"/>
          <w:shd w:val="clear" w:color="auto" w:fill="FFFFFF"/>
        </w:rPr>
      </w:pPr>
    </w:p>
    <w:p w:rsidR="003D3139" w:rsidRPr="003E7FCD" w:rsidRDefault="003D3139" w:rsidP="003E7FCD">
      <w:pPr>
        <w:jc w:val="center"/>
        <w:rPr>
          <w:b/>
          <w:sz w:val="28"/>
          <w:szCs w:val="28"/>
          <w:shd w:val="clear" w:color="auto" w:fill="FFFFFF"/>
        </w:rPr>
      </w:pPr>
    </w:p>
    <w:p w:rsidR="003D3139" w:rsidRPr="00B3249B" w:rsidRDefault="003D3139" w:rsidP="00B3249B">
      <w:pPr>
        <w:ind w:firstLine="567"/>
        <w:jc w:val="center"/>
        <w:rPr>
          <w:b/>
          <w:sz w:val="28"/>
          <w:szCs w:val="28"/>
        </w:rPr>
      </w:pPr>
      <w:r w:rsidRPr="00B3249B">
        <w:rPr>
          <w:b/>
          <w:sz w:val="28"/>
          <w:szCs w:val="28"/>
        </w:rPr>
        <w:lastRenderedPageBreak/>
        <w:t>Клен гостролистий</w:t>
      </w:r>
      <w:r>
        <w:rPr>
          <w:b/>
          <w:sz w:val="28"/>
          <w:szCs w:val="28"/>
        </w:rPr>
        <w:t xml:space="preserve"> (звичайний)</w:t>
      </w:r>
    </w:p>
    <w:p w:rsidR="003D3139" w:rsidRPr="00FB0BE6" w:rsidRDefault="00DA2CD0" w:rsidP="00FB0BE6">
      <w:pPr>
        <w:pStyle w:val="a3"/>
        <w:shd w:val="clear" w:color="auto" w:fill="FFFFFF"/>
        <w:spacing w:before="0" w:beforeAutospacing="0" w:after="0" w:afterAutospacing="0"/>
        <w:ind w:firstLine="709"/>
        <w:jc w:val="both"/>
        <w:rPr>
          <w:sz w:val="26"/>
          <w:szCs w:val="26"/>
          <w:lang w:val="uk-UA"/>
        </w:rPr>
      </w:pPr>
      <w:r>
        <w:rPr>
          <w:noProof/>
          <w:lang w:val="uk-UA" w:eastAsia="uk-UA"/>
        </w:rPr>
        <w:drawing>
          <wp:anchor distT="0" distB="0" distL="114300" distR="114300" simplePos="0" relativeHeight="251661312" behindDoc="1" locked="0" layoutInCell="1" allowOverlap="1">
            <wp:simplePos x="0" y="0"/>
            <wp:positionH relativeFrom="column">
              <wp:posOffset>15240</wp:posOffset>
            </wp:positionH>
            <wp:positionV relativeFrom="paragraph">
              <wp:posOffset>485140</wp:posOffset>
            </wp:positionV>
            <wp:extent cx="1981200" cy="2781300"/>
            <wp:effectExtent l="0" t="0" r="0" b="0"/>
            <wp:wrapTight wrapText="bothSides">
              <wp:wrapPolygon edited="0">
                <wp:start x="0" y="0"/>
                <wp:lineTo x="0" y="21452"/>
                <wp:lineTo x="21392" y="21452"/>
                <wp:lineTo x="21392" y="0"/>
                <wp:lineTo x="0" y="0"/>
              </wp:wrapPolygon>
            </wp:wrapTight>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781300"/>
                    </a:xfrm>
                    <a:prstGeom prst="rect">
                      <a:avLst/>
                    </a:prstGeom>
                    <a:noFill/>
                  </pic:spPr>
                </pic:pic>
              </a:graphicData>
            </a:graphic>
          </wp:anchor>
        </w:drawing>
      </w:r>
      <w:r w:rsidR="003D3139" w:rsidRPr="00C11D9B">
        <w:rPr>
          <w:b/>
          <w:sz w:val="26"/>
          <w:szCs w:val="26"/>
          <w:lang w:val="uk-UA"/>
        </w:rPr>
        <w:t>Клен гостролистий</w:t>
      </w:r>
      <w:r w:rsidR="003D3139" w:rsidRPr="00C11D9B">
        <w:rPr>
          <w:b/>
          <w:sz w:val="28"/>
          <w:szCs w:val="28"/>
          <w:lang w:val="uk-UA"/>
        </w:rPr>
        <w:t xml:space="preserve"> </w:t>
      </w:r>
      <w:r w:rsidR="003D3139">
        <w:rPr>
          <w:b/>
          <w:sz w:val="28"/>
          <w:szCs w:val="28"/>
          <w:lang w:val="uk-UA"/>
        </w:rPr>
        <w:t xml:space="preserve">– </w:t>
      </w:r>
      <w:r w:rsidR="003D3139" w:rsidRPr="00FB0BE6">
        <w:rPr>
          <w:sz w:val="26"/>
          <w:szCs w:val="26"/>
          <w:lang w:val="uk-UA"/>
        </w:rPr>
        <w:t>високе (25-30</w:t>
      </w:r>
      <w:r w:rsidR="003D3139">
        <w:rPr>
          <w:sz w:val="26"/>
          <w:szCs w:val="26"/>
          <w:lang w:val="uk-UA"/>
        </w:rPr>
        <w:t xml:space="preserve"> </w:t>
      </w:r>
      <w:r w:rsidR="003D3139" w:rsidRPr="00FB0BE6">
        <w:rPr>
          <w:sz w:val="26"/>
          <w:szCs w:val="26"/>
          <w:lang w:val="uk-UA"/>
        </w:rPr>
        <w:t>м заввишки), струнке</w:t>
      </w:r>
      <w:r w:rsidR="003D3139">
        <w:rPr>
          <w:sz w:val="26"/>
          <w:szCs w:val="26"/>
          <w:lang w:val="uk-UA"/>
        </w:rPr>
        <w:t xml:space="preserve"> </w:t>
      </w:r>
      <w:hyperlink r:id="rId37" w:tooltip="Дерево" w:history="1">
        <w:r w:rsidR="003D3139" w:rsidRPr="00FB0BE6">
          <w:rPr>
            <w:rStyle w:val="a4"/>
            <w:color w:val="auto"/>
            <w:sz w:val="26"/>
            <w:szCs w:val="26"/>
            <w:u w:val="none"/>
            <w:lang w:val="uk-UA"/>
          </w:rPr>
          <w:t>дерево</w:t>
        </w:r>
      </w:hyperlink>
      <w:r w:rsidR="003D3139">
        <w:rPr>
          <w:sz w:val="26"/>
          <w:szCs w:val="26"/>
          <w:lang w:val="uk-UA"/>
        </w:rPr>
        <w:t xml:space="preserve"> </w:t>
      </w:r>
      <w:r w:rsidR="003D3139" w:rsidRPr="00FB0BE6">
        <w:rPr>
          <w:sz w:val="26"/>
          <w:szCs w:val="26"/>
          <w:lang w:val="uk-UA"/>
        </w:rPr>
        <w:t xml:space="preserve">з колоноподібним стовбуром, вкритим </w:t>
      </w:r>
      <w:proofErr w:type="spellStart"/>
      <w:r w:rsidR="003D3139" w:rsidRPr="00FB0BE6">
        <w:rPr>
          <w:sz w:val="26"/>
          <w:szCs w:val="26"/>
          <w:lang w:val="uk-UA"/>
        </w:rPr>
        <w:t>дрібнотріщинуватою</w:t>
      </w:r>
      <w:proofErr w:type="spellEnd"/>
      <w:r w:rsidR="003D3139" w:rsidRPr="00FB0BE6">
        <w:rPr>
          <w:sz w:val="26"/>
          <w:szCs w:val="26"/>
          <w:lang w:val="uk-UA"/>
        </w:rPr>
        <w:t xml:space="preserve"> темно-сірою корою, з густою розлогою кроною. Пагони буруваті, блискучі з світлими смужками і </w:t>
      </w:r>
      <w:proofErr w:type="spellStart"/>
      <w:r w:rsidR="003D3139" w:rsidRPr="00FB0BE6">
        <w:rPr>
          <w:sz w:val="26"/>
          <w:szCs w:val="26"/>
          <w:lang w:val="uk-UA"/>
        </w:rPr>
        <w:t>сочевичками</w:t>
      </w:r>
      <w:proofErr w:type="spellEnd"/>
      <w:r w:rsidR="003D3139" w:rsidRPr="00FB0BE6">
        <w:rPr>
          <w:sz w:val="26"/>
          <w:szCs w:val="26"/>
          <w:lang w:val="uk-UA"/>
        </w:rPr>
        <w:t xml:space="preserve">. На пагонах </w:t>
      </w:r>
      <w:proofErr w:type="spellStart"/>
      <w:r w:rsidR="003D3139" w:rsidRPr="00FB0BE6">
        <w:rPr>
          <w:sz w:val="26"/>
          <w:szCs w:val="26"/>
          <w:lang w:val="uk-UA"/>
        </w:rPr>
        <w:t>супротивно</w:t>
      </w:r>
      <w:proofErr w:type="spellEnd"/>
      <w:r w:rsidR="003D3139" w:rsidRPr="00FB0BE6">
        <w:rPr>
          <w:sz w:val="26"/>
          <w:szCs w:val="26"/>
          <w:lang w:val="uk-UA"/>
        </w:rPr>
        <w:t xml:space="preserve"> розміщені притиснуті бруньки, прикриті чотирма-шістьма шкірястими лусками. Верхівкова брунька більша і оточена двома боковими.</w:t>
      </w:r>
      <w:r w:rsidR="003D3139">
        <w:rPr>
          <w:sz w:val="26"/>
          <w:szCs w:val="26"/>
          <w:lang w:val="uk-UA"/>
        </w:rPr>
        <w:t xml:space="preserve"> </w:t>
      </w:r>
      <w:hyperlink r:id="rId38" w:tooltip="Листок" w:history="1">
        <w:r w:rsidR="003D3139" w:rsidRPr="00FB0BE6">
          <w:rPr>
            <w:rStyle w:val="a4"/>
            <w:color w:val="auto"/>
            <w:sz w:val="26"/>
            <w:szCs w:val="26"/>
            <w:u w:val="none"/>
            <w:lang w:val="uk-UA"/>
          </w:rPr>
          <w:t>Листки</w:t>
        </w:r>
      </w:hyperlink>
      <w:r w:rsidR="003D3139">
        <w:rPr>
          <w:sz w:val="26"/>
          <w:szCs w:val="26"/>
          <w:lang w:val="uk-UA"/>
        </w:rPr>
        <w:t xml:space="preserve"> великі (5 –</w:t>
      </w:r>
      <w:r w:rsidR="003D3139" w:rsidRPr="00FB0BE6">
        <w:rPr>
          <w:sz w:val="26"/>
          <w:szCs w:val="26"/>
          <w:lang w:val="uk-UA"/>
        </w:rPr>
        <w:t xml:space="preserve"> 15см завдовжки, 8-15</w:t>
      </w:r>
      <w:r w:rsidR="003D3139">
        <w:rPr>
          <w:sz w:val="26"/>
          <w:szCs w:val="26"/>
          <w:lang w:val="uk-UA"/>
        </w:rPr>
        <w:t xml:space="preserve"> </w:t>
      </w:r>
      <w:r w:rsidR="003D3139" w:rsidRPr="00FB0BE6">
        <w:rPr>
          <w:sz w:val="26"/>
          <w:szCs w:val="26"/>
          <w:lang w:val="uk-UA"/>
        </w:rPr>
        <w:t>см завширшки), 5-7-пальчасто</w:t>
      </w:r>
      <w:r w:rsidR="003D3139">
        <w:rPr>
          <w:sz w:val="26"/>
          <w:szCs w:val="26"/>
          <w:lang w:val="uk-UA"/>
        </w:rPr>
        <w:t>-</w:t>
      </w:r>
      <w:r w:rsidR="003D3139" w:rsidRPr="00FB0BE6">
        <w:rPr>
          <w:sz w:val="26"/>
          <w:szCs w:val="26"/>
          <w:lang w:val="uk-UA"/>
        </w:rPr>
        <w:t>лопатеві, при основі серцеподібні. Лопаті загострені, виїмки між ними туп</w:t>
      </w:r>
      <w:r w:rsidR="003D3139">
        <w:rPr>
          <w:sz w:val="26"/>
          <w:szCs w:val="26"/>
          <w:lang w:val="uk-UA"/>
        </w:rPr>
        <w:t>і.</w:t>
      </w:r>
      <w:r w:rsidR="003D3139" w:rsidRPr="00FB0BE6">
        <w:rPr>
          <w:sz w:val="26"/>
          <w:szCs w:val="26"/>
          <w:lang w:val="uk-UA"/>
        </w:rPr>
        <w:t xml:space="preserve"> </w:t>
      </w:r>
      <w:hyperlink r:id="rId39" w:tooltip="Квітка" w:history="1">
        <w:r w:rsidR="003D3139" w:rsidRPr="00FB0BE6">
          <w:rPr>
            <w:rStyle w:val="a4"/>
            <w:color w:val="auto"/>
            <w:sz w:val="26"/>
            <w:szCs w:val="26"/>
            <w:u w:val="none"/>
            <w:lang w:val="uk-UA"/>
          </w:rPr>
          <w:t>Квітки</w:t>
        </w:r>
      </w:hyperlink>
      <w:r w:rsidR="003D3139">
        <w:rPr>
          <w:sz w:val="26"/>
          <w:szCs w:val="26"/>
          <w:lang w:val="uk-UA"/>
        </w:rPr>
        <w:t xml:space="preserve"> </w:t>
      </w:r>
      <w:r w:rsidR="003D3139" w:rsidRPr="00FB0BE6">
        <w:rPr>
          <w:sz w:val="26"/>
          <w:szCs w:val="26"/>
          <w:lang w:val="uk-UA"/>
        </w:rPr>
        <w:t>правильні одностатеві або двостатеві з подвійною оцвітиною, розміщені в багатоквіткових прямостоячих щіткоподібних голих суцвіттях на коротких</w:t>
      </w:r>
      <w:r w:rsidR="003D3139">
        <w:rPr>
          <w:sz w:val="26"/>
          <w:szCs w:val="26"/>
          <w:lang w:val="uk-UA"/>
        </w:rPr>
        <w:t xml:space="preserve"> </w:t>
      </w:r>
      <w:hyperlink r:id="rId40" w:tooltip="Квітконіс" w:history="1">
        <w:r w:rsidR="003D3139" w:rsidRPr="00FB0BE6">
          <w:rPr>
            <w:rStyle w:val="a4"/>
            <w:color w:val="auto"/>
            <w:sz w:val="26"/>
            <w:szCs w:val="26"/>
            <w:u w:val="none"/>
            <w:lang w:val="uk-UA"/>
          </w:rPr>
          <w:t>квітконосах</w:t>
        </w:r>
      </w:hyperlink>
      <w:r w:rsidR="003D3139" w:rsidRPr="00FB0BE6">
        <w:rPr>
          <w:sz w:val="26"/>
          <w:szCs w:val="26"/>
          <w:lang w:val="uk-UA"/>
        </w:rPr>
        <w:t xml:space="preserve">. Чашечка </w:t>
      </w:r>
      <w:proofErr w:type="spellStart"/>
      <w:r w:rsidR="003D3139" w:rsidRPr="00FB0BE6">
        <w:rPr>
          <w:sz w:val="26"/>
          <w:szCs w:val="26"/>
          <w:lang w:val="uk-UA"/>
        </w:rPr>
        <w:t>п'ятироздільна</w:t>
      </w:r>
      <w:proofErr w:type="spellEnd"/>
      <w:r w:rsidR="003D3139" w:rsidRPr="00FB0BE6">
        <w:rPr>
          <w:sz w:val="26"/>
          <w:szCs w:val="26"/>
          <w:lang w:val="uk-UA"/>
        </w:rPr>
        <w:t xml:space="preserve"> (5-7</w:t>
      </w:r>
      <w:r w:rsidR="003D3139">
        <w:rPr>
          <w:sz w:val="26"/>
          <w:szCs w:val="26"/>
          <w:lang w:val="uk-UA"/>
        </w:rPr>
        <w:t xml:space="preserve"> </w:t>
      </w:r>
      <w:r w:rsidR="003D3139" w:rsidRPr="00FB0BE6">
        <w:rPr>
          <w:sz w:val="26"/>
          <w:szCs w:val="26"/>
          <w:lang w:val="uk-UA"/>
        </w:rPr>
        <w:t>мм завдовжки, 3-4</w:t>
      </w:r>
      <w:r w:rsidR="003D3139">
        <w:rPr>
          <w:sz w:val="26"/>
          <w:szCs w:val="26"/>
          <w:lang w:val="uk-UA"/>
        </w:rPr>
        <w:t xml:space="preserve"> </w:t>
      </w:r>
      <w:r w:rsidR="003D3139" w:rsidRPr="00FB0BE6">
        <w:rPr>
          <w:sz w:val="26"/>
          <w:szCs w:val="26"/>
          <w:lang w:val="uk-UA"/>
        </w:rPr>
        <w:t>мм завширшки), пелюсток п'ять, вони</w:t>
      </w:r>
      <w:r w:rsidR="003D3139">
        <w:rPr>
          <w:sz w:val="26"/>
          <w:szCs w:val="26"/>
          <w:lang w:val="uk-UA"/>
        </w:rPr>
        <w:t xml:space="preserve"> жовтувато-зелені, трохи вужчі та</w:t>
      </w:r>
      <w:r w:rsidR="003D3139" w:rsidRPr="00FB0BE6">
        <w:rPr>
          <w:sz w:val="26"/>
          <w:szCs w:val="26"/>
          <w:lang w:val="uk-UA"/>
        </w:rPr>
        <w:t xml:space="preserve"> довші за чашолистки, обернено</w:t>
      </w:r>
      <w:r w:rsidR="003D3139">
        <w:rPr>
          <w:sz w:val="26"/>
          <w:szCs w:val="26"/>
          <w:lang w:val="uk-UA"/>
        </w:rPr>
        <w:t xml:space="preserve"> </w:t>
      </w:r>
      <w:proofErr w:type="spellStart"/>
      <w:r w:rsidR="003D3139" w:rsidRPr="00FB0BE6">
        <w:rPr>
          <w:sz w:val="26"/>
          <w:szCs w:val="26"/>
          <w:lang w:val="uk-UA"/>
        </w:rPr>
        <w:t>яйценодібні</w:t>
      </w:r>
      <w:proofErr w:type="spellEnd"/>
      <w:r w:rsidR="003D3139" w:rsidRPr="00FB0BE6">
        <w:rPr>
          <w:sz w:val="26"/>
          <w:szCs w:val="26"/>
          <w:lang w:val="uk-UA"/>
        </w:rPr>
        <w:t xml:space="preserve">, тупі, звужені в нігтик. Тичинок 5-12, маточка одна, зав'язь верхня з двома стовпчиками. </w:t>
      </w:r>
      <w:r w:rsidR="003D3139">
        <w:rPr>
          <w:sz w:val="26"/>
          <w:szCs w:val="26"/>
          <w:lang w:val="uk-UA"/>
        </w:rPr>
        <w:t>Цвіте у квітні –</w:t>
      </w:r>
      <w:r w:rsidR="003D3139" w:rsidRPr="00FB0BE6">
        <w:rPr>
          <w:sz w:val="26"/>
          <w:szCs w:val="26"/>
          <w:lang w:val="uk-UA"/>
        </w:rPr>
        <w:t xml:space="preserve"> травні.</w:t>
      </w:r>
    </w:p>
    <w:p w:rsidR="003D3139" w:rsidRPr="00FB0BE6" w:rsidRDefault="006A32AC" w:rsidP="00FB0BE6">
      <w:pPr>
        <w:pStyle w:val="a3"/>
        <w:shd w:val="clear" w:color="auto" w:fill="FFFFFF"/>
        <w:spacing w:before="0" w:beforeAutospacing="0" w:after="0" w:afterAutospacing="0"/>
        <w:ind w:firstLine="709"/>
        <w:jc w:val="both"/>
        <w:rPr>
          <w:sz w:val="26"/>
          <w:szCs w:val="26"/>
          <w:lang w:val="uk-UA"/>
        </w:rPr>
      </w:pPr>
      <w:hyperlink r:id="rId41" w:tooltip="Плід (ботаніка)" w:history="1">
        <w:r w:rsidR="003D3139" w:rsidRPr="00FB0BE6">
          <w:rPr>
            <w:rStyle w:val="a4"/>
            <w:color w:val="auto"/>
            <w:sz w:val="26"/>
            <w:szCs w:val="26"/>
            <w:u w:val="none"/>
            <w:lang w:val="uk-UA"/>
          </w:rPr>
          <w:t>Плід</w:t>
        </w:r>
      </w:hyperlink>
      <w:r w:rsidR="003D3139">
        <w:rPr>
          <w:sz w:val="26"/>
          <w:szCs w:val="26"/>
          <w:lang w:val="uk-UA"/>
        </w:rPr>
        <w:t xml:space="preserve"> –</w:t>
      </w:r>
      <w:r w:rsidR="003D3139" w:rsidRPr="00FB0BE6">
        <w:rPr>
          <w:sz w:val="26"/>
          <w:szCs w:val="26"/>
          <w:lang w:val="uk-UA"/>
        </w:rPr>
        <w:t xml:space="preserve"> блідо-зелена </w:t>
      </w:r>
      <w:proofErr w:type="spellStart"/>
      <w:r w:rsidR="003D3139" w:rsidRPr="00FB0BE6">
        <w:rPr>
          <w:sz w:val="26"/>
          <w:szCs w:val="26"/>
          <w:lang w:val="uk-UA"/>
        </w:rPr>
        <w:t>двокрилатка</w:t>
      </w:r>
      <w:proofErr w:type="spellEnd"/>
      <w:r w:rsidR="003D3139" w:rsidRPr="00FB0BE6">
        <w:rPr>
          <w:sz w:val="26"/>
          <w:szCs w:val="26"/>
          <w:lang w:val="uk-UA"/>
        </w:rPr>
        <w:t xml:space="preserve"> (8-11</w:t>
      </w:r>
      <w:r w:rsidR="003D3139">
        <w:rPr>
          <w:sz w:val="26"/>
          <w:szCs w:val="26"/>
          <w:lang w:val="uk-UA"/>
        </w:rPr>
        <w:t xml:space="preserve"> </w:t>
      </w:r>
      <w:r w:rsidR="003D3139" w:rsidRPr="00FB0BE6">
        <w:rPr>
          <w:sz w:val="26"/>
          <w:szCs w:val="26"/>
          <w:lang w:val="uk-UA"/>
        </w:rPr>
        <w:t>см завдовжки), крила її розходяться під тупим кутом. Плоди клена розвиваються з квіток і мають своєрідну будову. Крилатка клена складається з двох зрослих між собою крилатих плодиків, які стирчать у протилежні боки. У кожному плодику міститься одн</w:t>
      </w:r>
      <w:r w:rsidR="003D3139">
        <w:rPr>
          <w:sz w:val="26"/>
          <w:szCs w:val="26"/>
          <w:lang w:val="uk-UA"/>
        </w:rPr>
        <w:t>а</w:t>
      </w:r>
      <w:r w:rsidR="003D3139" w:rsidRPr="00FB0BE6">
        <w:rPr>
          <w:sz w:val="26"/>
          <w:szCs w:val="26"/>
          <w:lang w:val="uk-UA"/>
        </w:rPr>
        <w:t xml:space="preserve"> насінина. Крилаті плодики клена опадають з дерева, швидко обертаючись, мов пропелер і плавно опускаються на землю. Швидкість такого приземлення невелика, тому вітер відносить насіння далеко від дерева</w:t>
      </w:r>
      <w:r w:rsidR="003D3139">
        <w:rPr>
          <w:sz w:val="26"/>
          <w:szCs w:val="26"/>
          <w:lang w:val="uk-UA"/>
        </w:rPr>
        <w:t>.</w:t>
      </w:r>
      <w:r w:rsidR="003D3139" w:rsidRPr="00FB0BE6">
        <w:rPr>
          <w:sz w:val="26"/>
          <w:szCs w:val="26"/>
          <w:lang w:val="uk-UA"/>
        </w:rPr>
        <w:t xml:space="preserve"> </w:t>
      </w:r>
    </w:p>
    <w:p w:rsidR="003D3139" w:rsidRPr="00FB0BE6" w:rsidRDefault="003D3139" w:rsidP="00FB0BE6">
      <w:pPr>
        <w:pStyle w:val="a3"/>
        <w:shd w:val="clear" w:color="auto" w:fill="FFFFFF"/>
        <w:spacing w:before="0" w:beforeAutospacing="0" w:after="0" w:afterAutospacing="0"/>
        <w:ind w:firstLine="709"/>
        <w:jc w:val="both"/>
        <w:rPr>
          <w:sz w:val="26"/>
          <w:szCs w:val="26"/>
          <w:lang w:val="uk-UA"/>
        </w:rPr>
      </w:pPr>
      <w:r w:rsidRPr="00FB0BE6">
        <w:rPr>
          <w:sz w:val="26"/>
          <w:szCs w:val="26"/>
          <w:lang w:val="uk-UA"/>
        </w:rPr>
        <w:t>Тіньовитривала, досить морозо</w:t>
      </w:r>
      <w:r>
        <w:rPr>
          <w:sz w:val="26"/>
          <w:szCs w:val="26"/>
          <w:lang w:val="uk-UA"/>
        </w:rPr>
        <w:t xml:space="preserve">стійка рослина. </w:t>
      </w:r>
    </w:p>
    <w:p w:rsidR="003D3139" w:rsidRPr="00FB0BE6" w:rsidRDefault="003D3139" w:rsidP="00E933E4">
      <w:pPr>
        <w:ind w:firstLine="567"/>
        <w:jc w:val="both"/>
        <w:rPr>
          <w:sz w:val="28"/>
          <w:szCs w:val="28"/>
          <w:lang w:val="ru-RU"/>
        </w:rPr>
      </w:pPr>
    </w:p>
    <w:p w:rsidR="003D3139" w:rsidRDefault="003D3139" w:rsidP="000C48D8">
      <w:pPr>
        <w:ind w:firstLine="567"/>
        <w:jc w:val="center"/>
        <w:rPr>
          <w:b/>
          <w:sz w:val="28"/>
          <w:szCs w:val="28"/>
          <w:shd w:val="clear" w:color="auto" w:fill="FFFFFF"/>
        </w:rPr>
      </w:pPr>
    </w:p>
    <w:p w:rsidR="003D3139" w:rsidRDefault="003D3139" w:rsidP="000C48D8">
      <w:pPr>
        <w:ind w:firstLine="567"/>
        <w:jc w:val="center"/>
        <w:rPr>
          <w:sz w:val="28"/>
          <w:szCs w:val="28"/>
          <w:shd w:val="clear" w:color="auto" w:fill="FFFFFF"/>
        </w:rPr>
      </w:pPr>
      <w:r>
        <w:rPr>
          <w:b/>
          <w:sz w:val="28"/>
          <w:szCs w:val="28"/>
          <w:shd w:val="clear" w:color="auto" w:fill="FFFFFF"/>
        </w:rPr>
        <w:t xml:space="preserve">Липа </w:t>
      </w:r>
      <w:proofErr w:type="spellStart"/>
      <w:r>
        <w:rPr>
          <w:b/>
          <w:sz w:val="28"/>
          <w:szCs w:val="28"/>
          <w:shd w:val="clear" w:color="auto" w:fill="FFFFFF"/>
        </w:rPr>
        <w:t>серцелиста</w:t>
      </w:r>
      <w:proofErr w:type="spellEnd"/>
    </w:p>
    <w:p w:rsidR="003D3139" w:rsidRDefault="00DA2CD0" w:rsidP="000C48D8">
      <w:pPr>
        <w:ind w:firstLine="567"/>
        <w:jc w:val="both"/>
        <w:rPr>
          <w:sz w:val="26"/>
          <w:szCs w:val="26"/>
          <w:shd w:val="clear" w:color="auto" w:fill="FFFFFF"/>
        </w:rPr>
      </w:pPr>
      <w:r>
        <w:rPr>
          <w:noProof/>
        </w:rPr>
        <w:drawing>
          <wp:anchor distT="0" distB="0" distL="114300" distR="114300" simplePos="0" relativeHeight="251658240" behindDoc="1" locked="0" layoutInCell="1" allowOverlap="1">
            <wp:simplePos x="0" y="0"/>
            <wp:positionH relativeFrom="column">
              <wp:posOffset>3978275</wp:posOffset>
            </wp:positionH>
            <wp:positionV relativeFrom="paragraph">
              <wp:posOffset>233045</wp:posOffset>
            </wp:positionV>
            <wp:extent cx="2019300" cy="3057525"/>
            <wp:effectExtent l="0" t="0" r="0" b="9525"/>
            <wp:wrapTight wrapText="bothSides">
              <wp:wrapPolygon edited="0">
                <wp:start x="0" y="0"/>
                <wp:lineTo x="0" y="21533"/>
                <wp:lineTo x="21396" y="21533"/>
                <wp:lineTo x="21396" y="0"/>
                <wp:lineTo x="0" y="0"/>
              </wp:wrapPolygon>
            </wp:wrapTight>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3057525"/>
                    </a:xfrm>
                    <a:prstGeom prst="rect">
                      <a:avLst/>
                    </a:prstGeom>
                    <a:noFill/>
                  </pic:spPr>
                </pic:pic>
              </a:graphicData>
            </a:graphic>
          </wp:anchor>
        </w:drawing>
      </w:r>
      <w:r w:rsidR="003D3139" w:rsidRPr="00757CAA">
        <w:rPr>
          <w:sz w:val="26"/>
          <w:szCs w:val="26"/>
          <w:shd w:val="clear" w:color="auto" w:fill="FFFFFF"/>
        </w:rPr>
        <w:t xml:space="preserve">Липа – листопадне дерево, досягає висоти 25 м (рідко 45). Кора молодої липи сіро-бура, на старих стовбурах темна, глибоко розтріскується. </w:t>
      </w:r>
    </w:p>
    <w:p w:rsidR="003D3139" w:rsidRPr="00757CAA" w:rsidRDefault="003D3139" w:rsidP="000C48D8">
      <w:pPr>
        <w:ind w:firstLine="567"/>
        <w:jc w:val="both"/>
        <w:rPr>
          <w:sz w:val="26"/>
          <w:szCs w:val="26"/>
          <w:shd w:val="clear" w:color="auto" w:fill="FFFFFF"/>
        </w:rPr>
      </w:pPr>
      <w:r w:rsidRPr="00757CAA">
        <w:rPr>
          <w:sz w:val="26"/>
          <w:szCs w:val="26"/>
          <w:shd w:val="clear" w:color="auto" w:fill="FFFFFF"/>
        </w:rPr>
        <w:t xml:space="preserve">Крона дерева – куляста, циліндрична чи пірамідальна, густо вкрита листям. Листки чергові, дворядні, великі, </w:t>
      </w:r>
      <w:proofErr w:type="spellStart"/>
      <w:r w:rsidRPr="00757CAA">
        <w:rPr>
          <w:sz w:val="26"/>
          <w:szCs w:val="26"/>
          <w:shd w:val="clear" w:color="auto" w:fill="FFFFFF"/>
        </w:rPr>
        <w:t>округлосерцеподібні</w:t>
      </w:r>
      <w:proofErr w:type="spellEnd"/>
      <w:r w:rsidRPr="00757CAA">
        <w:rPr>
          <w:sz w:val="26"/>
          <w:szCs w:val="26"/>
          <w:shd w:val="clear" w:color="auto" w:fill="FFFFFF"/>
        </w:rPr>
        <w:t xml:space="preserve"> чи </w:t>
      </w:r>
      <w:proofErr w:type="spellStart"/>
      <w:r w:rsidRPr="00757CAA">
        <w:rPr>
          <w:sz w:val="26"/>
          <w:szCs w:val="26"/>
          <w:shd w:val="clear" w:color="auto" w:fill="FFFFFF"/>
        </w:rPr>
        <w:t>широкояйцеподібні</w:t>
      </w:r>
      <w:proofErr w:type="spellEnd"/>
      <w:r w:rsidRPr="00757CAA">
        <w:rPr>
          <w:sz w:val="26"/>
          <w:szCs w:val="26"/>
          <w:shd w:val="clear" w:color="auto" w:fill="FFFFFF"/>
        </w:rPr>
        <w:t xml:space="preserve">, зубчасті, черешкові. Квітки двостатеві, білі чи жовтуваті, духмяні. Зібрані у </w:t>
      </w:r>
      <w:proofErr w:type="spellStart"/>
      <w:r w:rsidRPr="00757CAA">
        <w:rPr>
          <w:sz w:val="26"/>
          <w:szCs w:val="26"/>
          <w:shd w:val="clear" w:color="auto" w:fill="FFFFFF"/>
        </w:rPr>
        <w:t>щиткоподібні</w:t>
      </w:r>
      <w:proofErr w:type="spellEnd"/>
      <w:r w:rsidRPr="00757CAA">
        <w:rPr>
          <w:sz w:val="26"/>
          <w:szCs w:val="26"/>
          <w:shd w:val="clear" w:color="auto" w:fill="FFFFFF"/>
        </w:rPr>
        <w:t xml:space="preserve"> суцвіття. Цвітуть зазвичай у липні. Плід – горішок.</w:t>
      </w:r>
    </w:p>
    <w:p w:rsidR="003D3139" w:rsidRDefault="003D3139" w:rsidP="00E933E4">
      <w:pPr>
        <w:ind w:firstLine="567"/>
        <w:jc w:val="both"/>
        <w:rPr>
          <w:sz w:val="28"/>
          <w:szCs w:val="28"/>
        </w:rPr>
      </w:pPr>
      <w:r w:rsidRPr="00757CAA">
        <w:rPr>
          <w:sz w:val="26"/>
          <w:szCs w:val="26"/>
          <w:shd w:val="clear" w:color="auto" w:fill="FFFFFF"/>
        </w:rPr>
        <w:t xml:space="preserve">Це дерево живе довго: деякі особини доживають до віку 1200-1300 років, а в середньому – 300-400 років. Липа </w:t>
      </w:r>
      <w:proofErr w:type="spellStart"/>
      <w:r w:rsidRPr="00757CAA">
        <w:rPr>
          <w:sz w:val="26"/>
          <w:szCs w:val="26"/>
          <w:shd w:val="clear" w:color="auto" w:fill="FFFFFF"/>
        </w:rPr>
        <w:t>серцелиста</w:t>
      </w:r>
      <w:proofErr w:type="spellEnd"/>
      <w:r w:rsidRPr="00757CAA">
        <w:rPr>
          <w:sz w:val="26"/>
          <w:szCs w:val="26"/>
          <w:shd w:val="clear" w:color="auto" w:fill="FFFFFF"/>
        </w:rPr>
        <w:t xml:space="preserve"> росте майже по всій території України в лісах, по чагарниках. Як декоративну рослину її культивують у садах і парках та на вулицях міст.</w:t>
      </w:r>
    </w:p>
    <w:p w:rsidR="003D3139" w:rsidRDefault="003D3139" w:rsidP="00E933E4">
      <w:pPr>
        <w:ind w:firstLine="567"/>
        <w:jc w:val="both"/>
        <w:rPr>
          <w:sz w:val="28"/>
          <w:szCs w:val="28"/>
        </w:rPr>
      </w:pPr>
    </w:p>
    <w:p w:rsidR="003D3139" w:rsidRPr="006E6723" w:rsidRDefault="003D3139" w:rsidP="003E7FCD">
      <w:pPr>
        <w:ind w:firstLine="708"/>
        <w:jc w:val="both"/>
        <w:rPr>
          <w:b/>
          <w:i/>
          <w:sz w:val="28"/>
          <w:szCs w:val="28"/>
          <w:u w:val="single"/>
        </w:rPr>
      </w:pPr>
      <w:r w:rsidRPr="006E6723">
        <w:rPr>
          <w:b/>
          <w:i/>
          <w:sz w:val="28"/>
          <w:szCs w:val="28"/>
          <w:u w:val="single"/>
        </w:rPr>
        <w:lastRenderedPageBreak/>
        <w:t>Хвойні породи.</w:t>
      </w:r>
    </w:p>
    <w:p w:rsidR="003D3139" w:rsidRDefault="003D3139" w:rsidP="003E7FCD">
      <w:pPr>
        <w:jc w:val="center"/>
        <w:rPr>
          <w:b/>
          <w:sz w:val="28"/>
          <w:szCs w:val="28"/>
          <w:shd w:val="clear" w:color="auto" w:fill="FFFFFF"/>
        </w:rPr>
      </w:pPr>
      <w:r w:rsidRPr="00F519E4">
        <w:rPr>
          <w:b/>
          <w:sz w:val="28"/>
          <w:szCs w:val="28"/>
          <w:shd w:val="clear" w:color="auto" w:fill="FFFFFF"/>
        </w:rPr>
        <w:t>Сосна кедрова</w:t>
      </w:r>
    </w:p>
    <w:p w:rsidR="003D3139" w:rsidRDefault="00DA2CD0" w:rsidP="003E7FCD">
      <w:pPr>
        <w:shd w:val="clear" w:color="auto" w:fill="FFFFFF"/>
        <w:ind w:firstLine="540"/>
        <w:jc w:val="both"/>
        <w:rPr>
          <w:sz w:val="26"/>
          <w:szCs w:val="26"/>
          <w:shd w:val="clear" w:color="auto" w:fill="FFFFFF"/>
        </w:rPr>
      </w:pPr>
      <w:r>
        <w:rPr>
          <w:noProof/>
        </w:rPr>
        <w:drawing>
          <wp:anchor distT="0" distB="0" distL="114300" distR="114300" simplePos="0" relativeHeight="251653120" behindDoc="1" locked="0" layoutInCell="1" allowOverlap="1">
            <wp:simplePos x="0" y="0"/>
            <wp:positionH relativeFrom="column">
              <wp:posOffset>3691890</wp:posOffset>
            </wp:positionH>
            <wp:positionV relativeFrom="paragraph">
              <wp:posOffset>95250</wp:posOffset>
            </wp:positionV>
            <wp:extent cx="2292350" cy="2149475"/>
            <wp:effectExtent l="0" t="0" r="0" b="3175"/>
            <wp:wrapTight wrapText="bothSides">
              <wp:wrapPolygon edited="0">
                <wp:start x="0" y="0"/>
                <wp:lineTo x="0" y="21440"/>
                <wp:lineTo x="21361" y="21440"/>
                <wp:lineTo x="21361" y="0"/>
                <wp:lineTo x="0" y="0"/>
              </wp:wrapPolygon>
            </wp:wrapTight>
            <wp:docPr id="13" name="Рисунок 10" descr="http://florapedia.ru/media/pic_full/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lorapedia.ru/media/pic_full/0/1142.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350" cy="2149475"/>
                    </a:xfrm>
                    <a:prstGeom prst="rect">
                      <a:avLst/>
                    </a:prstGeom>
                    <a:noFill/>
                  </pic:spPr>
                </pic:pic>
              </a:graphicData>
            </a:graphic>
          </wp:anchor>
        </w:drawing>
      </w:r>
      <w:r w:rsidR="003D3139" w:rsidRPr="00DC283D">
        <w:rPr>
          <w:sz w:val="26"/>
          <w:szCs w:val="26"/>
          <w:shd w:val="clear" w:color="auto" w:fill="FFFFFF"/>
        </w:rPr>
        <w:t xml:space="preserve">Хвойне дерево 20–25 (30 м) заввишки, тривалістю життя до 400 і більше років. Крона яйцеподібна, кора тріщинувата коричнево-сірого кольору. Деревина міцна, смолиста, запашна. Хвоя тригранна 8–12 см завдовжки, 1 мм завширшки, зібрана на вкорочених пагонах у пучки по 5 штук. Шишки бурі, яйцеподібні, спрямовані вгору або відхилені вбік, 5–8 см завдовжки, 5 см завширшки. </w:t>
      </w:r>
    </w:p>
    <w:p w:rsidR="003D3139" w:rsidRPr="00DC283D" w:rsidRDefault="003D3139" w:rsidP="003E7FCD">
      <w:pPr>
        <w:shd w:val="clear" w:color="auto" w:fill="FFFFFF"/>
        <w:ind w:firstLine="540"/>
        <w:jc w:val="both"/>
        <w:rPr>
          <w:b/>
          <w:sz w:val="26"/>
          <w:szCs w:val="26"/>
          <w:shd w:val="clear" w:color="auto" w:fill="FFFFFF"/>
        </w:rPr>
      </w:pPr>
      <w:r w:rsidRPr="00DC283D">
        <w:rPr>
          <w:sz w:val="26"/>
          <w:szCs w:val="26"/>
          <w:shd w:val="clear" w:color="auto" w:fill="FFFFFF"/>
        </w:rPr>
        <w:t>Насіння до 1 см завдовжки, в товстій лушпині, їс</w:t>
      </w:r>
      <w:r>
        <w:rPr>
          <w:sz w:val="26"/>
          <w:szCs w:val="26"/>
          <w:shd w:val="clear" w:color="auto" w:fill="FFFFFF"/>
        </w:rPr>
        <w:t xml:space="preserve">тівне. </w:t>
      </w:r>
      <w:proofErr w:type="spellStart"/>
      <w:r>
        <w:rPr>
          <w:sz w:val="26"/>
          <w:szCs w:val="26"/>
          <w:shd w:val="clear" w:color="auto" w:fill="FFFFFF"/>
        </w:rPr>
        <w:t>Пилування</w:t>
      </w:r>
      <w:proofErr w:type="spellEnd"/>
      <w:r>
        <w:rPr>
          <w:sz w:val="26"/>
          <w:szCs w:val="26"/>
          <w:shd w:val="clear" w:color="auto" w:fill="FFFFFF"/>
        </w:rPr>
        <w:t xml:space="preserve"> відбувається у </w:t>
      </w:r>
      <w:r w:rsidRPr="00DC283D">
        <w:rPr>
          <w:sz w:val="26"/>
          <w:szCs w:val="26"/>
          <w:shd w:val="clear" w:color="auto" w:fill="FFFFFF"/>
        </w:rPr>
        <w:t>червні –</w:t>
      </w:r>
      <w:r>
        <w:rPr>
          <w:sz w:val="26"/>
          <w:szCs w:val="26"/>
          <w:shd w:val="clear" w:color="auto" w:fill="FFFFFF"/>
        </w:rPr>
        <w:t xml:space="preserve"> </w:t>
      </w:r>
      <w:r w:rsidRPr="00DC283D">
        <w:rPr>
          <w:sz w:val="26"/>
          <w:szCs w:val="26"/>
          <w:shd w:val="clear" w:color="auto" w:fill="FFFFFF"/>
        </w:rPr>
        <w:t>липні, насіння достигає у жовтні – листопаді.</w:t>
      </w:r>
    </w:p>
    <w:p w:rsidR="003D3139" w:rsidRDefault="003D3139" w:rsidP="003E7FCD">
      <w:pPr>
        <w:ind w:firstLine="567"/>
        <w:jc w:val="center"/>
        <w:rPr>
          <w:b/>
          <w:sz w:val="28"/>
          <w:szCs w:val="28"/>
          <w:shd w:val="clear" w:color="auto" w:fill="FFFFFF"/>
        </w:rPr>
      </w:pPr>
    </w:p>
    <w:p w:rsidR="003D3139" w:rsidRPr="00F519E4" w:rsidRDefault="003D3139" w:rsidP="003E7FCD">
      <w:pPr>
        <w:ind w:firstLine="567"/>
        <w:jc w:val="center"/>
        <w:rPr>
          <w:b/>
          <w:sz w:val="28"/>
          <w:szCs w:val="28"/>
          <w:shd w:val="clear" w:color="auto" w:fill="FFFFFF"/>
        </w:rPr>
      </w:pPr>
    </w:p>
    <w:p w:rsidR="003D3139" w:rsidRPr="003F75B7" w:rsidRDefault="003D3139" w:rsidP="003E7FCD">
      <w:pPr>
        <w:jc w:val="center"/>
        <w:rPr>
          <w:b/>
          <w:sz w:val="28"/>
          <w:szCs w:val="28"/>
          <w:shd w:val="clear" w:color="auto" w:fill="FFFFFF"/>
        </w:rPr>
      </w:pPr>
      <w:r w:rsidRPr="003F75B7">
        <w:rPr>
          <w:b/>
          <w:sz w:val="28"/>
          <w:szCs w:val="28"/>
          <w:shd w:val="clear" w:color="auto" w:fill="FFFFFF"/>
        </w:rPr>
        <w:t>Ялина європейська (смерека)</w:t>
      </w:r>
    </w:p>
    <w:p w:rsidR="003D3139" w:rsidRPr="003F75B7" w:rsidRDefault="00DA2CD0" w:rsidP="003E7FCD">
      <w:pPr>
        <w:ind w:firstLine="567"/>
        <w:jc w:val="both"/>
        <w:rPr>
          <w:sz w:val="26"/>
          <w:szCs w:val="26"/>
          <w:shd w:val="clear" w:color="auto" w:fill="FFFFFF"/>
        </w:rPr>
      </w:pPr>
      <w:r>
        <w:rPr>
          <w:noProof/>
        </w:rPr>
        <w:drawing>
          <wp:anchor distT="0" distB="0" distL="114300" distR="114300" simplePos="0" relativeHeight="251654144" behindDoc="1" locked="0" layoutInCell="1" allowOverlap="1">
            <wp:simplePos x="0" y="0"/>
            <wp:positionH relativeFrom="column">
              <wp:posOffset>-60960</wp:posOffset>
            </wp:positionH>
            <wp:positionV relativeFrom="paragraph">
              <wp:posOffset>71755</wp:posOffset>
            </wp:positionV>
            <wp:extent cx="1676400" cy="1871345"/>
            <wp:effectExtent l="0" t="0" r="0" b="0"/>
            <wp:wrapTight wrapText="bothSides">
              <wp:wrapPolygon edited="0">
                <wp:start x="0" y="0"/>
                <wp:lineTo x="0" y="21329"/>
                <wp:lineTo x="21355" y="21329"/>
                <wp:lineTo x="21355" y="0"/>
                <wp:lineTo x="0" y="0"/>
              </wp:wrapPolygon>
            </wp:wrapTight>
            <wp:docPr id="14" name="Рисунок 3" descr="Картинки по запросу ялина звич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ялина звичайна"/>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871345"/>
                    </a:xfrm>
                    <a:prstGeom prst="rect">
                      <a:avLst/>
                    </a:prstGeom>
                    <a:noFill/>
                  </pic:spPr>
                </pic:pic>
              </a:graphicData>
            </a:graphic>
          </wp:anchor>
        </w:drawing>
      </w:r>
      <w:r w:rsidR="003D3139" w:rsidRPr="003F75B7">
        <w:rPr>
          <w:sz w:val="26"/>
          <w:szCs w:val="26"/>
          <w:shd w:val="clear" w:color="auto" w:fill="FFFFFF"/>
        </w:rPr>
        <w:t xml:space="preserve">Хвойне дерево висотою до 30 м та діаметром стовбура до 1 м. Крона густа, опускається по стовбуру порівняно низько. Хвоя довжиною 2-3 см, на кінці загострена, в розрізі ромбічної форми, темно-зелена, блискуча. Шишки </w:t>
      </w:r>
      <w:proofErr w:type="spellStart"/>
      <w:r w:rsidR="003D3139" w:rsidRPr="003F75B7">
        <w:rPr>
          <w:sz w:val="26"/>
          <w:szCs w:val="26"/>
          <w:shd w:val="clear" w:color="auto" w:fill="FFFFFF"/>
        </w:rPr>
        <w:t>веретеновидно-циліндричні</w:t>
      </w:r>
      <w:proofErr w:type="spellEnd"/>
      <w:r w:rsidR="003D3139" w:rsidRPr="003F75B7">
        <w:rPr>
          <w:sz w:val="26"/>
          <w:szCs w:val="26"/>
          <w:shd w:val="clear" w:color="auto" w:fill="FFFFFF"/>
        </w:rPr>
        <w:t xml:space="preserve">, довжиною 6-16 см та товщиною 3-4 см. </w:t>
      </w:r>
    </w:p>
    <w:p w:rsidR="003D3139" w:rsidRDefault="003D3139" w:rsidP="003E7FCD">
      <w:pPr>
        <w:ind w:firstLine="567"/>
        <w:jc w:val="both"/>
        <w:rPr>
          <w:sz w:val="26"/>
          <w:szCs w:val="26"/>
          <w:shd w:val="clear" w:color="auto" w:fill="FFFFFF"/>
        </w:rPr>
      </w:pPr>
      <w:r w:rsidRPr="003F75B7">
        <w:rPr>
          <w:sz w:val="26"/>
          <w:szCs w:val="26"/>
          <w:shd w:val="clear" w:color="auto" w:fill="FFFFFF"/>
        </w:rPr>
        <w:t xml:space="preserve">Чоловічі </w:t>
      </w:r>
      <w:hyperlink r:id="rId45" w:tooltip="Шишка" w:history="1">
        <w:r w:rsidRPr="003F75B7">
          <w:rPr>
            <w:rStyle w:val="a4"/>
            <w:color w:val="auto"/>
            <w:sz w:val="26"/>
            <w:szCs w:val="26"/>
            <w:u w:val="none"/>
            <w:shd w:val="clear" w:color="auto" w:fill="FFFFFF"/>
          </w:rPr>
          <w:t>шишечки</w:t>
        </w:r>
      </w:hyperlink>
      <w:r w:rsidRPr="003F75B7">
        <w:rPr>
          <w:sz w:val="26"/>
          <w:szCs w:val="26"/>
        </w:rPr>
        <w:t xml:space="preserve"> </w:t>
      </w:r>
      <w:r w:rsidRPr="003F75B7">
        <w:rPr>
          <w:sz w:val="26"/>
          <w:szCs w:val="26"/>
          <w:shd w:val="clear" w:color="auto" w:fill="FFFFFF"/>
        </w:rPr>
        <w:t>видовжено-циліндричні (20-25 мм завдовжки), червонуваті, розміщені на кінцях торішніх пагонів. Жіночі</w:t>
      </w:r>
      <w:r w:rsidRPr="003F75B7">
        <w:rPr>
          <w:rStyle w:val="apple-converted-space"/>
          <w:sz w:val="26"/>
          <w:szCs w:val="26"/>
          <w:shd w:val="clear" w:color="auto" w:fill="FFFFFF"/>
        </w:rPr>
        <w:t> </w:t>
      </w:r>
      <w:hyperlink r:id="rId46" w:tooltip="Шишка" w:history="1">
        <w:r w:rsidRPr="003F75B7">
          <w:rPr>
            <w:rStyle w:val="a4"/>
            <w:color w:val="auto"/>
            <w:sz w:val="26"/>
            <w:szCs w:val="26"/>
            <w:u w:val="none"/>
            <w:shd w:val="clear" w:color="auto" w:fill="FFFFFF"/>
          </w:rPr>
          <w:t>шишечки</w:t>
        </w:r>
      </w:hyperlink>
      <w:r w:rsidRPr="003F75B7">
        <w:rPr>
          <w:rStyle w:val="apple-converted-space"/>
          <w:sz w:val="26"/>
          <w:szCs w:val="26"/>
          <w:shd w:val="clear" w:color="auto" w:fill="FFFFFF"/>
        </w:rPr>
        <w:t> </w:t>
      </w:r>
      <w:r w:rsidRPr="003F75B7">
        <w:rPr>
          <w:sz w:val="26"/>
          <w:szCs w:val="26"/>
          <w:shd w:val="clear" w:color="auto" w:fill="FFFFFF"/>
        </w:rPr>
        <w:t>зеленуваті або малинові (10-15 мм завдовжки), циліндричні, розміщені на кінцях молодих гілочок. Насіння яйцеподібної форми, з гострим носиком, матове, бурувате з світло-коричневим крилом.</w:t>
      </w:r>
      <w:r w:rsidRPr="003F75B7">
        <w:rPr>
          <w:sz w:val="26"/>
          <w:szCs w:val="26"/>
        </w:rPr>
        <w:t xml:space="preserve"> </w:t>
      </w:r>
      <w:r w:rsidRPr="003F75B7">
        <w:rPr>
          <w:sz w:val="26"/>
          <w:szCs w:val="26"/>
          <w:shd w:val="clear" w:color="auto" w:fill="FFFFFF"/>
        </w:rPr>
        <w:t xml:space="preserve">Насіння коричневого забарвлення, довжиною 3-5 мм. Маса 100 шт. становить 5-8 г. Після запилення шишки звисають вниз і до жовтня дозрівають. Розкривання шишки і розсівання насіння частіше всього починається в січні та триває до квітня. </w:t>
      </w:r>
    </w:p>
    <w:p w:rsidR="003D3139" w:rsidRDefault="003D3139" w:rsidP="003E7FCD">
      <w:pPr>
        <w:ind w:firstLine="567"/>
        <w:jc w:val="both"/>
        <w:rPr>
          <w:sz w:val="26"/>
          <w:szCs w:val="26"/>
          <w:shd w:val="clear" w:color="auto" w:fill="FFFFFF"/>
        </w:rPr>
      </w:pPr>
    </w:p>
    <w:p w:rsidR="003D3139" w:rsidRDefault="003D3139" w:rsidP="004E1292">
      <w:pPr>
        <w:pStyle w:val="a3"/>
        <w:shd w:val="clear" w:color="auto" w:fill="FEFEFE"/>
        <w:spacing w:before="0" w:beforeAutospacing="0" w:after="0" w:afterAutospacing="0"/>
        <w:ind w:firstLine="709"/>
        <w:jc w:val="both"/>
        <w:rPr>
          <w:sz w:val="26"/>
          <w:szCs w:val="26"/>
          <w:lang w:val="uk-UA"/>
        </w:rPr>
      </w:pPr>
    </w:p>
    <w:p w:rsidR="003D3139" w:rsidRPr="004E1292" w:rsidRDefault="003D3139" w:rsidP="004E1292">
      <w:pPr>
        <w:pStyle w:val="a3"/>
        <w:shd w:val="clear" w:color="auto" w:fill="FEFEFE"/>
        <w:spacing w:before="0" w:beforeAutospacing="0" w:after="0" w:afterAutospacing="0"/>
        <w:ind w:firstLine="709"/>
        <w:jc w:val="center"/>
        <w:rPr>
          <w:b/>
          <w:sz w:val="28"/>
          <w:szCs w:val="28"/>
          <w:lang w:val="uk-UA"/>
        </w:rPr>
      </w:pPr>
      <w:r w:rsidRPr="004E1292">
        <w:rPr>
          <w:b/>
          <w:sz w:val="28"/>
          <w:szCs w:val="28"/>
          <w:lang w:val="uk-UA"/>
        </w:rPr>
        <w:t>Модрина європейська</w:t>
      </w:r>
    </w:p>
    <w:p w:rsidR="003D3139" w:rsidRPr="004E1292" w:rsidRDefault="003D3139" w:rsidP="004E1292">
      <w:pPr>
        <w:pStyle w:val="a3"/>
        <w:shd w:val="clear" w:color="auto" w:fill="FEFEFE"/>
        <w:spacing w:before="0" w:beforeAutospacing="0" w:after="0" w:afterAutospacing="0"/>
        <w:ind w:firstLine="709"/>
        <w:jc w:val="both"/>
        <w:rPr>
          <w:sz w:val="26"/>
          <w:szCs w:val="26"/>
          <w:lang w:val="uk-UA"/>
        </w:rPr>
      </w:pPr>
      <w:r w:rsidRPr="004E1292">
        <w:rPr>
          <w:sz w:val="26"/>
          <w:szCs w:val="26"/>
          <w:lang w:val="uk-UA"/>
        </w:rPr>
        <w:t>Модрина</w:t>
      </w:r>
      <w:r>
        <w:rPr>
          <w:sz w:val="26"/>
          <w:szCs w:val="26"/>
          <w:lang w:val="uk-UA"/>
        </w:rPr>
        <w:t xml:space="preserve"> європейська</w:t>
      </w:r>
      <w:r w:rsidRPr="004E1292">
        <w:rPr>
          <w:sz w:val="26"/>
          <w:szCs w:val="26"/>
          <w:lang w:val="uk-UA"/>
        </w:rPr>
        <w:t xml:space="preserve"> – однодомна рослина, в сприятливих умовах виростає заввишки до 50 м і більше при діаметрі стовбура до 1 м і більше. Молоді дерева мають чітку конусоподібну </w:t>
      </w:r>
      <w:proofErr w:type="spellStart"/>
      <w:r w:rsidRPr="004E1292">
        <w:rPr>
          <w:sz w:val="26"/>
          <w:szCs w:val="26"/>
          <w:lang w:val="uk-UA"/>
        </w:rPr>
        <w:t>гостровершинну</w:t>
      </w:r>
      <w:proofErr w:type="spellEnd"/>
      <w:r w:rsidRPr="004E1292">
        <w:rPr>
          <w:sz w:val="26"/>
          <w:szCs w:val="26"/>
          <w:lang w:val="uk-UA"/>
        </w:rPr>
        <w:t xml:space="preserve"> крону, старі – частіше широко розгалужену крону неправильної форми, із зігнутою (притупленою) верхівкою. У розріджених насадженнях і у поодиноких дерев крони розлогі, а в зімкнутих насадженнях – високо підняті, відносно вузькі.</w:t>
      </w:r>
      <w:r>
        <w:rPr>
          <w:sz w:val="26"/>
          <w:szCs w:val="26"/>
          <w:lang w:val="uk-UA"/>
        </w:rPr>
        <w:t xml:space="preserve"> </w:t>
      </w:r>
      <w:r w:rsidRPr="004E1292">
        <w:rPr>
          <w:sz w:val="26"/>
          <w:szCs w:val="26"/>
          <w:lang w:val="uk-UA"/>
        </w:rPr>
        <w:t>Головні гілки крони відходять від стовбура майже горизонтально, злегка вигинаючись донизу, але на кінці підняті вгору. Кора стовбура жовтувато-бура.</w:t>
      </w:r>
    </w:p>
    <w:p w:rsidR="003D3139" w:rsidRPr="004E1292" w:rsidRDefault="003D3139" w:rsidP="004E1292">
      <w:pPr>
        <w:pStyle w:val="a3"/>
        <w:shd w:val="clear" w:color="auto" w:fill="FEFEFE"/>
        <w:spacing w:before="0" w:beforeAutospacing="0" w:after="0" w:afterAutospacing="0"/>
        <w:ind w:firstLine="709"/>
        <w:jc w:val="both"/>
        <w:rPr>
          <w:sz w:val="26"/>
          <w:szCs w:val="26"/>
          <w:lang w:val="uk-UA"/>
        </w:rPr>
      </w:pPr>
      <w:r w:rsidRPr="004E1292">
        <w:rPr>
          <w:sz w:val="26"/>
          <w:szCs w:val="26"/>
          <w:shd w:val="clear" w:color="auto" w:fill="FEFEFE"/>
          <w:lang w:val="uk-UA"/>
        </w:rPr>
        <w:lastRenderedPageBreak/>
        <w:t>Чоловічі суцвіття – колоски округло циліндричної форми, довжиною 0,5–1 см, жовтуваті; тичинки з двома пиляками. Жіночі суцвіття – шишки продовгувато-</w:t>
      </w:r>
      <w:r w:rsidR="00DA2CD0">
        <w:rPr>
          <w:noProof/>
          <w:lang w:val="uk-UA" w:eastAsia="uk-UA"/>
        </w:rPr>
        <w:drawing>
          <wp:anchor distT="0" distB="0" distL="114300" distR="114300" simplePos="0" relativeHeight="251662336" behindDoc="1" locked="0" layoutInCell="1" allowOverlap="1">
            <wp:simplePos x="0" y="0"/>
            <wp:positionH relativeFrom="column">
              <wp:posOffset>3853815</wp:posOffset>
            </wp:positionH>
            <wp:positionV relativeFrom="paragraph">
              <wp:posOffset>137160</wp:posOffset>
            </wp:positionV>
            <wp:extent cx="2133600" cy="2819400"/>
            <wp:effectExtent l="0" t="0" r="0" b="0"/>
            <wp:wrapTight wrapText="bothSides">
              <wp:wrapPolygon edited="0">
                <wp:start x="0" y="0"/>
                <wp:lineTo x="0" y="21454"/>
                <wp:lineTo x="21407" y="21454"/>
                <wp:lineTo x="21407" y="0"/>
                <wp:lineTo x="0" y="0"/>
              </wp:wrapPolygon>
            </wp:wrapTight>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819400"/>
                    </a:xfrm>
                    <a:prstGeom prst="rect">
                      <a:avLst/>
                    </a:prstGeom>
                    <a:noFill/>
                  </pic:spPr>
                </pic:pic>
              </a:graphicData>
            </a:graphic>
          </wp:anchor>
        </w:drawing>
      </w:r>
      <w:r w:rsidRPr="004E1292">
        <w:rPr>
          <w:sz w:val="26"/>
          <w:szCs w:val="26"/>
          <w:shd w:val="clear" w:color="auto" w:fill="FEFEFE"/>
          <w:lang w:val="uk-UA"/>
        </w:rPr>
        <w:t>яйцеподібної форми, на верхівці притуплені, довжиною 2,5–4 см і шириною 2–2,5 см, спочатку темно-червоні, стиглі – світло-коричневі.</w:t>
      </w:r>
    </w:p>
    <w:p w:rsidR="003D3139" w:rsidRPr="004E1292" w:rsidRDefault="003D3139" w:rsidP="004E1292">
      <w:pPr>
        <w:ind w:firstLine="567"/>
        <w:jc w:val="both"/>
        <w:rPr>
          <w:sz w:val="26"/>
          <w:szCs w:val="26"/>
          <w:shd w:val="clear" w:color="auto" w:fill="FEFEFE"/>
        </w:rPr>
      </w:pPr>
      <w:r w:rsidRPr="004E1292">
        <w:rPr>
          <w:sz w:val="26"/>
          <w:szCs w:val="26"/>
          <w:shd w:val="clear" w:color="auto" w:fill="FEFEFE"/>
        </w:rPr>
        <w:t>Шишки дозрівають восени в рік цвітіння, мають яйцеподібну чи продовгувато-округлу форму при довжині від 1,5 до 3,5 см. Насіння (по 2 шт.) під кожною насіннєвою лускою, майже тригранне; насінні лусочки голі, шкірясті, округлі, з хвилястими краями і ззовні з поздовжніми полосами; покривні лусочки овальні. Насіння висипається ранньою весною або влітку наступного року, а порожні шишки прикрашають дерева протягом декількох років. Насіння зберігає властивість проростати протягом 1–2 (3–4) років, але поодиноко зростаючі дерева утворюють майже не схоже насіння.</w:t>
      </w:r>
    </w:p>
    <w:p w:rsidR="003D3139" w:rsidRDefault="003D3139" w:rsidP="004E1292">
      <w:pPr>
        <w:ind w:firstLine="567"/>
        <w:jc w:val="both"/>
        <w:rPr>
          <w:sz w:val="26"/>
          <w:szCs w:val="26"/>
          <w:shd w:val="clear" w:color="auto" w:fill="FEFEFE"/>
        </w:rPr>
      </w:pPr>
      <w:r w:rsidRPr="004E1292">
        <w:rPr>
          <w:sz w:val="26"/>
          <w:szCs w:val="26"/>
          <w:shd w:val="clear" w:color="auto" w:fill="FEFEFE"/>
        </w:rPr>
        <w:t xml:space="preserve">Хвоя розташована спірально, в пучках на вкорочених пагонах, по 30–40 хвоїнок, рідше по 60, неоднакової довжини, м’яка, </w:t>
      </w:r>
      <w:proofErr w:type="spellStart"/>
      <w:r w:rsidRPr="004E1292">
        <w:rPr>
          <w:sz w:val="26"/>
          <w:szCs w:val="26"/>
          <w:shd w:val="clear" w:color="auto" w:fill="FEFEFE"/>
        </w:rPr>
        <w:t>вузьколінійна</w:t>
      </w:r>
      <w:proofErr w:type="spellEnd"/>
      <w:r w:rsidRPr="004E1292">
        <w:rPr>
          <w:sz w:val="26"/>
          <w:szCs w:val="26"/>
          <w:shd w:val="clear" w:color="auto" w:fill="FEFEFE"/>
        </w:rPr>
        <w:t xml:space="preserve"> (довжиною 1,5–3 см і шириною 0,5–0,75 мм), з притупленою верхівкою. Навесні хвоя світло-зелена, восени – золотисто-жовтих відтінків. Серед хвойних модрина єдина деревна порода, яку «роздягає» осінь. Хвоя у неї опадає так, як, наприклад, у берізки або інших листяних порід, звідси й походить її російська назва.</w:t>
      </w:r>
    </w:p>
    <w:p w:rsidR="003D3139" w:rsidRDefault="003D3139" w:rsidP="004E1292">
      <w:pPr>
        <w:ind w:firstLine="567"/>
        <w:jc w:val="both"/>
        <w:rPr>
          <w:sz w:val="26"/>
          <w:szCs w:val="26"/>
          <w:shd w:val="clear" w:color="auto" w:fill="FEFEFE"/>
        </w:rPr>
      </w:pPr>
    </w:p>
    <w:p w:rsidR="003D3139" w:rsidRPr="004E1292" w:rsidRDefault="003D3139" w:rsidP="004E1292">
      <w:pPr>
        <w:pStyle w:val="a3"/>
        <w:shd w:val="clear" w:color="auto" w:fill="FEFEFE"/>
        <w:spacing w:before="0" w:beforeAutospacing="0" w:after="0" w:afterAutospacing="0"/>
        <w:ind w:firstLine="709"/>
        <w:jc w:val="center"/>
        <w:rPr>
          <w:b/>
          <w:sz w:val="28"/>
          <w:szCs w:val="28"/>
          <w:lang w:val="uk-UA"/>
        </w:rPr>
      </w:pPr>
      <w:r w:rsidRPr="004E1292">
        <w:rPr>
          <w:b/>
          <w:sz w:val="28"/>
          <w:szCs w:val="28"/>
          <w:lang w:val="uk-UA"/>
        </w:rPr>
        <w:t>Тис ягідний</w:t>
      </w:r>
    </w:p>
    <w:p w:rsidR="003D3139" w:rsidRPr="004E1292" w:rsidRDefault="00DA2CD0" w:rsidP="004E1292">
      <w:pPr>
        <w:pStyle w:val="a3"/>
        <w:shd w:val="clear" w:color="auto" w:fill="FEFEFE"/>
        <w:spacing w:before="0" w:beforeAutospacing="0" w:after="0" w:afterAutospacing="0"/>
        <w:ind w:firstLine="709"/>
        <w:jc w:val="both"/>
        <w:rPr>
          <w:sz w:val="26"/>
          <w:szCs w:val="26"/>
          <w:lang w:val="uk-UA"/>
        </w:rPr>
      </w:pPr>
      <w:r>
        <w:rPr>
          <w:noProof/>
          <w:lang w:val="uk-UA" w:eastAsia="uk-UA"/>
        </w:rPr>
        <w:drawing>
          <wp:anchor distT="0" distB="0" distL="114300" distR="114300" simplePos="0" relativeHeight="251663360" behindDoc="1" locked="0" layoutInCell="1" allowOverlap="1">
            <wp:simplePos x="0" y="0"/>
            <wp:positionH relativeFrom="column">
              <wp:posOffset>72390</wp:posOffset>
            </wp:positionH>
            <wp:positionV relativeFrom="paragraph">
              <wp:posOffset>226060</wp:posOffset>
            </wp:positionV>
            <wp:extent cx="2171700" cy="3494405"/>
            <wp:effectExtent l="0" t="0" r="0" b="0"/>
            <wp:wrapTight wrapText="bothSides">
              <wp:wrapPolygon edited="0">
                <wp:start x="0" y="0"/>
                <wp:lineTo x="0" y="21431"/>
                <wp:lineTo x="21411" y="21431"/>
                <wp:lineTo x="21411" y="0"/>
                <wp:lineTo x="0" y="0"/>
              </wp:wrapPolygon>
            </wp:wrapTight>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3494405"/>
                    </a:xfrm>
                    <a:prstGeom prst="rect">
                      <a:avLst/>
                    </a:prstGeom>
                    <a:noFill/>
                  </pic:spPr>
                </pic:pic>
              </a:graphicData>
            </a:graphic>
          </wp:anchor>
        </w:drawing>
      </w:r>
      <w:r w:rsidR="003D3139" w:rsidRPr="004E1292">
        <w:rPr>
          <w:sz w:val="26"/>
          <w:szCs w:val="26"/>
          <w:lang w:val="uk-UA"/>
        </w:rPr>
        <w:t>Занесений до Червоної книги України та деяких інших країн; природоохоронний статус виду – вразливий; наукове значення – рідкісний реліктовий вид з диз'юнктивним ареалом.</w:t>
      </w:r>
    </w:p>
    <w:p w:rsidR="003D3139" w:rsidRPr="004E1292" w:rsidRDefault="003D3139" w:rsidP="004E1292">
      <w:pPr>
        <w:pStyle w:val="a3"/>
        <w:shd w:val="clear" w:color="auto" w:fill="FEFEFE"/>
        <w:spacing w:before="0" w:beforeAutospacing="0" w:after="0" w:afterAutospacing="0"/>
        <w:ind w:firstLine="709"/>
        <w:jc w:val="both"/>
        <w:rPr>
          <w:sz w:val="26"/>
          <w:szCs w:val="26"/>
          <w:lang w:val="uk-UA"/>
        </w:rPr>
      </w:pPr>
      <w:r w:rsidRPr="004E1292">
        <w:rPr>
          <w:sz w:val="26"/>
          <w:szCs w:val="26"/>
          <w:lang w:val="uk-UA"/>
        </w:rPr>
        <w:t xml:space="preserve">Зазвичай це вічнозелене дерево другої величини або кущ, залежно від умов місцезростання. На Кавказі найстаріші екземпляри досягають 20–25 м при діаметрі стовбура до 1,5 м. Відомі випадки, коли ці рослини доживали до 4000 років. Дерево-рекордсмен мало 28 м і діаметр стовбура 4 м. Крона дуже густа, яйцеподібної форми, у старих дерев розлога </w:t>
      </w:r>
      <w:proofErr w:type="spellStart"/>
      <w:r w:rsidRPr="004E1292">
        <w:rPr>
          <w:sz w:val="26"/>
          <w:szCs w:val="26"/>
          <w:lang w:val="uk-UA"/>
        </w:rPr>
        <w:t>широкопірамідальна</w:t>
      </w:r>
      <w:proofErr w:type="spellEnd"/>
      <w:r w:rsidRPr="004E1292">
        <w:rPr>
          <w:sz w:val="26"/>
          <w:szCs w:val="26"/>
          <w:lang w:val="uk-UA"/>
        </w:rPr>
        <w:t xml:space="preserve">, нерідко </w:t>
      </w:r>
      <w:proofErr w:type="spellStart"/>
      <w:r w:rsidRPr="004E1292">
        <w:rPr>
          <w:sz w:val="26"/>
          <w:szCs w:val="26"/>
          <w:lang w:val="uk-UA"/>
        </w:rPr>
        <w:t>багатовершинна</w:t>
      </w:r>
      <w:proofErr w:type="spellEnd"/>
      <w:r w:rsidRPr="004E1292">
        <w:rPr>
          <w:sz w:val="26"/>
          <w:szCs w:val="26"/>
          <w:lang w:val="uk-UA"/>
        </w:rPr>
        <w:t>. Кора стовбура у дорослих екземплярів червонувато-сіра, товста, з численними тріщинами, відшаровується пластинками; у молодих дерев – гладка.</w:t>
      </w:r>
    </w:p>
    <w:p w:rsidR="003D3139" w:rsidRPr="004E1292" w:rsidRDefault="003D3139" w:rsidP="004E1292">
      <w:pPr>
        <w:pStyle w:val="a3"/>
        <w:shd w:val="clear" w:color="auto" w:fill="FEFEFE"/>
        <w:spacing w:before="0" w:beforeAutospacing="0" w:after="0" w:afterAutospacing="0"/>
        <w:ind w:firstLine="709"/>
        <w:jc w:val="both"/>
        <w:rPr>
          <w:sz w:val="26"/>
          <w:szCs w:val="26"/>
          <w:lang w:val="uk-UA"/>
        </w:rPr>
      </w:pPr>
      <w:r w:rsidRPr="004E1292">
        <w:rPr>
          <w:sz w:val="26"/>
          <w:szCs w:val="26"/>
          <w:lang w:val="uk-UA"/>
        </w:rPr>
        <w:t xml:space="preserve">Однодомна рослина. Квітки роздільностатеві; чоловічі квітки з 6–14 тичинками (кожна з яких має від 2 до 8 пиляків), зібрані в невеликі кулясті суцвіття (чи колосоподібні), на коротких ніжках розташовані в пазухах листків; жіночі квіти – дрібні, зеленуваті, вкриті </w:t>
      </w:r>
      <w:r w:rsidRPr="004E1292">
        <w:rPr>
          <w:sz w:val="26"/>
          <w:szCs w:val="26"/>
          <w:lang w:val="uk-UA"/>
        </w:rPr>
        <w:lastRenderedPageBreak/>
        <w:t>лускоподібними листочками, сидять поодиноко на кінцях бокових вкорочених пагонів.</w:t>
      </w:r>
    </w:p>
    <w:p w:rsidR="003D3139" w:rsidRPr="004E1292" w:rsidRDefault="003D3139" w:rsidP="004E1292">
      <w:pPr>
        <w:pStyle w:val="a3"/>
        <w:shd w:val="clear" w:color="auto" w:fill="FEFEFE"/>
        <w:spacing w:before="0" w:beforeAutospacing="0" w:after="0" w:afterAutospacing="0"/>
        <w:ind w:firstLine="709"/>
        <w:jc w:val="both"/>
        <w:rPr>
          <w:sz w:val="26"/>
          <w:szCs w:val="26"/>
          <w:lang w:val="uk-UA"/>
        </w:rPr>
      </w:pPr>
      <w:r w:rsidRPr="004E1292">
        <w:rPr>
          <w:sz w:val="26"/>
          <w:szCs w:val="26"/>
          <w:lang w:val="uk-UA"/>
        </w:rPr>
        <w:t xml:space="preserve">Плоди – ягодоподібні, червоні, м’ясисті, кулясті, зверху відкриті. Насінний горішок бурого кольору з дрібними цятками, розміщений в глибині </w:t>
      </w:r>
      <w:proofErr w:type="spellStart"/>
      <w:r w:rsidRPr="004E1292">
        <w:rPr>
          <w:sz w:val="26"/>
          <w:szCs w:val="26"/>
          <w:lang w:val="uk-UA"/>
        </w:rPr>
        <w:t>бокалоподібної</w:t>
      </w:r>
      <w:proofErr w:type="spellEnd"/>
      <w:r w:rsidRPr="004E1292">
        <w:rPr>
          <w:sz w:val="26"/>
          <w:szCs w:val="26"/>
          <w:lang w:val="uk-UA"/>
        </w:rPr>
        <w:t xml:space="preserve"> яскраво-червоної м‘ясистої оболонки (</w:t>
      </w:r>
      <w:proofErr w:type="spellStart"/>
      <w:r w:rsidRPr="004E1292">
        <w:rPr>
          <w:sz w:val="26"/>
          <w:szCs w:val="26"/>
          <w:lang w:val="uk-UA"/>
        </w:rPr>
        <w:t>принасінника</w:t>
      </w:r>
      <w:proofErr w:type="spellEnd"/>
      <w:r w:rsidRPr="004E1292">
        <w:rPr>
          <w:sz w:val="26"/>
          <w:szCs w:val="26"/>
          <w:lang w:val="uk-UA"/>
        </w:rPr>
        <w:t>). Насіння утворюється щорічно, починаючи з 25–30-річного віку і до глибокої старості.</w:t>
      </w:r>
    </w:p>
    <w:p w:rsidR="003D3139" w:rsidRPr="00C11D9B" w:rsidRDefault="003D3139" w:rsidP="004E1292">
      <w:pPr>
        <w:ind w:firstLine="567"/>
        <w:jc w:val="both"/>
        <w:rPr>
          <w:sz w:val="26"/>
          <w:szCs w:val="26"/>
          <w:lang w:eastAsia="ru-RU"/>
        </w:rPr>
      </w:pPr>
      <w:r w:rsidRPr="004E1292">
        <w:rPr>
          <w:sz w:val="26"/>
          <w:szCs w:val="26"/>
          <w:shd w:val="clear" w:color="auto" w:fill="FEFEFE"/>
        </w:rPr>
        <w:t xml:space="preserve">Хвоя зверху темно-зелена, блискуча, знизу світло-зелена, матова, без білих прожилок; плоска, ланцетоподібної форми або лінійна із </w:t>
      </w:r>
      <w:proofErr w:type="spellStart"/>
      <w:r w:rsidRPr="004E1292">
        <w:rPr>
          <w:sz w:val="26"/>
          <w:szCs w:val="26"/>
          <w:shd w:val="clear" w:color="auto" w:fill="FEFEFE"/>
        </w:rPr>
        <w:t>завуженою</w:t>
      </w:r>
      <w:proofErr w:type="spellEnd"/>
      <w:r w:rsidRPr="004E1292">
        <w:rPr>
          <w:sz w:val="26"/>
          <w:szCs w:val="26"/>
          <w:shd w:val="clear" w:color="auto" w:fill="FEFEFE"/>
        </w:rPr>
        <w:t xml:space="preserve"> основою, гостроконечна; довжиною до 30 мм, шириною 2,5 мм; іноді на коротких черешках (1–2 мм). Живуть хвоїнки 6–8 років.</w:t>
      </w:r>
    </w:p>
    <w:p w:rsidR="003D3139" w:rsidRDefault="003D3139" w:rsidP="004E1292">
      <w:pPr>
        <w:rPr>
          <w:sz w:val="26"/>
          <w:szCs w:val="26"/>
        </w:rPr>
      </w:pPr>
    </w:p>
    <w:p w:rsidR="003D3139" w:rsidRDefault="003D3139" w:rsidP="00A0182A">
      <w:pPr>
        <w:jc w:val="center"/>
        <w:rPr>
          <w:b/>
          <w:sz w:val="28"/>
          <w:szCs w:val="28"/>
        </w:rPr>
      </w:pPr>
      <w:r w:rsidRPr="00A0182A">
        <w:rPr>
          <w:b/>
          <w:sz w:val="28"/>
          <w:szCs w:val="28"/>
        </w:rPr>
        <w:t>Ялівець звичайний</w:t>
      </w:r>
    </w:p>
    <w:p w:rsidR="003D3139" w:rsidRPr="00A0182A" w:rsidRDefault="00DA2CD0" w:rsidP="00A0182A">
      <w:pPr>
        <w:pStyle w:val="a3"/>
        <w:shd w:val="clear" w:color="auto" w:fill="FFFFFF"/>
        <w:spacing w:before="0" w:beforeAutospacing="0" w:after="0" w:afterAutospacing="0"/>
        <w:ind w:firstLine="709"/>
        <w:jc w:val="both"/>
        <w:rPr>
          <w:sz w:val="26"/>
          <w:szCs w:val="26"/>
          <w:lang w:val="uk-UA"/>
        </w:rPr>
      </w:pPr>
      <w:r>
        <w:rPr>
          <w:noProof/>
          <w:lang w:val="uk-UA" w:eastAsia="uk-UA"/>
        </w:rPr>
        <w:drawing>
          <wp:anchor distT="0" distB="0" distL="114300" distR="114300" simplePos="0" relativeHeight="251664384" behindDoc="1" locked="0" layoutInCell="1" allowOverlap="1">
            <wp:simplePos x="0" y="0"/>
            <wp:positionH relativeFrom="column">
              <wp:posOffset>3549015</wp:posOffset>
            </wp:positionH>
            <wp:positionV relativeFrom="paragraph">
              <wp:posOffset>254000</wp:posOffset>
            </wp:positionV>
            <wp:extent cx="2457450" cy="3390900"/>
            <wp:effectExtent l="0" t="0" r="0" b="0"/>
            <wp:wrapTight wrapText="bothSides">
              <wp:wrapPolygon edited="0">
                <wp:start x="0" y="0"/>
                <wp:lineTo x="0" y="21479"/>
                <wp:lineTo x="21433" y="21479"/>
                <wp:lineTo x="21433" y="0"/>
                <wp:lineTo x="0" y="0"/>
              </wp:wrapPolygon>
            </wp:wrapTight>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3390900"/>
                    </a:xfrm>
                    <a:prstGeom prst="rect">
                      <a:avLst/>
                    </a:prstGeom>
                    <a:noFill/>
                  </pic:spPr>
                </pic:pic>
              </a:graphicData>
            </a:graphic>
          </wp:anchor>
        </w:drawing>
      </w:r>
      <w:r w:rsidR="003D3139" w:rsidRPr="00A0182A">
        <w:rPr>
          <w:sz w:val="26"/>
          <w:szCs w:val="26"/>
          <w:lang w:val="uk-UA"/>
        </w:rPr>
        <w:t xml:space="preserve">Ялівець звичайний </w:t>
      </w:r>
      <w:r w:rsidR="003D3139" w:rsidRPr="00A0182A">
        <w:rPr>
          <w:b/>
          <w:sz w:val="28"/>
          <w:szCs w:val="28"/>
          <w:lang w:val="uk-UA"/>
        </w:rPr>
        <w:t>-</w:t>
      </w:r>
      <w:r w:rsidR="003D3139" w:rsidRPr="00A0182A">
        <w:rPr>
          <w:sz w:val="28"/>
          <w:szCs w:val="28"/>
          <w:lang w:val="uk-UA"/>
        </w:rPr>
        <w:t xml:space="preserve"> </w:t>
      </w:r>
      <w:hyperlink r:id="rId50" w:tooltip="Вічнозелені рослини" w:history="1">
        <w:r w:rsidR="003D3139">
          <w:rPr>
            <w:rStyle w:val="a4"/>
            <w:color w:val="auto"/>
            <w:sz w:val="26"/>
            <w:szCs w:val="26"/>
            <w:u w:val="none"/>
            <w:lang w:val="uk-UA"/>
          </w:rPr>
          <w:t>в</w:t>
        </w:r>
        <w:r w:rsidR="003D3139" w:rsidRPr="00A0182A">
          <w:rPr>
            <w:rStyle w:val="a4"/>
            <w:color w:val="auto"/>
            <w:sz w:val="26"/>
            <w:szCs w:val="26"/>
            <w:u w:val="none"/>
            <w:lang w:val="uk-UA"/>
          </w:rPr>
          <w:t>ічнозелений</w:t>
        </w:r>
      </w:hyperlink>
      <w:r w:rsidR="003D3139" w:rsidRPr="00A0182A">
        <w:rPr>
          <w:sz w:val="26"/>
          <w:szCs w:val="26"/>
          <w:lang w:val="uk-UA"/>
        </w:rPr>
        <w:t> </w:t>
      </w:r>
      <w:hyperlink r:id="rId51" w:tooltip="Кущ" w:history="1">
        <w:r w:rsidR="003D3139" w:rsidRPr="00A0182A">
          <w:rPr>
            <w:rStyle w:val="a4"/>
            <w:color w:val="auto"/>
            <w:sz w:val="26"/>
            <w:szCs w:val="26"/>
            <w:u w:val="none"/>
            <w:lang w:val="uk-UA"/>
          </w:rPr>
          <w:t>кущ</w:t>
        </w:r>
      </w:hyperlink>
      <w:r w:rsidR="003D3139" w:rsidRPr="00A0182A">
        <w:rPr>
          <w:sz w:val="26"/>
          <w:szCs w:val="26"/>
          <w:lang w:val="uk-UA"/>
        </w:rPr>
        <w:t> або невелике</w:t>
      </w:r>
      <w:r w:rsidR="003D3139">
        <w:rPr>
          <w:sz w:val="26"/>
          <w:szCs w:val="26"/>
          <w:lang w:val="uk-UA"/>
        </w:rPr>
        <w:t xml:space="preserve"> </w:t>
      </w:r>
      <w:hyperlink r:id="rId52" w:tooltip="Дерево" w:history="1">
        <w:r w:rsidR="003D3139" w:rsidRPr="00A0182A">
          <w:rPr>
            <w:rStyle w:val="a4"/>
            <w:color w:val="auto"/>
            <w:sz w:val="26"/>
            <w:szCs w:val="26"/>
            <w:u w:val="none"/>
            <w:lang w:val="uk-UA"/>
          </w:rPr>
          <w:t>деревце</w:t>
        </w:r>
      </w:hyperlink>
      <w:r w:rsidR="003D3139">
        <w:rPr>
          <w:sz w:val="26"/>
          <w:szCs w:val="26"/>
          <w:lang w:val="uk-UA"/>
        </w:rPr>
        <w:t xml:space="preserve"> </w:t>
      </w:r>
      <w:r w:rsidR="003D3139" w:rsidRPr="00A0182A">
        <w:rPr>
          <w:sz w:val="26"/>
          <w:szCs w:val="26"/>
          <w:lang w:val="uk-UA"/>
        </w:rPr>
        <w:t>(4–6</w:t>
      </w:r>
      <w:r w:rsidR="003D3139">
        <w:rPr>
          <w:sz w:val="26"/>
          <w:szCs w:val="26"/>
          <w:lang w:val="uk-UA"/>
        </w:rPr>
        <w:t xml:space="preserve"> </w:t>
      </w:r>
      <w:r w:rsidR="003D3139" w:rsidRPr="00A0182A">
        <w:rPr>
          <w:sz w:val="26"/>
          <w:szCs w:val="26"/>
          <w:lang w:val="uk-UA"/>
        </w:rPr>
        <w:t>м заввишки) з прямим</w:t>
      </w:r>
      <w:r w:rsidR="003D3139">
        <w:rPr>
          <w:sz w:val="26"/>
          <w:szCs w:val="26"/>
          <w:lang w:val="uk-UA"/>
        </w:rPr>
        <w:t xml:space="preserve"> </w:t>
      </w:r>
      <w:hyperlink r:id="rId53" w:tooltip="Стовбур (ботаніка)" w:history="1">
        <w:r w:rsidR="003D3139" w:rsidRPr="00A0182A">
          <w:rPr>
            <w:rStyle w:val="a4"/>
            <w:color w:val="auto"/>
            <w:sz w:val="26"/>
            <w:szCs w:val="26"/>
            <w:u w:val="none"/>
            <w:lang w:val="uk-UA"/>
          </w:rPr>
          <w:t>стовбуром</w:t>
        </w:r>
      </w:hyperlink>
      <w:r w:rsidR="003D3139">
        <w:rPr>
          <w:sz w:val="26"/>
          <w:szCs w:val="26"/>
          <w:lang w:val="uk-UA"/>
        </w:rPr>
        <w:t xml:space="preserve"> </w:t>
      </w:r>
      <w:r w:rsidR="003D3139" w:rsidRPr="00A0182A">
        <w:rPr>
          <w:sz w:val="26"/>
          <w:szCs w:val="26"/>
          <w:lang w:val="uk-UA"/>
        </w:rPr>
        <w:t xml:space="preserve">і конусоподібною або яйцеподібною кроною; кора сірувато-бура. Молоді пагони червонувато-бурі, на них кільчасто розміщені по три колючі </w:t>
      </w:r>
      <w:proofErr w:type="spellStart"/>
      <w:r w:rsidR="003D3139" w:rsidRPr="00A0182A">
        <w:rPr>
          <w:sz w:val="26"/>
          <w:szCs w:val="26"/>
          <w:lang w:val="uk-UA"/>
        </w:rPr>
        <w:t>кілюваті</w:t>
      </w:r>
      <w:proofErr w:type="spellEnd"/>
      <w:r w:rsidR="003D3139" w:rsidRPr="00A0182A">
        <w:rPr>
          <w:sz w:val="26"/>
          <w:szCs w:val="26"/>
          <w:lang w:val="uk-UA"/>
        </w:rPr>
        <w:t xml:space="preserve"> хвоїнки (8–20</w:t>
      </w:r>
      <w:r w:rsidR="003D3139">
        <w:rPr>
          <w:sz w:val="26"/>
          <w:szCs w:val="26"/>
          <w:lang w:val="uk-UA"/>
        </w:rPr>
        <w:t xml:space="preserve"> </w:t>
      </w:r>
      <w:r w:rsidR="003D3139" w:rsidRPr="00A0182A">
        <w:rPr>
          <w:sz w:val="26"/>
          <w:szCs w:val="26"/>
          <w:lang w:val="uk-UA"/>
        </w:rPr>
        <w:t>мм завдовжки). Зверху хвоїнки білуваті з восковим нальотом, знизу блискучі, зелені, при основі зчленовані. Зберігаються на гілках протягом чотирьох років.</w:t>
      </w:r>
    </w:p>
    <w:p w:rsidR="003D3139" w:rsidRPr="00A0182A" w:rsidRDefault="006A32AC" w:rsidP="00A0182A">
      <w:pPr>
        <w:pStyle w:val="a3"/>
        <w:shd w:val="clear" w:color="auto" w:fill="FFFFFF"/>
        <w:spacing w:before="0" w:beforeAutospacing="0" w:after="0" w:afterAutospacing="0"/>
        <w:ind w:firstLine="709"/>
        <w:jc w:val="both"/>
        <w:rPr>
          <w:sz w:val="26"/>
          <w:szCs w:val="26"/>
          <w:lang w:val="uk-UA"/>
        </w:rPr>
      </w:pPr>
      <w:hyperlink r:id="rId54" w:tooltip="Дводомні рослини" w:history="1">
        <w:r w:rsidR="003D3139" w:rsidRPr="00A0182A">
          <w:rPr>
            <w:rStyle w:val="a4"/>
            <w:color w:val="auto"/>
            <w:sz w:val="26"/>
            <w:szCs w:val="26"/>
            <w:u w:val="none"/>
            <w:lang w:val="uk-UA"/>
          </w:rPr>
          <w:t>Дводомна</w:t>
        </w:r>
      </w:hyperlink>
      <w:r w:rsidR="003D3139" w:rsidRPr="00A0182A">
        <w:rPr>
          <w:sz w:val="26"/>
          <w:szCs w:val="26"/>
          <w:lang w:val="uk-UA"/>
        </w:rPr>
        <w:t>, рідше</w:t>
      </w:r>
      <w:r w:rsidR="003D3139">
        <w:rPr>
          <w:sz w:val="26"/>
          <w:szCs w:val="26"/>
          <w:lang w:val="uk-UA"/>
        </w:rPr>
        <w:t xml:space="preserve"> </w:t>
      </w:r>
      <w:hyperlink r:id="rId55" w:tooltip="Однодомна рослина" w:history="1">
        <w:r w:rsidR="003D3139" w:rsidRPr="00A0182A">
          <w:rPr>
            <w:rStyle w:val="a4"/>
            <w:color w:val="auto"/>
            <w:sz w:val="26"/>
            <w:szCs w:val="26"/>
            <w:u w:val="none"/>
            <w:lang w:val="uk-UA"/>
          </w:rPr>
          <w:t>однодомна рослина</w:t>
        </w:r>
      </w:hyperlink>
      <w:r w:rsidR="003D3139" w:rsidRPr="00A0182A">
        <w:rPr>
          <w:sz w:val="26"/>
          <w:szCs w:val="26"/>
          <w:lang w:val="uk-UA"/>
        </w:rPr>
        <w:t xml:space="preserve">. Чоловічі органи </w:t>
      </w:r>
      <w:proofErr w:type="spellStart"/>
      <w:r w:rsidR="003D3139" w:rsidRPr="00A0182A">
        <w:rPr>
          <w:sz w:val="26"/>
          <w:szCs w:val="26"/>
          <w:lang w:val="uk-UA"/>
        </w:rPr>
        <w:t>спороношення</w:t>
      </w:r>
      <w:proofErr w:type="spellEnd"/>
      <w:r w:rsidR="003D3139" w:rsidRPr="00A0182A">
        <w:rPr>
          <w:sz w:val="26"/>
          <w:szCs w:val="26"/>
          <w:lang w:val="uk-UA"/>
        </w:rPr>
        <w:t xml:space="preserve"> мають вигляд жовтих колосків, які несуть щитоподібні луски з трьома-сімома пиляками. Жіночі органи </w:t>
      </w:r>
      <w:proofErr w:type="spellStart"/>
      <w:r w:rsidR="003D3139" w:rsidRPr="00A0182A">
        <w:rPr>
          <w:sz w:val="26"/>
          <w:szCs w:val="26"/>
          <w:lang w:val="uk-UA"/>
        </w:rPr>
        <w:t>спороношення</w:t>
      </w:r>
      <w:proofErr w:type="spellEnd"/>
      <w:r w:rsidR="003D3139" w:rsidRPr="00A0182A">
        <w:rPr>
          <w:sz w:val="26"/>
          <w:szCs w:val="26"/>
          <w:lang w:val="uk-UA"/>
        </w:rPr>
        <w:t xml:space="preserve"> подібні до зелених бруньок. Вони складаються з кількох насінних лусок і трьох насінних зачатків. Після запліднення луски жіночої шишечки зростаються й утворюють соковиту зелену</w:t>
      </w:r>
      <w:r w:rsidR="003D3139">
        <w:rPr>
          <w:sz w:val="26"/>
          <w:szCs w:val="26"/>
          <w:lang w:val="uk-UA"/>
        </w:rPr>
        <w:t xml:space="preserve"> </w:t>
      </w:r>
      <w:hyperlink r:id="rId56" w:tooltip="Шишкоягода (ще не написана)" w:history="1">
        <w:r w:rsidR="003D3139" w:rsidRPr="00A0182A">
          <w:rPr>
            <w:rStyle w:val="a4"/>
            <w:color w:val="auto"/>
            <w:sz w:val="26"/>
            <w:szCs w:val="26"/>
            <w:u w:val="none"/>
            <w:lang w:val="uk-UA"/>
          </w:rPr>
          <w:t>шишкоягоду</w:t>
        </w:r>
      </w:hyperlink>
      <w:r w:rsidR="003D3139">
        <w:rPr>
          <w:sz w:val="26"/>
          <w:szCs w:val="26"/>
          <w:lang w:val="uk-UA"/>
        </w:rPr>
        <w:t xml:space="preserve"> округлої форми (7–9 </w:t>
      </w:r>
      <w:r w:rsidR="003D3139" w:rsidRPr="00A0182A">
        <w:rPr>
          <w:sz w:val="26"/>
          <w:szCs w:val="26"/>
          <w:lang w:val="uk-UA"/>
        </w:rPr>
        <w:t>мм в діаметрі). Це не ягоди, а шишечки з м'ясистими лусочками, які зрослись.</w:t>
      </w:r>
      <w:r w:rsidR="003D3139">
        <w:rPr>
          <w:sz w:val="26"/>
          <w:szCs w:val="26"/>
          <w:lang w:val="uk-UA"/>
        </w:rPr>
        <w:t xml:space="preserve"> </w:t>
      </w:r>
      <w:r w:rsidR="003D3139" w:rsidRPr="00A0182A">
        <w:rPr>
          <w:sz w:val="26"/>
          <w:szCs w:val="26"/>
          <w:lang w:val="uk-UA"/>
        </w:rPr>
        <w:t xml:space="preserve">Через рік шишкоягоди стають чорними з восковим нальотом або без нього. Насінини довгасті з твердою оболонкою. </w:t>
      </w:r>
    </w:p>
    <w:sectPr w:rsidR="003D3139" w:rsidRPr="00A0182A" w:rsidSect="00836F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688DD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2304B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98A18F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942527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7D8B7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09CB6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7084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4C66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CEDCF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EA66B7C"/>
    <w:lvl w:ilvl="0">
      <w:start w:val="1"/>
      <w:numFmt w:val="bullet"/>
      <w:lvlText w:val=""/>
      <w:lvlJc w:val="left"/>
      <w:pPr>
        <w:tabs>
          <w:tab w:val="num" w:pos="360"/>
        </w:tabs>
        <w:ind w:left="360" w:hanging="360"/>
      </w:pPr>
      <w:rPr>
        <w:rFonts w:ascii="Symbol" w:hAnsi="Symbol" w:hint="default"/>
      </w:rPr>
    </w:lvl>
  </w:abstractNum>
  <w:abstractNum w:abstractNumId="10">
    <w:nsid w:val="110C3EE3"/>
    <w:multiLevelType w:val="hybridMultilevel"/>
    <w:tmpl w:val="AF3C3132"/>
    <w:lvl w:ilvl="0" w:tplc="04220003">
      <w:start w:val="1"/>
      <w:numFmt w:val="bullet"/>
      <w:lvlText w:val="o"/>
      <w:lvlJc w:val="left"/>
      <w:pPr>
        <w:tabs>
          <w:tab w:val="num" w:pos="720"/>
        </w:tabs>
        <w:ind w:left="720" w:hanging="360"/>
      </w:pPr>
      <w:rPr>
        <w:rFonts w:ascii="Courier New" w:hAnsi="Courier New"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nsid w:val="1C3C64E1"/>
    <w:multiLevelType w:val="hybridMultilevel"/>
    <w:tmpl w:val="AE569744"/>
    <w:lvl w:ilvl="0" w:tplc="04220003">
      <w:start w:val="1"/>
      <w:numFmt w:val="bullet"/>
      <w:lvlText w:val="o"/>
      <w:lvlJc w:val="left"/>
      <w:pPr>
        <w:tabs>
          <w:tab w:val="num" w:pos="720"/>
        </w:tabs>
        <w:ind w:left="720" w:hanging="360"/>
      </w:pPr>
      <w:rPr>
        <w:rFonts w:ascii="Courier New" w:hAnsi="Courier New" w:hint="default"/>
      </w:rPr>
    </w:lvl>
    <w:lvl w:ilvl="1" w:tplc="04220009">
      <w:start w:val="1"/>
      <w:numFmt w:val="bullet"/>
      <w:lvlText w:val=""/>
      <w:lvlJc w:val="left"/>
      <w:pPr>
        <w:tabs>
          <w:tab w:val="num" w:pos="1440"/>
        </w:tabs>
        <w:ind w:left="1440" w:hanging="360"/>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3EE059BA"/>
    <w:multiLevelType w:val="hybridMultilevel"/>
    <w:tmpl w:val="197629E2"/>
    <w:lvl w:ilvl="0" w:tplc="0422000D">
      <w:start w:val="1"/>
      <w:numFmt w:val="bullet"/>
      <w:lvlText w:val=""/>
      <w:lvlJc w:val="left"/>
      <w:pPr>
        <w:tabs>
          <w:tab w:val="num" w:pos="1429"/>
        </w:tabs>
        <w:ind w:left="1429" w:hanging="360"/>
      </w:pPr>
      <w:rPr>
        <w:rFonts w:ascii="Wingdings" w:hAnsi="Wingdings"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3">
    <w:nsid w:val="3FC05D19"/>
    <w:multiLevelType w:val="hybridMultilevel"/>
    <w:tmpl w:val="BB962052"/>
    <w:lvl w:ilvl="0" w:tplc="04220003">
      <w:start w:val="1"/>
      <w:numFmt w:val="bullet"/>
      <w:lvlText w:val="o"/>
      <w:lvlJc w:val="left"/>
      <w:pPr>
        <w:tabs>
          <w:tab w:val="num" w:pos="720"/>
        </w:tabs>
        <w:ind w:left="720" w:hanging="360"/>
      </w:pPr>
      <w:rPr>
        <w:rFonts w:ascii="Courier New" w:hAnsi="Courier New"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nsid w:val="4E8A5968"/>
    <w:multiLevelType w:val="hybridMultilevel"/>
    <w:tmpl w:val="CB728526"/>
    <w:lvl w:ilvl="0" w:tplc="CA129796">
      <w:start w:val="2021"/>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58D47335"/>
    <w:multiLevelType w:val="hybridMultilevel"/>
    <w:tmpl w:val="FD509E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CA875A9"/>
    <w:multiLevelType w:val="hybridMultilevel"/>
    <w:tmpl w:val="3E8E2652"/>
    <w:lvl w:ilvl="0" w:tplc="04220003">
      <w:start w:val="1"/>
      <w:numFmt w:val="bullet"/>
      <w:lvlText w:val="o"/>
      <w:lvlJc w:val="left"/>
      <w:pPr>
        <w:tabs>
          <w:tab w:val="num" w:pos="720"/>
        </w:tabs>
        <w:ind w:left="720" w:hanging="360"/>
      </w:pPr>
      <w:rPr>
        <w:rFonts w:ascii="Courier New" w:hAnsi="Courier New"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6"/>
  </w:num>
  <w:num w:numId="4">
    <w:abstractNumId w:val="13"/>
  </w:num>
  <w:num w:numId="5">
    <w:abstractNumId w:val="11"/>
  </w:num>
  <w:num w:numId="6">
    <w:abstractNumId w:val="15"/>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FE5259"/>
    <w:rsid w:val="000354EF"/>
    <w:rsid w:val="000747D3"/>
    <w:rsid w:val="00075FB2"/>
    <w:rsid w:val="00080819"/>
    <w:rsid w:val="000B31C6"/>
    <w:rsid w:val="000C48D8"/>
    <w:rsid w:val="000E074B"/>
    <w:rsid w:val="000F01CF"/>
    <w:rsid w:val="001933D3"/>
    <w:rsid w:val="001C205F"/>
    <w:rsid w:val="001E490F"/>
    <w:rsid w:val="00235A20"/>
    <w:rsid w:val="00287A72"/>
    <w:rsid w:val="002974D3"/>
    <w:rsid w:val="002D4F65"/>
    <w:rsid w:val="002E7EDE"/>
    <w:rsid w:val="0030044B"/>
    <w:rsid w:val="00344C30"/>
    <w:rsid w:val="003800BB"/>
    <w:rsid w:val="003A3EA2"/>
    <w:rsid w:val="003D3139"/>
    <w:rsid w:val="003E7FCD"/>
    <w:rsid w:val="003F75B7"/>
    <w:rsid w:val="00442C0A"/>
    <w:rsid w:val="004E1292"/>
    <w:rsid w:val="0050510E"/>
    <w:rsid w:val="0058005D"/>
    <w:rsid w:val="005A33E8"/>
    <w:rsid w:val="005F0CF4"/>
    <w:rsid w:val="005F2647"/>
    <w:rsid w:val="00604452"/>
    <w:rsid w:val="00625627"/>
    <w:rsid w:val="0065482E"/>
    <w:rsid w:val="00677F05"/>
    <w:rsid w:val="006831BE"/>
    <w:rsid w:val="00693AAC"/>
    <w:rsid w:val="006A32AC"/>
    <w:rsid w:val="006A7AD8"/>
    <w:rsid w:val="006E6723"/>
    <w:rsid w:val="0071732B"/>
    <w:rsid w:val="00720AF1"/>
    <w:rsid w:val="00740A9A"/>
    <w:rsid w:val="0074199F"/>
    <w:rsid w:val="007457BF"/>
    <w:rsid w:val="00757CAA"/>
    <w:rsid w:val="00797C03"/>
    <w:rsid w:val="007D1B76"/>
    <w:rsid w:val="007D7A3D"/>
    <w:rsid w:val="007F36F6"/>
    <w:rsid w:val="00815390"/>
    <w:rsid w:val="00820F67"/>
    <w:rsid w:val="00836F39"/>
    <w:rsid w:val="00850C45"/>
    <w:rsid w:val="008941F0"/>
    <w:rsid w:val="008C246E"/>
    <w:rsid w:val="008E44D1"/>
    <w:rsid w:val="009555DE"/>
    <w:rsid w:val="009B36DB"/>
    <w:rsid w:val="009B44B8"/>
    <w:rsid w:val="009E7C99"/>
    <w:rsid w:val="009F51E3"/>
    <w:rsid w:val="00A0182A"/>
    <w:rsid w:val="00A452B3"/>
    <w:rsid w:val="00A644E0"/>
    <w:rsid w:val="00A6548A"/>
    <w:rsid w:val="00AA633E"/>
    <w:rsid w:val="00AB46ED"/>
    <w:rsid w:val="00AE36D2"/>
    <w:rsid w:val="00B01D5E"/>
    <w:rsid w:val="00B11EFD"/>
    <w:rsid w:val="00B273FA"/>
    <w:rsid w:val="00B3249B"/>
    <w:rsid w:val="00BA22F6"/>
    <w:rsid w:val="00BC0028"/>
    <w:rsid w:val="00BC4C64"/>
    <w:rsid w:val="00BD79DA"/>
    <w:rsid w:val="00C04AA1"/>
    <w:rsid w:val="00C11D9B"/>
    <w:rsid w:val="00C331F6"/>
    <w:rsid w:val="00CE5DC9"/>
    <w:rsid w:val="00D206E1"/>
    <w:rsid w:val="00D3329C"/>
    <w:rsid w:val="00D41D4F"/>
    <w:rsid w:val="00D75538"/>
    <w:rsid w:val="00D824F5"/>
    <w:rsid w:val="00D9439F"/>
    <w:rsid w:val="00DA2CD0"/>
    <w:rsid w:val="00DA6BA7"/>
    <w:rsid w:val="00DB02D1"/>
    <w:rsid w:val="00DC283D"/>
    <w:rsid w:val="00DF7C6E"/>
    <w:rsid w:val="00E20F2D"/>
    <w:rsid w:val="00E80261"/>
    <w:rsid w:val="00E81DA4"/>
    <w:rsid w:val="00E933E4"/>
    <w:rsid w:val="00EB329F"/>
    <w:rsid w:val="00EB3D82"/>
    <w:rsid w:val="00F519E4"/>
    <w:rsid w:val="00F71A03"/>
    <w:rsid w:val="00F76B82"/>
    <w:rsid w:val="00F86A75"/>
    <w:rsid w:val="00FA0793"/>
    <w:rsid w:val="00FB0BE6"/>
    <w:rsid w:val="00FE525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B76"/>
    <w:rPr>
      <w:rFonts w:ascii="Times New Roman" w:eastAsia="Times New Roman" w:hAnsi="Times New Roman"/>
      <w:sz w:val="24"/>
      <w:szCs w:val="24"/>
      <w:lang w:val="uk-UA" w:eastAsia="uk-UA"/>
    </w:rPr>
  </w:style>
  <w:style w:type="paragraph" w:styleId="2">
    <w:name w:val="heading 2"/>
    <w:basedOn w:val="a"/>
    <w:next w:val="a"/>
    <w:link w:val="20"/>
    <w:uiPriority w:val="99"/>
    <w:qFormat/>
    <w:rsid w:val="00BA22F6"/>
    <w:pPr>
      <w:keepNext/>
      <w:spacing w:line="360" w:lineRule="auto"/>
      <w:jc w:val="center"/>
      <w:outlineLvl w:val="1"/>
    </w:pPr>
    <w:rPr>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BA22F6"/>
    <w:rPr>
      <w:rFonts w:ascii="Times New Roman" w:hAnsi="Times New Roman"/>
      <w:sz w:val="20"/>
      <w:lang w:eastAsia="uk-UA"/>
    </w:rPr>
  </w:style>
  <w:style w:type="paragraph" w:styleId="a3">
    <w:name w:val="Normal (Web)"/>
    <w:basedOn w:val="a"/>
    <w:uiPriority w:val="99"/>
    <w:rsid w:val="003E7FCD"/>
    <w:pPr>
      <w:spacing w:before="100" w:beforeAutospacing="1" w:after="100" w:afterAutospacing="1"/>
    </w:pPr>
    <w:rPr>
      <w:lang w:val="ru-RU" w:eastAsia="ru-RU"/>
    </w:rPr>
  </w:style>
  <w:style w:type="character" w:styleId="a4">
    <w:name w:val="Hyperlink"/>
    <w:basedOn w:val="a0"/>
    <w:uiPriority w:val="99"/>
    <w:rsid w:val="003E7FCD"/>
    <w:rPr>
      <w:rFonts w:cs="Times New Roman"/>
      <w:color w:val="0000FF"/>
      <w:u w:val="single"/>
    </w:rPr>
  </w:style>
  <w:style w:type="character" w:customStyle="1" w:styleId="apple-converted-space">
    <w:name w:val="apple-converted-space"/>
    <w:uiPriority w:val="99"/>
    <w:rsid w:val="003E7FCD"/>
  </w:style>
  <w:style w:type="paragraph" w:styleId="a5">
    <w:name w:val="Balloon Text"/>
    <w:basedOn w:val="a"/>
    <w:link w:val="a6"/>
    <w:uiPriority w:val="99"/>
    <w:semiHidden/>
    <w:rsid w:val="00DF7C6E"/>
    <w:rPr>
      <w:rFonts w:ascii="Tahoma" w:hAnsi="Tahoma" w:cs="Tahoma"/>
      <w:sz w:val="16"/>
      <w:szCs w:val="16"/>
    </w:rPr>
  </w:style>
  <w:style w:type="character" w:customStyle="1" w:styleId="a6">
    <w:name w:val="Текст выноски Знак"/>
    <w:basedOn w:val="a0"/>
    <w:link w:val="a5"/>
    <w:uiPriority w:val="99"/>
    <w:semiHidden/>
    <w:locked/>
    <w:rsid w:val="00DF7C6E"/>
    <w:rPr>
      <w:rFonts w:ascii="Tahoma" w:hAnsi="Tahoma"/>
      <w:sz w:val="16"/>
      <w:lang w:val="uk-UA" w:eastAsia="uk-UA"/>
    </w:rPr>
  </w:style>
  <w:style w:type="paragraph" w:styleId="a7">
    <w:name w:val="List Paragraph"/>
    <w:basedOn w:val="a"/>
    <w:uiPriority w:val="99"/>
    <w:qFormat/>
    <w:rsid w:val="005F0CF4"/>
    <w:pPr>
      <w:ind w:left="720"/>
      <w:contextualSpacing/>
    </w:pPr>
  </w:style>
</w:styles>
</file>

<file path=word/webSettings.xml><?xml version="1.0" encoding="utf-8"?>
<w:webSettings xmlns:r="http://schemas.openxmlformats.org/officeDocument/2006/relationships" xmlns:w="http://schemas.openxmlformats.org/wordprocessingml/2006/main">
  <w:divs>
    <w:div w:id="2071224708">
      <w:marLeft w:val="0"/>
      <w:marRight w:val="0"/>
      <w:marTop w:val="0"/>
      <w:marBottom w:val="0"/>
      <w:divBdr>
        <w:top w:val="none" w:sz="0" w:space="0" w:color="auto"/>
        <w:left w:val="none" w:sz="0" w:space="0" w:color="auto"/>
        <w:bottom w:val="none" w:sz="0" w:space="0" w:color="auto"/>
        <w:right w:val="none" w:sz="0" w:space="0" w:color="auto"/>
      </w:divBdr>
    </w:div>
    <w:div w:id="2071224709">
      <w:marLeft w:val="0"/>
      <w:marRight w:val="0"/>
      <w:marTop w:val="0"/>
      <w:marBottom w:val="0"/>
      <w:divBdr>
        <w:top w:val="none" w:sz="0" w:space="0" w:color="auto"/>
        <w:left w:val="none" w:sz="0" w:space="0" w:color="auto"/>
        <w:bottom w:val="none" w:sz="0" w:space="0" w:color="auto"/>
        <w:right w:val="none" w:sz="0" w:space="0" w:color="auto"/>
      </w:divBdr>
    </w:div>
    <w:div w:id="2071224712">
      <w:marLeft w:val="0"/>
      <w:marRight w:val="0"/>
      <w:marTop w:val="0"/>
      <w:marBottom w:val="0"/>
      <w:divBdr>
        <w:top w:val="none" w:sz="0" w:space="0" w:color="auto"/>
        <w:left w:val="none" w:sz="0" w:space="0" w:color="auto"/>
        <w:bottom w:val="none" w:sz="0" w:space="0" w:color="auto"/>
        <w:right w:val="none" w:sz="0" w:space="0" w:color="auto"/>
      </w:divBdr>
    </w:div>
    <w:div w:id="2071224714">
      <w:marLeft w:val="0"/>
      <w:marRight w:val="0"/>
      <w:marTop w:val="0"/>
      <w:marBottom w:val="0"/>
      <w:divBdr>
        <w:top w:val="none" w:sz="0" w:space="0" w:color="auto"/>
        <w:left w:val="none" w:sz="0" w:space="0" w:color="auto"/>
        <w:bottom w:val="none" w:sz="0" w:space="0" w:color="auto"/>
        <w:right w:val="none" w:sz="0" w:space="0" w:color="auto"/>
      </w:divBdr>
    </w:div>
    <w:div w:id="2071224716">
      <w:marLeft w:val="0"/>
      <w:marRight w:val="0"/>
      <w:marTop w:val="0"/>
      <w:marBottom w:val="0"/>
      <w:divBdr>
        <w:top w:val="none" w:sz="0" w:space="0" w:color="auto"/>
        <w:left w:val="none" w:sz="0" w:space="0" w:color="auto"/>
        <w:bottom w:val="none" w:sz="0" w:space="0" w:color="auto"/>
        <w:right w:val="none" w:sz="0" w:space="0" w:color="auto"/>
      </w:divBdr>
      <w:divsChild>
        <w:div w:id="2071224711">
          <w:marLeft w:val="0"/>
          <w:marRight w:val="0"/>
          <w:marTop w:val="0"/>
          <w:marBottom w:val="0"/>
          <w:divBdr>
            <w:top w:val="none" w:sz="0" w:space="0" w:color="auto"/>
            <w:left w:val="none" w:sz="0" w:space="0" w:color="auto"/>
            <w:bottom w:val="none" w:sz="0" w:space="0" w:color="auto"/>
            <w:right w:val="none" w:sz="0" w:space="0" w:color="auto"/>
          </w:divBdr>
          <w:divsChild>
            <w:div w:id="2071224707">
              <w:marLeft w:val="0"/>
              <w:marRight w:val="0"/>
              <w:marTop w:val="0"/>
              <w:marBottom w:val="0"/>
              <w:divBdr>
                <w:top w:val="none" w:sz="0" w:space="0" w:color="auto"/>
                <w:left w:val="none" w:sz="0" w:space="0" w:color="auto"/>
                <w:bottom w:val="none" w:sz="0" w:space="0" w:color="auto"/>
                <w:right w:val="none" w:sz="0" w:space="0" w:color="auto"/>
              </w:divBdr>
            </w:div>
            <w:div w:id="2071224717">
              <w:marLeft w:val="0"/>
              <w:marRight w:val="0"/>
              <w:marTop w:val="0"/>
              <w:marBottom w:val="0"/>
              <w:divBdr>
                <w:top w:val="none" w:sz="0" w:space="0" w:color="auto"/>
                <w:left w:val="none" w:sz="0" w:space="0" w:color="auto"/>
                <w:bottom w:val="none" w:sz="0" w:space="0" w:color="auto"/>
                <w:right w:val="none" w:sz="0" w:space="0" w:color="auto"/>
              </w:divBdr>
            </w:div>
          </w:divsChild>
        </w:div>
        <w:div w:id="2071224713">
          <w:marLeft w:val="0"/>
          <w:marRight w:val="0"/>
          <w:marTop w:val="0"/>
          <w:marBottom w:val="0"/>
          <w:divBdr>
            <w:top w:val="none" w:sz="0" w:space="0" w:color="auto"/>
            <w:left w:val="none" w:sz="0" w:space="0" w:color="auto"/>
            <w:bottom w:val="none" w:sz="0" w:space="0" w:color="auto"/>
            <w:right w:val="none" w:sz="0" w:space="0" w:color="auto"/>
          </w:divBdr>
          <w:divsChild>
            <w:div w:id="2071224705">
              <w:marLeft w:val="0"/>
              <w:marRight w:val="0"/>
              <w:marTop w:val="0"/>
              <w:marBottom w:val="0"/>
              <w:divBdr>
                <w:top w:val="none" w:sz="0" w:space="0" w:color="auto"/>
                <w:left w:val="none" w:sz="0" w:space="0" w:color="auto"/>
                <w:bottom w:val="none" w:sz="0" w:space="0" w:color="auto"/>
                <w:right w:val="none" w:sz="0" w:space="0" w:color="auto"/>
              </w:divBdr>
            </w:div>
            <w:div w:id="2071224710">
              <w:marLeft w:val="0"/>
              <w:marRight w:val="0"/>
              <w:marTop w:val="0"/>
              <w:marBottom w:val="0"/>
              <w:divBdr>
                <w:top w:val="none" w:sz="0" w:space="0" w:color="auto"/>
                <w:left w:val="none" w:sz="0" w:space="0" w:color="auto"/>
                <w:bottom w:val="none" w:sz="0" w:space="0" w:color="auto"/>
                <w:right w:val="none" w:sz="0" w:space="0" w:color="auto"/>
              </w:divBdr>
            </w:div>
          </w:divsChild>
        </w:div>
        <w:div w:id="2071224715">
          <w:marLeft w:val="0"/>
          <w:marRight w:val="0"/>
          <w:marTop w:val="0"/>
          <w:marBottom w:val="0"/>
          <w:divBdr>
            <w:top w:val="none" w:sz="0" w:space="0" w:color="auto"/>
            <w:left w:val="none" w:sz="0" w:space="0" w:color="auto"/>
            <w:bottom w:val="none" w:sz="0" w:space="0" w:color="auto"/>
            <w:right w:val="none" w:sz="0" w:space="0" w:color="auto"/>
          </w:divBdr>
          <w:divsChild>
            <w:div w:id="2071224706">
              <w:marLeft w:val="0"/>
              <w:marRight w:val="0"/>
              <w:marTop w:val="0"/>
              <w:marBottom w:val="0"/>
              <w:divBdr>
                <w:top w:val="none" w:sz="0" w:space="0" w:color="auto"/>
                <w:left w:val="none" w:sz="0" w:space="0" w:color="auto"/>
                <w:bottom w:val="none" w:sz="0" w:space="0" w:color="auto"/>
                <w:right w:val="none" w:sz="0" w:space="0" w:color="auto"/>
              </w:divBdr>
            </w:div>
            <w:div w:id="20712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7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1%D0%B5%D1%80%D0%B5%D0%B7%D0%BE%D0%B2%D1%96" TargetMode="External"/><Relationship Id="rId18" Type="http://schemas.openxmlformats.org/officeDocument/2006/relationships/image" Target="media/image6.jpeg"/><Relationship Id="rId26" Type="http://schemas.openxmlformats.org/officeDocument/2006/relationships/hyperlink" Target="https://uk.wikipedia.org/wiki/%D0%94%D0%B5%D1%80%D0%B5%D0%B2%D0%BE" TargetMode="External"/><Relationship Id="rId39" Type="http://schemas.openxmlformats.org/officeDocument/2006/relationships/hyperlink" Target="https://uk.wikipedia.org/wiki/%D0%9A%D0%B2%D1%96%D1%82%D0%BA%D0%B0" TargetMode="External"/><Relationship Id="rId21" Type="http://schemas.openxmlformats.org/officeDocument/2006/relationships/hyperlink" Target="https://uk.wikipedia.org/wiki/%D0%9A%D0%B2%D1%96%D1%82%D0%BA%D0%B8" TargetMode="External"/><Relationship Id="rId34" Type="http://schemas.openxmlformats.org/officeDocument/2006/relationships/hyperlink" Target="https://uk.wikipedia.org/wiki/%D0%9F%D0%BB%D1%96%D0%B4" TargetMode="External"/><Relationship Id="rId42" Type="http://schemas.openxmlformats.org/officeDocument/2006/relationships/image" Target="media/image11.jpeg"/><Relationship Id="rId47" Type="http://schemas.openxmlformats.org/officeDocument/2006/relationships/image" Target="media/image14.jpeg"/><Relationship Id="rId50" Type="http://schemas.openxmlformats.org/officeDocument/2006/relationships/hyperlink" Target="https://uk.wikipedia.org/wiki/%D0%92%D1%96%D1%87%D0%BD%D0%BE%D0%B7%D0%B5%D0%BB%D0%B5%D0%BD%D1%96_%D1%80%D0%BE%D1%81%D0%BB%D0%B8%D0%BD%D0%B8" TargetMode="External"/><Relationship Id="rId55" Type="http://schemas.openxmlformats.org/officeDocument/2006/relationships/hyperlink" Target="https://uk.wikipedia.org/wiki/%D0%9E%D0%B4%D0%BD%D0%BE%D0%B4%D0%BE%D0%BC%D0%BD%D0%B0_%D1%80%D0%BE%D1%81%D0%BB%D0%B8%D0%BD%D0%B0" TargetMode="External"/><Relationship Id="rId7" Type="http://schemas.openxmlformats.org/officeDocument/2006/relationships/hyperlink" Target="https://uk.wikipedia.org/wiki/%D0%A1%D1%82%D0%BE%D0%B2%D0%B1%D1%83%D1%80_(%D0%B1%D0%BE%D1%82%D0%B0%D0%BD%D1%96%D0%BA%D0%B0)" TargetMode="External"/><Relationship Id="rId12" Type="http://schemas.openxmlformats.org/officeDocument/2006/relationships/hyperlink" Target="https://uk.wikipedia.org/wiki/%D0%94%D0%B5%D1%80%D0%B5%D0%B2%D0%BE"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uk.wikipedia.org/wiki/%D0%92%D1%96%D0%BD%D0%BE%D1%87%D0%BE%D0%BA" TargetMode="External"/><Relationship Id="rId38" Type="http://schemas.openxmlformats.org/officeDocument/2006/relationships/hyperlink" Target="https://uk.wikipedia.org/wiki/%D0%9B%D0%B8%D1%81%D1%82%D0%BE%D0%BA" TargetMode="External"/><Relationship Id="rId46" Type="http://schemas.openxmlformats.org/officeDocument/2006/relationships/hyperlink" Target="https://uk.wikipedia.org/wiki/%D0%A8%D0%B8%D1%88%D0%BA%D0%B0"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uk.wikipedia.org/wiki/%D0%9B%D0%B8%D1%81%D1%82%D0%BA%D0%B8" TargetMode="External"/><Relationship Id="rId29" Type="http://schemas.openxmlformats.org/officeDocument/2006/relationships/hyperlink" Target="https://uk.wikipedia.org/wiki/%D0%91%D1%80%D1%83%D0%BD%D1%8C%D0%BA%D0%B0" TargetMode="External"/><Relationship Id="rId41" Type="http://schemas.openxmlformats.org/officeDocument/2006/relationships/hyperlink" Target="https://uk.wikipedia.org/wiki/%D0%9F%D0%BB%D1%96%D0%B4_(%D0%B1%D0%BE%D1%82%D0%B0%D0%BD%D1%96%D0%BA%D0%B0)" TargetMode="External"/><Relationship Id="rId54" Type="http://schemas.openxmlformats.org/officeDocument/2006/relationships/hyperlink" Target="https://uk.wikipedia.org/wiki/%D0%94%D0%B2%D0%BE%D0%B4%D0%BE%D0%BC%D0%BD%D1%96_%D1%80%D0%BE%D1%81%D0%BB%D0%B8%D0%BD%D0%B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s://uk.wikipedia.org/wiki/%D0%A7%D0%B0%D1%88%D0%B5%D1%87%D0%BA%D0%B0" TargetMode="External"/><Relationship Id="rId37" Type="http://schemas.openxmlformats.org/officeDocument/2006/relationships/hyperlink" Target="https://uk.wikipedia.org/wiki/%D0%94%D0%B5%D1%80%D0%B5%D0%B2%D0%BE" TargetMode="External"/><Relationship Id="rId40" Type="http://schemas.openxmlformats.org/officeDocument/2006/relationships/hyperlink" Target="https://uk.wikipedia.org/wiki/%D0%9A%D0%B2%D1%96%D1%82%D0%BA%D0%BE%D0%BD%D1%96%D1%81" TargetMode="External"/><Relationship Id="rId45" Type="http://schemas.openxmlformats.org/officeDocument/2006/relationships/hyperlink" Target="https://uk.wikipedia.org/wiki/%D0%A8%D0%B8%D1%88%D0%BA%D0%B0" TargetMode="External"/><Relationship Id="rId53" Type="http://schemas.openxmlformats.org/officeDocument/2006/relationships/hyperlink" Target="https://uk.wikipedia.org/wiki/%D0%A1%D1%82%D0%BE%D0%B2%D0%B1%D1%83%D1%80_(%D0%B1%D0%BE%D1%82%D0%B0%D0%BD%D1%96%D0%BA%D0%B0)" TargetMode="External"/><Relationship Id="rId58" Type="http://schemas.openxmlformats.org/officeDocument/2006/relationships/theme" Target="theme/theme1.xml"/><Relationship Id="rId5" Type="http://schemas.openxmlformats.org/officeDocument/2006/relationships/hyperlink" Target="http://ua-referat.com/%D0%A2%D0%B5%D0%BA%D1%81%D1%82" TargetMode="External"/><Relationship Id="rId15" Type="http://schemas.openxmlformats.org/officeDocument/2006/relationships/hyperlink" Target="https://uk.wikipedia.org/wiki/%D0%9B%D0%B8%D1%81%D1%82%D0%BE%D0%BA" TargetMode="External"/><Relationship Id="rId23" Type="http://schemas.openxmlformats.org/officeDocument/2006/relationships/hyperlink" Target="https://uk.wikipedia.org/wiki/%D0%9F%D0%BB%D1%96%D0%B4" TargetMode="External"/><Relationship Id="rId28" Type="http://schemas.openxmlformats.org/officeDocument/2006/relationships/hyperlink" Target="https://uk.wikipedia.org/wiki/%D0%9F%D0%B0%D0%B3%D1%96%D0%BD" TargetMode="External"/><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uk.wikipedia.org/wiki/%D0%91%D1%80%D1%83%D0%BD%D1%8C%D0%BA%D0%B0" TargetMode="External"/><Relationship Id="rId31" Type="http://schemas.openxmlformats.org/officeDocument/2006/relationships/hyperlink" Target="https://uk.wikipedia.org/wiki/%D0%A1%D1%83%D1%86%D0%B2%D1%96%D1%82%D1%82%D1%8F" TargetMode="External"/><Relationship Id="rId44" Type="http://schemas.openxmlformats.org/officeDocument/2006/relationships/image" Target="media/image13.jpeg"/><Relationship Id="rId52" Type="http://schemas.openxmlformats.org/officeDocument/2006/relationships/hyperlink" Target="https://uk.wikipedia.org/wiki/%D0%94%D0%B5%D1%80%D0%B5%D0%B2%D0%BE" TargetMode="External"/><Relationship Id="rId4" Type="http://schemas.openxmlformats.org/officeDocument/2006/relationships/webSettings" Target="webSettings.xml"/><Relationship Id="rId9" Type="http://schemas.openxmlformats.org/officeDocument/2006/relationships/hyperlink" Target="https://uk.wikipedia.org/wiki/%D0%91%D1%83%D0%BA%D0%BE%D0%B2%D0%B8%D0%B9_%D0%B3%D0%BE%D1%80%D1%96%D1%88%D0%BE%D0%BA" TargetMode="External"/><Relationship Id="rId14" Type="http://schemas.openxmlformats.org/officeDocument/2006/relationships/hyperlink" Target="https://uk.wikipedia.org/wiki/%D0%9A%D0%BE%D1%80%D0%B0_%D1%80%D0%BE%D1%81%D0%BB%D0%B8%D0%BD" TargetMode="External"/><Relationship Id="rId22" Type="http://schemas.openxmlformats.org/officeDocument/2006/relationships/hyperlink" Target="https://uk.wikipedia.org/wiki/%D0%A1%D1%83%D1%86%D0%B2%D1%96%D1%82%D1%82%D1%8F" TargetMode="External"/><Relationship Id="rId27" Type="http://schemas.openxmlformats.org/officeDocument/2006/relationships/hyperlink" Target="https://uk.wikipedia.org/wiki/%D0%9A%D1%80%D0%BE%D0%BD%D0%B0_%D0%B4%D0%B5%D1%80%D0%B5%D0%B2%D0%B0" TargetMode="External"/><Relationship Id="rId30" Type="http://schemas.openxmlformats.org/officeDocument/2006/relationships/hyperlink" Target="https://uk.wikipedia.org/wiki/%D0%9B%D0%B8%D1%81%D1%82%D0%BE%D0%BA" TargetMode="External"/><Relationship Id="rId35" Type="http://schemas.openxmlformats.org/officeDocument/2006/relationships/image" Target="media/image9.jpeg"/><Relationship Id="rId43" Type="http://schemas.openxmlformats.org/officeDocument/2006/relationships/image" Target="media/image12.jpeg"/><Relationship Id="rId48" Type="http://schemas.openxmlformats.org/officeDocument/2006/relationships/image" Target="media/image15.jpeg"/><Relationship Id="rId56" Type="http://schemas.openxmlformats.org/officeDocument/2006/relationships/hyperlink" Target="https://uk.wikipedia.org/w/index.php?title=%D0%A8%D0%B8%D1%88%D0%BA%D0%BE%D1%8F%D0%B3%D0%BE%D0%B4%D0%B0&amp;action=edit&amp;redlink=1" TargetMode="External"/><Relationship Id="rId8" Type="http://schemas.openxmlformats.org/officeDocument/2006/relationships/hyperlink" Target="https://uk.wikipedia.org/wiki/%D0%9B%D0%B8%D1%81%D1%82%D0%BE%D0%BA" TargetMode="External"/><Relationship Id="rId51" Type="http://schemas.openxmlformats.org/officeDocument/2006/relationships/hyperlink" Target="https://uk.wikipedia.org/wiki/%D0%9A%D1%83%D1%89"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4134</Words>
  <Characters>30981</Characters>
  <Application>Microsoft Office Word</Application>
  <DocSecurity>0</DocSecurity>
  <Lines>258</Lines>
  <Paragraphs>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35045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2022-03-25T10:59:00Z</dcterms:created>
  <dcterms:modified xsi:type="dcterms:W3CDTF">2022-03-25T10:59:00Z</dcterms:modified>
</cp:coreProperties>
</file>