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 освіти, науки та молодіжної політики Івано-Франківської облдержадміністрації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Івано-Франківський обласний еколого-натуралістичний центр 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учнівської молоді </w:t>
      </w:r>
    </w:p>
    <w:p w:rsidR="005D5732" w:rsidRPr="00FE75BB" w:rsidRDefault="005D5732" w:rsidP="005D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FF8" w:rsidRDefault="00A73FF8" w:rsidP="005D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27C" w:rsidRPr="00FE75BB" w:rsidRDefault="008E727C" w:rsidP="005D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732" w:rsidRDefault="005D5732" w:rsidP="005D57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27C" w:rsidRDefault="008E727C" w:rsidP="008E7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                                              ЗАТВЕРДЖЕНО</w:t>
      </w:r>
    </w:p>
    <w:p w:rsidR="008E727C" w:rsidRDefault="008E727C" w:rsidP="008E7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27C" w:rsidRDefault="008E727C" w:rsidP="008E7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засідання науково-                       Наказ департаменту освіти,</w:t>
      </w:r>
    </w:p>
    <w:p w:rsidR="008E727C" w:rsidRDefault="008E727C" w:rsidP="008E7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методичної ради Івано-Франківського        науки та молодіжної політики</w:t>
      </w:r>
    </w:p>
    <w:p w:rsidR="008E727C" w:rsidRDefault="008E727C" w:rsidP="008E7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обласного інституту післядипломної           Івано-Франківської                           </w:t>
      </w:r>
    </w:p>
    <w:p w:rsidR="008E727C" w:rsidRDefault="008E727C" w:rsidP="008E7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педагогічної освіти                                       облдержадміністрації</w:t>
      </w:r>
    </w:p>
    <w:p w:rsidR="008E727C" w:rsidRDefault="008E727C" w:rsidP="008E7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 червня 2016 року № 2                        від 24.04.2019р. № 285</w:t>
      </w: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програма з позашкільної освіти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еколого-натуралістичного напряму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«Флористика»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рік навчання</w:t>
      </w: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Івано-Франківськ - 2016</w:t>
      </w: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Автор:</w:t>
      </w:r>
    </w:p>
    <w:p w:rsidR="005D5732" w:rsidRDefault="005D5732" w:rsidP="005D57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Кухар Ірина Миколаївна – завідувач організаційно-методичного відділу, керівник гуртків  Івано-Ф</w:t>
      </w:r>
      <w:r w:rsidR="00650255">
        <w:rPr>
          <w:rFonts w:ascii="Times New Roman" w:hAnsi="Times New Roman" w:cs="Times New Roman"/>
          <w:sz w:val="28"/>
          <w:szCs w:val="28"/>
          <w:lang w:val="uk-UA"/>
        </w:rPr>
        <w:t>ранківського обласного  еколого</w:t>
      </w:r>
      <w:r>
        <w:rPr>
          <w:rFonts w:ascii="Times New Roman" w:hAnsi="Times New Roman" w:cs="Times New Roman"/>
          <w:sz w:val="28"/>
          <w:szCs w:val="28"/>
          <w:lang w:val="uk-UA"/>
        </w:rPr>
        <w:t>-натуралістичного центру учнівської молоді.</w:t>
      </w:r>
    </w:p>
    <w:p w:rsidR="005D5732" w:rsidRDefault="005D5732" w:rsidP="005D57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Рецензенти:</w:t>
      </w:r>
    </w:p>
    <w:p w:rsidR="005D5732" w:rsidRDefault="005D5732" w:rsidP="005D57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 - доцент кафедри біології та екології ДНВЗ «Прикарпатський національний університет ім. В.Стефаника», кандидат біологічних наук.                             </w:t>
      </w:r>
    </w:p>
    <w:p w:rsidR="005D5732" w:rsidRDefault="005D5732" w:rsidP="005D57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Васильчишин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Б.Б. – керівник гуртків Івано-Франківської міської дитячої екологічної станції.</w:t>
      </w: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744ADC" w:rsidRDefault="00744ADC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744ADC" w:rsidRDefault="00744ADC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ind w:firstLine="3261"/>
        <w:rPr>
          <w:rFonts w:ascii="Times New Roman" w:hAnsi="Times New Roman" w:cs="Times New Roman"/>
          <w:sz w:val="28"/>
          <w:szCs w:val="28"/>
          <w:lang w:val="uk-UA"/>
        </w:rPr>
      </w:pP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C58" w:rsidRDefault="00C03C58" w:rsidP="005D5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C58" w:rsidRDefault="00C03C58" w:rsidP="005D5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732" w:rsidRDefault="005D5732" w:rsidP="005D5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732" w:rsidRPr="00FE75BB" w:rsidRDefault="005D5732" w:rsidP="005D5732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650255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Актуальність навчальної програми 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FE75B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язана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з тим, що за останні роки надзвичайно зросла зацікавленість до декоративно-прикладного мистецтва основою якого є сухий природний матеріал. Створенням букетів і композицій з різних сухих квітів, трав, гілок, мініатюрних та великих об’ємних композицій  з сухого природного матеріалу захоплюється увесь світ. Пояснити це можна необмеженими властивостями  природного матеріалу, потребою не тільки бачити  і відчувати красу, а й творити її власними руками.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заняттях  гуртка «Флористика» </w:t>
      </w:r>
      <w:r w:rsidR="00F622A4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діти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мож</w:t>
      </w:r>
      <w:r w:rsidR="00F622A4" w:rsidRPr="00FE75BB">
        <w:rPr>
          <w:rFonts w:ascii="Times New Roman" w:hAnsi="Times New Roman" w:cs="Times New Roman"/>
          <w:sz w:val="24"/>
          <w:szCs w:val="24"/>
          <w:lang w:val="uk-UA"/>
        </w:rPr>
        <w:t>уть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навчитися складати букети і композиції з сухих рослин</w:t>
      </w:r>
      <w:r w:rsidR="00F622A4" w:rsidRPr="00FE75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збирати і засушувати природний м</w:t>
      </w:r>
      <w:r w:rsidR="00650255" w:rsidRPr="00FE75BB">
        <w:rPr>
          <w:rFonts w:ascii="Times New Roman" w:hAnsi="Times New Roman" w:cs="Times New Roman"/>
          <w:sz w:val="24"/>
          <w:szCs w:val="24"/>
          <w:lang w:val="uk-UA"/>
        </w:rPr>
        <w:t>атеріал, доглядати за рослинами</w:t>
      </w:r>
      <w:r w:rsidR="00F622A4" w:rsidRPr="00FE75BB">
        <w:rPr>
          <w:rFonts w:ascii="Times New Roman" w:hAnsi="Times New Roman" w:cs="Times New Roman"/>
          <w:sz w:val="24"/>
          <w:szCs w:val="24"/>
        </w:rPr>
        <w:t>,</w:t>
      </w:r>
      <w:r w:rsidR="00F622A4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виготовляти композиції за власним задумом із штучних матеріалів в поєднанні з природним. </w:t>
      </w:r>
      <w:r w:rsidR="00F622A4" w:rsidRPr="00FE7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732" w:rsidRPr="00FE75BB" w:rsidRDefault="005D5732" w:rsidP="005D5732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Програма гуртка «Флористика» передбачена для дітей середнього </w:t>
      </w:r>
      <w:r w:rsidR="00F622A4" w:rsidRPr="00FE75BB">
        <w:rPr>
          <w:rFonts w:ascii="Times New Roman" w:hAnsi="Times New Roman" w:cs="Times New Roman"/>
          <w:sz w:val="24"/>
          <w:szCs w:val="24"/>
          <w:lang w:val="uk-UA"/>
        </w:rPr>
        <w:t>та старшого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C58">
        <w:rPr>
          <w:rFonts w:ascii="Times New Roman" w:hAnsi="Times New Roman" w:cs="Times New Roman"/>
          <w:sz w:val="24"/>
          <w:szCs w:val="24"/>
          <w:lang w:val="uk-UA"/>
        </w:rPr>
        <w:t>шкільного віку, основного рівня</w:t>
      </w:r>
      <w:bookmarkStart w:id="0" w:name="_GoBack"/>
      <w:bookmarkEnd w:id="0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і розрахована на один рік навчання. Курс занять розрахований на </w:t>
      </w:r>
      <w:r w:rsidR="00F622A4" w:rsidRPr="00FE75BB">
        <w:rPr>
          <w:rFonts w:ascii="Times New Roman" w:hAnsi="Times New Roman" w:cs="Times New Roman"/>
          <w:sz w:val="24"/>
          <w:szCs w:val="24"/>
          <w:lang w:val="uk-UA"/>
        </w:rPr>
        <w:t>144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год.</w:t>
      </w:r>
      <w:r w:rsidRPr="00FE75BB">
        <w:rPr>
          <w:rFonts w:ascii="Times New Roman" w:hAnsi="Times New Roman" w:cs="Times New Roman"/>
          <w:sz w:val="24"/>
          <w:szCs w:val="24"/>
        </w:rPr>
        <w:t>/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рік,  </w:t>
      </w:r>
      <w:r w:rsidR="00F622A4" w:rsidRPr="00FE75B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год.</w:t>
      </w:r>
      <w:r w:rsidRPr="00FE75BB">
        <w:rPr>
          <w:rFonts w:ascii="Times New Roman" w:hAnsi="Times New Roman" w:cs="Times New Roman"/>
          <w:sz w:val="24"/>
          <w:szCs w:val="24"/>
        </w:rPr>
        <w:t>/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тиждень.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>Метою програми є: створення умов для творчого розвитку дітей  засобами флористики.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>Діти мають оволодіти практичними вміннями і навичками створення флористичних композицій.</w:t>
      </w:r>
    </w:p>
    <w:p w:rsidR="005D5732" w:rsidRPr="00FE75BB" w:rsidRDefault="005D5732" w:rsidP="005D5732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Програма передбачає вирішення таких основних завдань:</w:t>
      </w:r>
    </w:p>
    <w:p w:rsidR="005D5732" w:rsidRPr="00FE75BB" w:rsidRDefault="005D5732" w:rsidP="005D5732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навчити основ флористики;</w:t>
      </w:r>
    </w:p>
    <w:p w:rsidR="005D5732" w:rsidRPr="00FE75BB" w:rsidRDefault="005D5732" w:rsidP="005D5732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набути елементарних правил поведінки в природі;</w:t>
      </w:r>
    </w:p>
    <w:p w:rsidR="005D5732" w:rsidRPr="00FE75BB" w:rsidRDefault="005D5732" w:rsidP="005D5732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оволодіти практичними діями, що узгоджуються з вимогами розумного, дбайливого ставлення до природи;</w:t>
      </w:r>
    </w:p>
    <w:p w:rsidR="005D5732" w:rsidRPr="00FE75BB" w:rsidRDefault="005D5732" w:rsidP="005D5732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виховувати любов і бережливе ставлення до природи, рідного краю, дбайливе ставлення та пошану до народних традицій;</w:t>
      </w:r>
    </w:p>
    <w:p w:rsidR="005D5732" w:rsidRPr="00FE75BB" w:rsidRDefault="005D5732" w:rsidP="005D5732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розвинути художній смак, творчу уяву, фантазію, виробити індивідуальний стиль роботи;</w:t>
      </w:r>
    </w:p>
    <w:p w:rsidR="005D5732" w:rsidRPr="00FE75BB" w:rsidRDefault="005D5732" w:rsidP="005D5732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розвинути позитивні якості особистості: працелюбство, наполегливість у досягненні мети, відповідальність за результати власної діяльності;</w:t>
      </w:r>
    </w:p>
    <w:p w:rsidR="005D5732" w:rsidRPr="00FE75BB" w:rsidRDefault="005D5732" w:rsidP="005D5732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формувати пізнавальний інтерес до довкілля;</w:t>
      </w:r>
    </w:p>
    <w:p w:rsidR="005D5732" w:rsidRPr="00FE75BB" w:rsidRDefault="005D5732" w:rsidP="005D5732">
      <w:pPr>
        <w:pStyle w:val="a4"/>
        <w:numPr>
          <w:ilvl w:val="0"/>
          <w:numId w:val="3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сприяти професійному самовизначенню.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 процесі занять гуртка вихованці на практичних заняттях набувають і вдосконалюють </w:t>
      </w:r>
      <w:r w:rsidR="00C64D62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творчі здібності та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навики</w:t>
      </w:r>
      <w:r w:rsidR="00C64D62"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У ході екскурсій вчаться спостерігати навколишню природу, знаходити незвичайне і оригінальне і використовувати це у своїх роботах.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>Заняття повинні бути логічно, чітко, методично правильно побудовані, містити нові, неординарні ідеї і знахідки керівника гуртка. Учні мають змогу не тільки розвивати свої творчі здібності, вивчати різні техніки, удосконалювати практичні навички, а і спілкуватися з однолітками у невимушеній обстановці. На заняттях гуртка діти повинні допомагати один одному, давати поради щодо виконання певних завдань, вчаться вірити у власні сили і відчувати підтримку педагога.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>Планувати роботу гуртка потрібно так, щоб теоретичний матеріал відповідав даній порі року, поєднувався з практичними завданнями, фенологічними спостереженнями під час екскурсій, масовою натуралістичною роботою. Рекомендується проведення практичних робіт, вікторин, різноманітних ігор, виставок дитячої творчості та природоохоронну роботу. Однією з найвищих форм оцінки роботи вихованців є особиста виставка їхніх робіт.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>Для реалізації цілей і завдань гуртка передбачається слідування принципам: системності, сезонності, віковим та індивідуальним особливостям.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У роботі гуртка передбачається використання таких методів організації навчально-виховного процесу: розповідь, бесіда, пояснення, дослідження, практична робота, виставки, конкурси, акції.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>Навчання у гуртку не потребує спеціальної підготовки та знань. Навчальний матеріал програми адаптований до занять з вихованцями різного рівня підготовленості. У гурток приймаються діти, які виявляють інтерес до створення композицій, природи.</w:t>
      </w:r>
    </w:p>
    <w:p w:rsidR="005D5732" w:rsidRPr="00FE75BB" w:rsidRDefault="005D5732" w:rsidP="005D573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ab/>
        <w:t>Загальними принципами організації навчально-виховного процесу є: науковість, синтез інтелектуальної і практичної діяльності, індивідуальний підхід, послідовність і поступовість викладення матеріалу.</w:t>
      </w:r>
    </w:p>
    <w:p w:rsidR="005D5732" w:rsidRDefault="005D5732" w:rsidP="005D5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8FD" w:rsidRPr="00967CCF" w:rsidRDefault="001153AC" w:rsidP="006D58FD">
      <w:pPr>
        <w:ind w:left="426" w:right="283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6D58FD" w:rsidRPr="00967CCF">
        <w:rPr>
          <w:rFonts w:ascii="Times New Roman" w:hAnsi="Times New Roman" w:cs="Times New Roman"/>
          <w:b/>
          <w:sz w:val="28"/>
          <w:szCs w:val="28"/>
          <w:lang w:val="uk-UA"/>
        </w:rPr>
        <w:t>ТЕМАТИЧНИЙ ПЛАН</w:t>
      </w:r>
    </w:p>
    <w:tbl>
      <w:tblPr>
        <w:tblStyle w:val="a3"/>
        <w:tblW w:w="107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559"/>
        <w:gridCol w:w="1134"/>
        <w:gridCol w:w="236"/>
      </w:tblGrid>
      <w:tr w:rsidR="006D58FD" w:rsidRPr="00967CCF" w:rsidTr="001153AC">
        <w:trPr>
          <w:gridAfter w:val="1"/>
          <w:wAfter w:w="236" w:type="dxa"/>
          <w:trHeight w:val="225"/>
        </w:trPr>
        <w:tc>
          <w:tcPr>
            <w:tcW w:w="6096" w:type="dxa"/>
            <w:vMerge w:val="restart"/>
          </w:tcPr>
          <w:p w:rsidR="001153AC" w:rsidRDefault="001153AC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Розділ, тема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</w:tr>
      <w:tr w:rsidR="006D58FD" w:rsidRPr="00967CCF" w:rsidTr="001153AC">
        <w:trPr>
          <w:gridAfter w:val="1"/>
          <w:wAfter w:w="236" w:type="dxa"/>
          <w:trHeight w:val="330"/>
        </w:trPr>
        <w:tc>
          <w:tcPr>
            <w:tcW w:w="6096" w:type="dxa"/>
            <w:vMerge/>
          </w:tcPr>
          <w:p w:rsidR="006D58FD" w:rsidRPr="00967CCF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теоретичних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практичних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58FD" w:rsidRPr="001153AC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1153AC" w:rsidRDefault="006D58FD" w:rsidP="005A4950">
            <w:pPr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53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701" w:type="dxa"/>
          </w:tcPr>
          <w:p w:rsidR="006D58FD" w:rsidRPr="00A91BD8" w:rsidRDefault="001B17B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D58FD" w:rsidRPr="00A91BD8" w:rsidRDefault="006D58FD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1B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6D58FD" w:rsidRPr="00A91BD8" w:rsidRDefault="001B17BB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504646" w:rsidRDefault="006D58FD" w:rsidP="00B32F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40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з розмаїттям рослинного світу. Заготівля природного матеріалу</w:t>
            </w:r>
            <w:r w:rsidR="00504646" w:rsidRPr="005046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504646" w:rsidRPr="0050464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ємний та площинний  спосіб засушування рослин)</w:t>
            </w:r>
          </w:p>
        </w:tc>
        <w:tc>
          <w:tcPr>
            <w:tcW w:w="1701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504646" w:rsidRDefault="00B32FDE" w:rsidP="00B32FDE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="006D58FD"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композицій. Об</w:t>
            </w:r>
            <w:r w:rsidR="00504646" w:rsidRPr="0050464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04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ємні та площинні композиції з природного матеріалу.</w:t>
            </w:r>
          </w:p>
        </w:tc>
        <w:tc>
          <w:tcPr>
            <w:tcW w:w="1701" w:type="dxa"/>
          </w:tcPr>
          <w:p w:rsidR="006D58FD" w:rsidRPr="00606FC5" w:rsidRDefault="00606FC5" w:rsidP="005A4950">
            <w:pPr>
              <w:ind w:left="426" w:hanging="42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</w:tcPr>
          <w:p w:rsidR="006D58FD" w:rsidRPr="00606FC5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606FC5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B32FDE" w:rsidRDefault="00EC2E1B" w:rsidP="009E2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3.</w:t>
            </w:r>
            <w:r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Зимова флористика </w:t>
            </w:r>
          </w:p>
        </w:tc>
        <w:tc>
          <w:tcPr>
            <w:tcW w:w="1701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B32FDE" w:rsidRDefault="00B32FDE" w:rsidP="009E2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4</w:t>
            </w:r>
            <w:r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Символіка української флористики </w:t>
            </w:r>
          </w:p>
        </w:tc>
        <w:tc>
          <w:tcPr>
            <w:tcW w:w="1701" w:type="dxa"/>
          </w:tcPr>
          <w:p w:rsidR="006D58FD" w:rsidRPr="00A91BD8" w:rsidRDefault="00B11FF0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6D58FD" w:rsidRPr="00A91BD8" w:rsidRDefault="00B11FF0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6D58FD" w:rsidRPr="00B32FDE" w:rsidRDefault="006D58FD" w:rsidP="009E2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F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5.</w:t>
            </w:r>
            <w:r w:rsidRPr="00B11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1FF0" w:rsidRPr="00B11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Великодня флористика. Флористика в християнських храмах </w:t>
            </w:r>
          </w:p>
        </w:tc>
        <w:tc>
          <w:tcPr>
            <w:tcW w:w="1701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D58FD" w:rsidRPr="00A91BD8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</w:tr>
      <w:tr w:rsidR="006D58FD" w:rsidRPr="00531A85" w:rsidTr="001153AC">
        <w:tc>
          <w:tcPr>
            <w:tcW w:w="6096" w:type="dxa"/>
          </w:tcPr>
          <w:p w:rsidR="00EC2E1B" w:rsidRPr="00B32FDE" w:rsidRDefault="006D58FD" w:rsidP="00B32F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6.</w:t>
            </w:r>
            <w:r w:rsidR="00EC2E1B"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Ікебана як вид мистецтва</w:t>
            </w:r>
          </w:p>
          <w:p w:rsidR="006D58FD" w:rsidRPr="00B32FDE" w:rsidRDefault="006D58FD" w:rsidP="00B32FD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8FD" w:rsidRPr="00531A85" w:rsidRDefault="006D58FD" w:rsidP="005A4950">
            <w:pPr>
              <w:ind w:left="426" w:hanging="426"/>
              <w:rPr>
                <w:sz w:val="20"/>
                <w:szCs w:val="20"/>
              </w:rPr>
            </w:pP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EC2E1B" w:rsidRPr="00B32FDE" w:rsidRDefault="00EC2E1B" w:rsidP="00B32FDE">
            <w:pPr>
              <w:pStyle w:val="a4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7</w:t>
            </w:r>
            <w:r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Продовження життя квітів </w:t>
            </w:r>
          </w:p>
          <w:p w:rsidR="006D58FD" w:rsidRPr="00B32FDE" w:rsidRDefault="006D58FD" w:rsidP="00B32FD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6D58FD" w:rsidRPr="00531A85" w:rsidTr="001153AC">
        <w:trPr>
          <w:gridAfter w:val="1"/>
          <w:wAfter w:w="236" w:type="dxa"/>
        </w:trPr>
        <w:tc>
          <w:tcPr>
            <w:tcW w:w="6096" w:type="dxa"/>
          </w:tcPr>
          <w:p w:rsidR="00EC2E1B" w:rsidRPr="00B32FDE" w:rsidRDefault="00EC2E1B" w:rsidP="00B32F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8.</w:t>
            </w:r>
            <w:r w:rsidRPr="00B32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Сучасна флористика</w:t>
            </w:r>
          </w:p>
          <w:p w:rsidR="006D58FD" w:rsidRPr="00B32FDE" w:rsidRDefault="006D58FD" w:rsidP="00B32FDE">
            <w:p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</w:tcPr>
          <w:p w:rsidR="006D58FD" w:rsidRPr="00A91BD8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</w:tr>
      <w:tr w:rsidR="006D58FD" w:rsidRPr="00531A85" w:rsidTr="001153AC">
        <w:trPr>
          <w:gridAfter w:val="1"/>
          <w:wAfter w:w="236" w:type="dxa"/>
          <w:trHeight w:val="345"/>
        </w:trPr>
        <w:tc>
          <w:tcPr>
            <w:tcW w:w="6096" w:type="dxa"/>
            <w:tcBorders>
              <w:bottom w:val="single" w:sz="4" w:space="0" w:color="auto"/>
            </w:tcBorders>
          </w:tcPr>
          <w:p w:rsidR="006D58FD" w:rsidRPr="00B32FDE" w:rsidRDefault="006D58FD" w:rsidP="00B32FDE">
            <w:pPr>
              <w:ind w:left="426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8FD" w:rsidRPr="00A91BD8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58FD" w:rsidRDefault="006D58FD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58FD" w:rsidRDefault="00B32FDE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D58FD" w:rsidRPr="00531A85" w:rsidTr="001153AC">
        <w:trPr>
          <w:gridAfter w:val="1"/>
          <w:wAfter w:w="236" w:type="dxa"/>
          <w:trHeight w:val="690"/>
        </w:trPr>
        <w:tc>
          <w:tcPr>
            <w:tcW w:w="6096" w:type="dxa"/>
            <w:tcBorders>
              <w:top w:val="single" w:sz="4" w:space="0" w:color="auto"/>
            </w:tcBorders>
          </w:tcPr>
          <w:p w:rsidR="006D58FD" w:rsidRPr="00B32FDE" w:rsidRDefault="006D58FD" w:rsidP="005A4950">
            <w:pPr>
              <w:ind w:left="426" w:hanging="426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8FD" w:rsidRPr="00B32FDE" w:rsidRDefault="006D58FD" w:rsidP="005A4950">
            <w:pPr>
              <w:ind w:left="426" w:hanging="426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2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8FD" w:rsidRDefault="006D58FD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D58FD" w:rsidRPr="00606FC5" w:rsidRDefault="001E0FE6" w:rsidP="005A4950">
            <w:pPr>
              <w:ind w:left="426" w:hanging="42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606FC5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58FD" w:rsidRDefault="006D58FD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D58FD" w:rsidRDefault="003C0F3B" w:rsidP="005A4950">
            <w:pPr>
              <w:ind w:left="426" w:hanging="42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FC5" w:rsidRDefault="00606FC5" w:rsidP="001E0FE6">
            <w:pPr>
              <w:rPr>
                <w:b/>
                <w:sz w:val="28"/>
                <w:szCs w:val="28"/>
                <w:lang w:val="en-US"/>
              </w:rPr>
            </w:pPr>
          </w:p>
          <w:p w:rsidR="006D58FD" w:rsidRDefault="001E0FE6" w:rsidP="001E0F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</w:t>
            </w:r>
          </w:p>
        </w:tc>
      </w:tr>
    </w:tbl>
    <w:p w:rsidR="006D58FD" w:rsidRPr="00A56577" w:rsidRDefault="006D58FD" w:rsidP="001153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F08" w:rsidRPr="00FE75BB" w:rsidRDefault="00514F08" w:rsidP="001153AC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ЗМІСТ ПРОГРАМИ</w:t>
      </w:r>
    </w:p>
    <w:p w:rsidR="00514F08" w:rsidRPr="00FE75BB" w:rsidRDefault="00514F08" w:rsidP="001153AC">
      <w:pPr>
        <w:pStyle w:val="a4"/>
        <w:tabs>
          <w:tab w:val="left" w:pos="3000"/>
        </w:tabs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Вступ</w:t>
      </w:r>
      <w:r w:rsidR="001B17BB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(2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год.)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514F08" w:rsidRPr="00FE75BB" w:rsidRDefault="00514F08" w:rsidP="001153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Знайомство з історією зародження та розвитку флористики в світі та сучасн</w:t>
      </w:r>
      <w:r w:rsidR="00C759FB" w:rsidRPr="00FE75BB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тенденці</w:t>
      </w:r>
      <w:r w:rsidR="00C759FB" w:rsidRPr="00FE75BB">
        <w:rPr>
          <w:rFonts w:ascii="Times New Roman" w:hAnsi="Times New Roman" w:cs="Times New Roman"/>
          <w:sz w:val="24"/>
          <w:szCs w:val="24"/>
          <w:lang w:val="uk-UA"/>
        </w:rPr>
        <w:t>ями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флористики в Україні.  Культура спілкування з природою. Техніка безпеки.</w:t>
      </w:r>
    </w:p>
    <w:p w:rsidR="00514F08" w:rsidRPr="00FE75BB" w:rsidRDefault="00514F08" w:rsidP="001153AC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Розділ 1. Знайомство з розмаїттям рослинного світу. Заготівля природного матеріалу</w:t>
      </w:r>
      <w:r w:rsidR="009A177F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177F" w:rsidRPr="00FE75BB">
        <w:rPr>
          <w:rFonts w:ascii="Times New Roman" w:hAnsi="Times New Roman" w:cs="Times New Roman"/>
          <w:b/>
          <w:sz w:val="24"/>
          <w:szCs w:val="24"/>
        </w:rPr>
        <w:t>(</w:t>
      </w:r>
      <w:r w:rsidR="009A177F" w:rsidRPr="00FE75BB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9A177F" w:rsidRPr="00FE75BB">
        <w:rPr>
          <w:rFonts w:ascii="Times New Roman" w:hAnsi="Times New Roman" w:cs="Times New Roman"/>
          <w:b/>
          <w:sz w:val="24"/>
          <w:szCs w:val="24"/>
        </w:rPr>
        <w:t>’</w:t>
      </w:r>
      <w:r w:rsidR="009A177F" w:rsidRPr="00FE75BB">
        <w:rPr>
          <w:rFonts w:ascii="Times New Roman" w:hAnsi="Times New Roman" w:cs="Times New Roman"/>
          <w:b/>
          <w:sz w:val="24"/>
          <w:szCs w:val="24"/>
          <w:lang w:val="uk-UA"/>
        </w:rPr>
        <w:t>ємний та площинний  спосіб засушування рослин</w:t>
      </w:r>
      <w:r w:rsidR="009A177F" w:rsidRPr="00FE75B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153AC" w:rsidRPr="00FE75BB">
        <w:rPr>
          <w:rFonts w:ascii="Times New Roman" w:hAnsi="Times New Roman" w:cs="Times New Roman"/>
          <w:b/>
          <w:sz w:val="24"/>
          <w:szCs w:val="24"/>
        </w:rPr>
        <w:t>(24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год.)</w:t>
      </w:r>
    </w:p>
    <w:p w:rsidR="00514F08" w:rsidRPr="00FE75BB" w:rsidRDefault="00514F08" w:rsidP="001153A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Теоретична частина.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Вивчення різновиду сухоцвітів (польових, лісових, лучних, болотяних, садових). Вивчення вічнозелених дерев та кущів, кімнатних рослин</w:t>
      </w:r>
      <w:r w:rsidR="0006703F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, злаків та квітів, </w:t>
      </w:r>
      <w:r w:rsidR="008A3B67" w:rsidRPr="00FE75BB">
        <w:rPr>
          <w:rFonts w:ascii="Times New Roman" w:hAnsi="Times New Roman" w:cs="Times New Roman"/>
          <w:sz w:val="24"/>
          <w:szCs w:val="24"/>
          <w:lang w:val="uk-UA"/>
        </w:rPr>
        <w:t>що застосовують в аранжуванні.</w:t>
      </w:r>
      <w:r w:rsidR="00B84DFF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67D" w:rsidRPr="00FE75BB">
        <w:rPr>
          <w:rFonts w:ascii="Times New Roman" w:hAnsi="Times New Roman" w:cs="Times New Roman"/>
          <w:sz w:val="24"/>
          <w:szCs w:val="24"/>
          <w:lang w:val="uk-UA"/>
        </w:rPr>
        <w:t>Рослини нашої місцевості, занесені до Червоної книги України.</w:t>
      </w:r>
      <w:r w:rsidR="003704B5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44EB" w:rsidRPr="00FE75BB" w:rsidRDefault="00365952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 </w:t>
      </w:r>
      <w:r w:rsidR="00514F08" w:rsidRPr="00FE75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Практична </w:t>
      </w:r>
      <w:r w:rsidR="003704B5" w:rsidRPr="00FE75BB">
        <w:rPr>
          <w:rFonts w:ascii="Times New Roman" w:hAnsi="Times New Roman" w:cs="Times New Roman"/>
          <w:i/>
          <w:sz w:val="24"/>
          <w:szCs w:val="24"/>
          <w:lang w:val="uk-UA"/>
        </w:rPr>
        <w:t>частина.</w:t>
      </w:r>
      <w:r w:rsidR="00514F08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4F08" w:rsidRPr="00FE75BB">
        <w:rPr>
          <w:rFonts w:ascii="Times New Roman" w:hAnsi="Times New Roman" w:cs="Times New Roman"/>
          <w:sz w:val="24"/>
          <w:szCs w:val="24"/>
          <w:lang w:val="uk-UA"/>
        </w:rPr>
        <w:t>Площинне</w:t>
      </w:r>
      <w:r w:rsidR="000C2B42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засушування рослин (виготовлення гербарію). </w:t>
      </w:r>
      <w:r w:rsidR="00267DA4" w:rsidRPr="00FE75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14F08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б’ємне засушування </w:t>
      </w:r>
      <w:r w:rsidR="00267DA4" w:rsidRPr="00FE75BB">
        <w:rPr>
          <w:rFonts w:ascii="Times New Roman" w:hAnsi="Times New Roman" w:cs="Times New Roman"/>
          <w:sz w:val="24"/>
          <w:szCs w:val="24"/>
          <w:lang w:val="uk-UA"/>
        </w:rPr>
        <w:t>природного матеріалу</w:t>
      </w:r>
      <w:r w:rsidR="00514F08"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22CE8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засушува</w:t>
      </w:r>
      <w:r w:rsidR="003544EB" w:rsidRPr="00FE75BB">
        <w:rPr>
          <w:rFonts w:ascii="Times New Roman" w:hAnsi="Times New Roman" w:cs="Times New Roman"/>
          <w:sz w:val="24"/>
          <w:szCs w:val="24"/>
          <w:lang w:val="uk-UA"/>
        </w:rPr>
        <w:t>ння рослин у піску, солі, манці, гліцерині.</w:t>
      </w:r>
      <w:r w:rsidR="00122CE8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</w:t>
      </w:r>
      <w:proofErr w:type="spellStart"/>
      <w:r w:rsidR="00122CE8" w:rsidRPr="00FE75BB">
        <w:rPr>
          <w:rFonts w:ascii="Times New Roman" w:hAnsi="Times New Roman" w:cs="Times New Roman"/>
          <w:sz w:val="24"/>
          <w:szCs w:val="24"/>
          <w:lang w:val="uk-UA"/>
        </w:rPr>
        <w:t>скелетизації</w:t>
      </w:r>
      <w:proofErr w:type="spellEnd"/>
      <w:r w:rsidR="00122CE8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рослин</w:t>
      </w:r>
      <w:r w:rsidR="006213E4" w:rsidRPr="00FE75BB">
        <w:rPr>
          <w:rFonts w:ascii="Times New Roman" w:hAnsi="Times New Roman" w:cs="Times New Roman"/>
          <w:sz w:val="24"/>
          <w:szCs w:val="24"/>
          <w:lang w:val="uk-UA"/>
        </w:rPr>
        <w:t>, ф</w:t>
      </w:r>
      <w:r w:rsidR="00122CE8" w:rsidRPr="00FE75BB">
        <w:rPr>
          <w:rFonts w:ascii="Times New Roman" w:hAnsi="Times New Roman" w:cs="Times New Roman"/>
          <w:sz w:val="24"/>
          <w:szCs w:val="24"/>
          <w:lang w:val="uk-UA"/>
        </w:rPr>
        <w:t>арбування</w:t>
      </w:r>
      <w:r w:rsidR="009F15C2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природного </w:t>
      </w:r>
      <w:r w:rsidR="009306DE" w:rsidRPr="00FE75B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F15C2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атеріалу. </w:t>
      </w:r>
      <w:r w:rsidR="00122CE8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та </w:t>
      </w:r>
      <w:proofErr w:type="spellStart"/>
      <w:r w:rsidR="00122CE8" w:rsidRPr="00FE75BB">
        <w:rPr>
          <w:rFonts w:ascii="Times New Roman" w:hAnsi="Times New Roman" w:cs="Times New Roman"/>
          <w:sz w:val="24"/>
          <w:szCs w:val="24"/>
          <w:lang w:val="uk-UA"/>
        </w:rPr>
        <w:t>укомплектація</w:t>
      </w:r>
      <w:proofErr w:type="spellEnd"/>
      <w:r w:rsidR="00122CE8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засушеного рослинного матеріалу для зберігання. </w:t>
      </w:r>
      <w:r w:rsidR="002053D8" w:rsidRPr="00FE75BB">
        <w:rPr>
          <w:rFonts w:ascii="Times New Roman" w:hAnsi="Times New Roman" w:cs="Times New Roman"/>
          <w:sz w:val="24"/>
          <w:szCs w:val="24"/>
          <w:lang w:val="uk-UA"/>
        </w:rPr>
        <w:t>Виготовлення об’ємних та площинних  композицій за власним задумом.</w:t>
      </w:r>
      <w:r w:rsidR="003544EB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122CE8" w:rsidRPr="00FE75BB" w:rsidRDefault="00122CE8" w:rsidP="001153A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Екскурсії до салону-магазину квітів; по екологічних стежках з метою підбору матеріалів для композицій; </w:t>
      </w:r>
      <w:r w:rsidR="002F40AE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віртуальна екскурсія в Карпатський ПНП, Галицький ПНП тощо;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відвідуван</w:t>
      </w:r>
      <w:r w:rsidR="00F4126A" w:rsidRPr="00FE75BB">
        <w:rPr>
          <w:rFonts w:ascii="Times New Roman" w:hAnsi="Times New Roman" w:cs="Times New Roman"/>
          <w:sz w:val="24"/>
          <w:szCs w:val="24"/>
          <w:lang w:val="uk-UA"/>
        </w:rPr>
        <w:t>ня виставок, участь у конкурсах</w:t>
      </w:r>
      <w:r w:rsidR="00F6533B"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4F08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2. </w:t>
      </w:r>
      <w:r w:rsidR="008056EC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Техніка складання композицій. Об’ємні та площинні композиції з </w:t>
      </w:r>
      <w:r w:rsidR="001153AC" w:rsidRPr="00FE75BB">
        <w:rPr>
          <w:rFonts w:ascii="Times New Roman" w:hAnsi="Times New Roman" w:cs="Times New Roman"/>
          <w:b/>
          <w:sz w:val="24"/>
          <w:szCs w:val="24"/>
          <w:lang w:val="uk-UA"/>
        </w:rPr>
        <w:t>природного матеріалу</w:t>
      </w:r>
      <w:r w:rsidR="001153AC" w:rsidRPr="00FE75BB">
        <w:rPr>
          <w:rFonts w:ascii="Times New Roman" w:hAnsi="Times New Roman" w:cs="Times New Roman"/>
          <w:b/>
          <w:sz w:val="24"/>
          <w:szCs w:val="24"/>
        </w:rPr>
        <w:t xml:space="preserve"> (24 </w:t>
      </w:r>
      <w:r w:rsidR="001153AC" w:rsidRPr="00FE75BB">
        <w:rPr>
          <w:rFonts w:ascii="Times New Roman" w:hAnsi="Times New Roman" w:cs="Times New Roman"/>
          <w:b/>
          <w:sz w:val="24"/>
          <w:szCs w:val="24"/>
          <w:lang w:val="uk-UA"/>
        </w:rPr>
        <w:t>год.)</w:t>
      </w:r>
    </w:p>
    <w:p w:rsidR="00A96C12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Теоретична частина.</w:t>
      </w:r>
      <w:r w:rsidR="002335D5" w:rsidRPr="00FE75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93849" w:rsidRPr="00FE75BB">
        <w:rPr>
          <w:rFonts w:ascii="Times New Roman" w:hAnsi="Times New Roman" w:cs="Times New Roman"/>
          <w:sz w:val="24"/>
          <w:szCs w:val="24"/>
          <w:lang w:val="uk-UA"/>
        </w:rPr>
        <w:t>Інструменти</w:t>
      </w:r>
      <w:r w:rsidR="00A96C12" w:rsidRPr="00FE75BB">
        <w:rPr>
          <w:rFonts w:ascii="Times New Roman" w:hAnsi="Times New Roman" w:cs="Times New Roman"/>
          <w:sz w:val="24"/>
          <w:szCs w:val="24"/>
          <w:lang w:val="uk-UA"/>
        </w:rPr>
        <w:t>, посуд та</w:t>
      </w:r>
      <w:r w:rsidR="00393849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матеріали, які використовуються  для створення композицій. Настільні, настінні та під</w:t>
      </w:r>
      <w:r w:rsidR="0009749F" w:rsidRPr="00FE75BB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393849" w:rsidRPr="00FE75BB">
        <w:rPr>
          <w:rFonts w:ascii="Times New Roman" w:hAnsi="Times New Roman" w:cs="Times New Roman"/>
          <w:sz w:val="24"/>
          <w:szCs w:val="24"/>
          <w:lang w:val="uk-UA"/>
        </w:rPr>
        <w:t>сні композиці</w:t>
      </w:r>
      <w:r w:rsidR="00DF4941" w:rsidRPr="00FE75B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231C7" w:rsidRPr="00FE75BB">
        <w:rPr>
          <w:rFonts w:ascii="Times New Roman" w:hAnsi="Times New Roman" w:cs="Times New Roman"/>
          <w:sz w:val="24"/>
          <w:szCs w:val="24"/>
          <w:lang w:val="uk-UA"/>
        </w:rPr>
        <w:t>, їх різноманітність.</w:t>
      </w:r>
      <w:r w:rsidR="002335D5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6C12" w:rsidRPr="00FE75BB">
        <w:rPr>
          <w:rFonts w:ascii="Times New Roman" w:hAnsi="Times New Roman" w:cs="Times New Roman"/>
          <w:sz w:val="24"/>
          <w:szCs w:val="24"/>
          <w:lang w:val="uk-UA"/>
        </w:rPr>
        <w:t>Закономірність  сприйняття кол</w:t>
      </w:r>
      <w:r w:rsidR="008A7619" w:rsidRPr="00FE75BB">
        <w:rPr>
          <w:rFonts w:ascii="Times New Roman" w:hAnsi="Times New Roman" w:cs="Times New Roman"/>
          <w:sz w:val="24"/>
          <w:szCs w:val="24"/>
          <w:lang w:val="uk-UA"/>
        </w:rPr>
        <w:t>ьору: явище контрасту, гармонія, в</w:t>
      </w:r>
      <w:r w:rsidR="00A96C12" w:rsidRPr="00FE75BB">
        <w:rPr>
          <w:rFonts w:ascii="Times New Roman" w:hAnsi="Times New Roman" w:cs="Times New Roman"/>
          <w:sz w:val="24"/>
          <w:szCs w:val="24"/>
          <w:lang w:val="uk-UA"/>
        </w:rPr>
        <w:t>ластивості кольору. Лінії, симетрія, асиметрія у композиціях.  Стиль композицій.</w:t>
      </w:r>
    </w:p>
    <w:p w:rsidR="00B231C7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Практична частина.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1C7" w:rsidRPr="00FE75BB">
        <w:rPr>
          <w:rFonts w:ascii="Times New Roman" w:hAnsi="Times New Roman" w:cs="Times New Roman"/>
          <w:sz w:val="24"/>
          <w:szCs w:val="24"/>
          <w:lang w:val="uk-UA"/>
        </w:rPr>
        <w:t>Підбір і підготовка природного матеріалу для композицій.</w:t>
      </w:r>
      <w:r w:rsidR="000A23B6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Виготовлення с</w:t>
      </w:r>
      <w:r w:rsidR="00A96C12" w:rsidRPr="00FE75BB">
        <w:rPr>
          <w:rFonts w:ascii="Times New Roman" w:hAnsi="Times New Roman" w:cs="Times New Roman"/>
          <w:sz w:val="24"/>
          <w:szCs w:val="24"/>
          <w:lang w:val="uk-UA"/>
        </w:rPr>
        <w:t>илуетн</w:t>
      </w:r>
      <w:r w:rsidR="00951054" w:rsidRPr="00FE75B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A96C12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та об</w:t>
      </w:r>
      <w:r w:rsidR="00A96C12" w:rsidRPr="00FE75BB">
        <w:rPr>
          <w:rFonts w:ascii="Times New Roman" w:hAnsi="Times New Roman" w:cs="Times New Roman"/>
          <w:sz w:val="24"/>
          <w:szCs w:val="24"/>
        </w:rPr>
        <w:t>’</w:t>
      </w:r>
      <w:r w:rsidR="00A96C12" w:rsidRPr="00FE75BB">
        <w:rPr>
          <w:rFonts w:ascii="Times New Roman" w:hAnsi="Times New Roman" w:cs="Times New Roman"/>
          <w:sz w:val="24"/>
          <w:szCs w:val="24"/>
          <w:lang w:val="uk-UA"/>
        </w:rPr>
        <w:t>ємн</w:t>
      </w:r>
      <w:r w:rsidR="000A23B6" w:rsidRPr="00FE75B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A96C12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композиці</w:t>
      </w:r>
      <w:r w:rsidR="000A23B6" w:rsidRPr="00FE75BB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A96C12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A23B6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3224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0ED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231C7" w:rsidRPr="00FE75BB">
        <w:rPr>
          <w:rFonts w:ascii="Times New Roman" w:hAnsi="Times New Roman" w:cs="Times New Roman"/>
          <w:sz w:val="24"/>
          <w:szCs w:val="24"/>
          <w:lang w:val="uk-UA"/>
        </w:rPr>
        <w:t>Композиції на зрізах дерев. Аплікації з листя та квітів. Картини із насіння та плодів.</w:t>
      </w:r>
    </w:p>
    <w:p w:rsidR="00660240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Екскурсії до салону-магазину квітів; </w:t>
      </w:r>
      <w:r w:rsidR="00DF4941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на природу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з метою підбору матеріалів для композицій; </w:t>
      </w:r>
      <w:r w:rsidR="00660240" w:rsidRPr="00FE75BB">
        <w:rPr>
          <w:rFonts w:ascii="Times New Roman" w:hAnsi="Times New Roman" w:cs="Times New Roman"/>
          <w:sz w:val="24"/>
          <w:szCs w:val="24"/>
          <w:lang w:val="uk-UA"/>
        </w:rPr>
        <w:t>замальовування силуетів дерев, кущів, квітів незвичної форми</w:t>
      </w:r>
      <w:r w:rsidR="000A23B6" w:rsidRPr="00FE75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60240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відвідування виставок, участь у конкурсах.</w:t>
      </w:r>
      <w:r w:rsidR="00C007A3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4F08" w:rsidRPr="00FE75BB" w:rsidRDefault="00A423FF" w:rsidP="001153AC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Розділ 3</w:t>
      </w:r>
      <w:r w:rsidR="00514F08" w:rsidRPr="00FE75BB">
        <w:rPr>
          <w:rFonts w:ascii="Times New Roman" w:hAnsi="Times New Roman" w:cs="Times New Roman"/>
          <w:b/>
          <w:sz w:val="24"/>
          <w:szCs w:val="24"/>
          <w:lang w:val="uk-UA"/>
        </w:rPr>
        <w:t>. Зимова флористика (1</w:t>
      </w:r>
      <w:r w:rsidR="001153AC" w:rsidRPr="00FE75BB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14F08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год.)</w:t>
      </w:r>
    </w:p>
    <w:p w:rsidR="00514F08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Теоретична частина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Композиційна велич «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дідуха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», «павука», їх семантика. Композиції із штучних </w:t>
      </w:r>
      <w:r w:rsidR="00DE4EB9" w:rsidRPr="00FE75BB">
        <w:rPr>
          <w:rFonts w:ascii="Times New Roman" w:hAnsi="Times New Roman" w:cs="Times New Roman"/>
          <w:sz w:val="24"/>
          <w:szCs w:val="24"/>
          <w:lang w:val="uk-UA"/>
        </w:rPr>
        <w:t>матеріалів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 поєднанні  із природн</w:t>
      </w:r>
      <w:r w:rsidR="00DE4EB9" w:rsidRPr="00FE75BB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1B6734" w:rsidRPr="00FE75B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E4EB9"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E65D9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3DA1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Практична частина.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Виготовлення композицій із свічкою.  Виготовлення композицій </w:t>
      </w:r>
      <w:r w:rsidR="00256344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стилі «коса». Виготовлення композицій у стилі «в</w:t>
      </w:r>
      <w:r w:rsidR="006213E4" w:rsidRPr="00FE75BB">
        <w:rPr>
          <w:rFonts w:ascii="Times New Roman" w:hAnsi="Times New Roman" w:cs="Times New Roman"/>
          <w:sz w:val="24"/>
          <w:szCs w:val="24"/>
          <w:lang w:val="uk-UA"/>
        </w:rPr>
        <w:t>інок». Виготовлення  «</w:t>
      </w:r>
      <w:proofErr w:type="spellStart"/>
      <w:r w:rsidR="006213E4" w:rsidRPr="00FE75BB">
        <w:rPr>
          <w:rFonts w:ascii="Times New Roman" w:hAnsi="Times New Roman" w:cs="Times New Roman"/>
          <w:sz w:val="24"/>
          <w:szCs w:val="24"/>
          <w:lang w:val="uk-UA"/>
        </w:rPr>
        <w:t>дідухів</w:t>
      </w:r>
      <w:proofErr w:type="spellEnd"/>
      <w:r w:rsidR="006213E4" w:rsidRPr="00FE75BB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«павуків». Створення «новорічного деревця». Виготовлення композицій «підвісна куля». Створення композицій у бокалах. Виготовлення композицій за власним задумом із штучних </w:t>
      </w:r>
      <w:r w:rsidR="00052EB6" w:rsidRPr="00FE75BB">
        <w:rPr>
          <w:rFonts w:ascii="Times New Roman" w:hAnsi="Times New Roman" w:cs="Times New Roman"/>
          <w:sz w:val="24"/>
          <w:szCs w:val="24"/>
          <w:lang w:val="uk-UA"/>
        </w:rPr>
        <w:t>матеріалів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 поєднанні з природним</w:t>
      </w:r>
      <w:r w:rsidR="00052EB6"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Виготовлення круглих букетів у стилі «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бідермайєр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514F08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Екскурсії з метою підбору зимового природного матеріалу для композицій; екскурсії у спеціалізовані магазини з метою ознайомлення з різними видами </w:t>
      </w:r>
      <w:r w:rsidR="00A21F75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зимових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аранжувань. </w:t>
      </w:r>
    </w:p>
    <w:p w:rsidR="00514F08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Підсумкові виставки робіт гуртківців; участь у виставці «Новорічна композиція»</w:t>
      </w:r>
      <w:r w:rsidR="00F6533B"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4F08" w:rsidRPr="00FE75BB" w:rsidRDefault="0020410F" w:rsidP="001153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Розділ 4</w:t>
      </w:r>
      <w:r w:rsidR="00514F08" w:rsidRPr="00FE75BB">
        <w:rPr>
          <w:rFonts w:ascii="Times New Roman" w:hAnsi="Times New Roman" w:cs="Times New Roman"/>
          <w:b/>
          <w:sz w:val="24"/>
          <w:szCs w:val="24"/>
          <w:lang w:val="uk-UA"/>
        </w:rPr>
        <w:t>. Символіка української флористики (</w:t>
      </w:r>
      <w:r w:rsidR="001153AC" w:rsidRPr="00FE75B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14F08" w:rsidRPr="00FE75BB">
        <w:rPr>
          <w:rFonts w:ascii="Times New Roman" w:hAnsi="Times New Roman" w:cs="Times New Roman"/>
          <w:b/>
          <w:sz w:val="24"/>
          <w:szCs w:val="24"/>
          <w:lang w:val="uk-UA"/>
        </w:rPr>
        <w:t>4 год.)</w:t>
      </w:r>
    </w:p>
    <w:p w:rsidR="00514F08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Теоретична частина</w:t>
      </w:r>
      <w:r w:rsidR="006F36C4" w:rsidRPr="00FE75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20410F" w:rsidRPr="00FE75BB">
        <w:rPr>
          <w:rFonts w:ascii="Times New Roman" w:hAnsi="Times New Roman" w:cs="Times New Roman"/>
          <w:sz w:val="24"/>
          <w:szCs w:val="24"/>
          <w:lang w:val="uk-UA"/>
        </w:rPr>
        <w:t>Традиційні компо</w:t>
      </w:r>
      <w:r w:rsidR="003C0F3B" w:rsidRPr="00FE75BB">
        <w:rPr>
          <w:rFonts w:ascii="Times New Roman" w:hAnsi="Times New Roman" w:cs="Times New Roman"/>
          <w:sz w:val="24"/>
          <w:szCs w:val="24"/>
          <w:lang w:val="uk-UA"/>
        </w:rPr>
        <w:t>зиції в календарній обрядовості, прикраси-символи в українській хаті.</w:t>
      </w:r>
      <w:r w:rsidR="0020410F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Рослини</w:t>
      </w:r>
      <w:r w:rsidR="0020410F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0410F" w:rsidRPr="00FE75BB">
        <w:rPr>
          <w:rFonts w:ascii="Times New Roman" w:hAnsi="Times New Roman" w:cs="Times New Roman"/>
          <w:sz w:val="24"/>
          <w:szCs w:val="24"/>
          <w:lang w:val="uk-UA"/>
        </w:rPr>
        <w:t>і квіти у весільному обряді. Вінки</w:t>
      </w:r>
      <w:r w:rsidR="003C0F3B" w:rsidRPr="00FE75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0410F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символіка стрічок. Флор</w:t>
      </w:r>
      <w:r w:rsidR="003C0F3B" w:rsidRPr="00FE75BB">
        <w:rPr>
          <w:rFonts w:ascii="Times New Roman" w:hAnsi="Times New Roman" w:cs="Times New Roman"/>
          <w:sz w:val="24"/>
          <w:szCs w:val="24"/>
          <w:lang w:val="uk-UA"/>
        </w:rPr>
        <w:t>истика  в християнський храмах; п</w:t>
      </w:r>
      <w:r w:rsidR="0020410F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рикрашання квітами престолів та образів в церкві. </w:t>
      </w:r>
    </w:p>
    <w:p w:rsidR="0020410F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Практична частина.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українського віночка. </w:t>
      </w:r>
      <w:r w:rsidR="00BE2ABD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Вплітанн</w:t>
      </w:r>
      <w:r w:rsidR="00374F90" w:rsidRPr="00FE75BB">
        <w:rPr>
          <w:rFonts w:ascii="Times New Roman" w:hAnsi="Times New Roman" w:cs="Times New Roman"/>
          <w:sz w:val="24"/>
          <w:szCs w:val="24"/>
          <w:lang w:val="uk-UA"/>
        </w:rPr>
        <w:t>я стрічок у віночки. Виготовлення традиційних українських прикрас.</w:t>
      </w:r>
    </w:p>
    <w:p w:rsidR="00514F08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Екскурсії в салон-магазин квітів; </w:t>
      </w:r>
      <w:r w:rsidR="0020410F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відвідування християнського храму, каплички;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віртуальна подорож в старовину українську хату.</w:t>
      </w:r>
    </w:p>
    <w:p w:rsidR="00514F08" w:rsidRPr="00FE75BB" w:rsidRDefault="00C36726" w:rsidP="001153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Розділ 5</w:t>
      </w:r>
      <w:r w:rsidR="00514F08" w:rsidRPr="00FE75BB">
        <w:rPr>
          <w:rFonts w:ascii="Times New Roman" w:hAnsi="Times New Roman" w:cs="Times New Roman"/>
          <w:b/>
          <w:sz w:val="24"/>
          <w:szCs w:val="24"/>
          <w:lang w:val="uk-UA"/>
        </w:rPr>
        <w:t>. Великодня флористика. Флори</w:t>
      </w:r>
      <w:r w:rsidR="001153AC" w:rsidRPr="00FE75BB">
        <w:rPr>
          <w:rFonts w:ascii="Times New Roman" w:hAnsi="Times New Roman" w:cs="Times New Roman"/>
          <w:b/>
          <w:sz w:val="24"/>
          <w:szCs w:val="24"/>
          <w:lang w:val="uk-UA"/>
        </w:rPr>
        <w:t>стика в християнських храмах (24</w:t>
      </w:r>
      <w:r w:rsidR="00514F08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год.)</w:t>
      </w:r>
    </w:p>
    <w:p w:rsidR="00514F08" w:rsidRPr="00FE75BB" w:rsidRDefault="00514F08" w:rsidP="00115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Теоретична частина.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81E22" w:rsidRPr="00FE75BB">
        <w:rPr>
          <w:rFonts w:ascii="Times New Roman" w:hAnsi="Times New Roman" w:cs="Times New Roman"/>
          <w:sz w:val="24"/>
          <w:szCs w:val="24"/>
          <w:lang w:val="uk-UA"/>
        </w:rPr>
        <w:t>Символіка писанок.</w:t>
      </w:r>
      <w:r w:rsidR="00981E22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339DF" w:rsidRPr="00FE75BB">
        <w:rPr>
          <w:rFonts w:ascii="Times New Roman" w:hAnsi="Times New Roman" w:cs="Times New Roman"/>
          <w:sz w:val="24"/>
          <w:szCs w:val="24"/>
          <w:lang w:val="uk-UA"/>
        </w:rPr>
        <w:t>Легенди про писанку.</w:t>
      </w:r>
      <w:r w:rsidR="00F339DF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81E22" w:rsidRPr="00FE75BB">
        <w:rPr>
          <w:rFonts w:ascii="Times New Roman" w:hAnsi="Times New Roman" w:cs="Times New Roman"/>
          <w:sz w:val="24"/>
          <w:szCs w:val="24"/>
          <w:lang w:val="uk-UA"/>
        </w:rPr>
        <w:t>Регіональні особливості писанок.</w:t>
      </w:r>
      <w:r w:rsidR="00981E22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Правила оздоблення вербової китиці та святкового кошика.</w:t>
      </w:r>
    </w:p>
    <w:p w:rsidR="00E90F1A" w:rsidRPr="00FE75BB" w:rsidRDefault="00514F08" w:rsidP="001153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ab/>
        <w:t>Практична частина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композиції «гніздечко». Виготовлення композицій з пророслим вівсом, травою. </w:t>
      </w:r>
      <w:r w:rsidR="00CC659C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Технологія писання по </w:t>
      </w:r>
      <w:proofErr w:type="spellStart"/>
      <w:r w:rsidR="00CC659C" w:rsidRPr="00FE75BB">
        <w:rPr>
          <w:rFonts w:ascii="Times New Roman" w:hAnsi="Times New Roman" w:cs="Times New Roman"/>
          <w:sz w:val="24"/>
          <w:szCs w:val="24"/>
          <w:lang w:val="uk-UA"/>
        </w:rPr>
        <w:t>видутках</w:t>
      </w:r>
      <w:proofErr w:type="spellEnd"/>
      <w:r w:rsidR="00CC659C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тоненьким цвяшком та «гуцульським» писальцем.</w:t>
      </w:r>
      <w:r w:rsidR="00743A48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Фарбування писанок. Знімання воску.</w:t>
      </w:r>
      <w:r w:rsidR="00CC659C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Оздоблення вербової гілочки. Прикрашання святкового кошика. </w:t>
      </w:r>
    </w:p>
    <w:p w:rsidR="00514F08" w:rsidRPr="00FE75BB" w:rsidRDefault="00514F08" w:rsidP="001153AC">
      <w:pPr>
        <w:spacing w:after="0"/>
        <w:ind w:firstLine="50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Екскурсія в флористичний магазин з метою ознайомлення з різноманітністю великодніх стилів аранжування. </w:t>
      </w:r>
      <w:r w:rsidR="00E90F1A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майстер-класу по писанкарству.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Підготовка та участь у конкурсі «Великодні передзвони»</w:t>
      </w:r>
      <w:r w:rsidR="00E90F1A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</w:p>
    <w:p w:rsidR="009A29DD" w:rsidRPr="00FE75BB" w:rsidRDefault="009A29DD" w:rsidP="001153AC">
      <w:pPr>
        <w:spacing w:after="0"/>
        <w:ind w:firstLine="50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51054" w:rsidRPr="00FE75BB">
        <w:rPr>
          <w:rFonts w:ascii="Times New Roman" w:hAnsi="Times New Roman" w:cs="Times New Roman"/>
          <w:b/>
          <w:sz w:val="24"/>
          <w:szCs w:val="24"/>
          <w:lang w:val="uk-UA"/>
        </w:rPr>
        <w:t>Розділ 6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. Ікебана як вид мистецтва</w:t>
      </w:r>
      <w:r w:rsidR="001153AC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(10 год.)</w:t>
      </w:r>
    </w:p>
    <w:p w:rsidR="009A29DD" w:rsidRPr="00FE75BB" w:rsidRDefault="009A29DD" w:rsidP="001153AC">
      <w:pPr>
        <w:spacing w:after="0"/>
        <w:ind w:firstLine="50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Теоретична частина.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Історія виникнення ікебани</w:t>
      </w:r>
      <w:r w:rsidR="00AD1D7E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Філософські та релігійні основи ікебани.</w:t>
      </w:r>
    </w:p>
    <w:p w:rsidR="009A29DD" w:rsidRPr="00FE75BB" w:rsidRDefault="009A29DD" w:rsidP="001153AC">
      <w:pPr>
        <w:spacing w:after="0"/>
        <w:ind w:firstLine="50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Практична частина.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Виготовлення ікебан</w:t>
      </w:r>
      <w:r w:rsidR="00951054"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Перегляд тематичного відеофільму та його обговорення.</w:t>
      </w:r>
    </w:p>
    <w:p w:rsidR="009A29DD" w:rsidRPr="00FE75BB" w:rsidRDefault="009A29DD" w:rsidP="001153AC">
      <w:pPr>
        <w:spacing w:after="0"/>
        <w:ind w:firstLine="50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Екскурсія в магазин східних ремесел; на заготівлю природного матеріалу.</w:t>
      </w: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52738" w:rsidRPr="00FE75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52738" w:rsidRPr="00FE75BB">
        <w:rPr>
          <w:rFonts w:ascii="Times New Roman" w:hAnsi="Times New Roman" w:cs="Times New Roman"/>
          <w:b/>
          <w:sz w:val="24"/>
          <w:szCs w:val="24"/>
          <w:lang w:val="uk-UA"/>
        </w:rPr>
        <w:tab/>
        <w:t>Розділ 7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. Продовження життя квітів (</w:t>
      </w:r>
      <w:r w:rsidR="001153AC" w:rsidRPr="00FE75BB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год.)</w:t>
      </w:r>
    </w:p>
    <w:p w:rsidR="0006703F" w:rsidRPr="00FE75BB" w:rsidRDefault="00514F08" w:rsidP="001153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Теоретична частина.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Правила зрізання, зберігання, компонування живих квітів на різних стадіях їх розвитку. </w:t>
      </w:r>
      <w:r w:rsidR="001B6516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Вимогливість до  температурного режиму, вологи, світла. </w:t>
      </w:r>
    </w:p>
    <w:p w:rsidR="002C5F0F" w:rsidRPr="00FE75BB" w:rsidRDefault="00514F08" w:rsidP="001153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Практична частина</w:t>
      </w: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51054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Обробка зрізаних рослин. </w:t>
      </w:r>
      <w:r w:rsidR="00775DAD" w:rsidRPr="00FE75BB">
        <w:rPr>
          <w:rFonts w:ascii="Times New Roman" w:hAnsi="Times New Roman" w:cs="Times New Roman"/>
          <w:sz w:val="24"/>
          <w:szCs w:val="24"/>
          <w:lang w:val="uk-UA"/>
        </w:rPr>
        <w:t>Сумісність рослин та квітів, їх гармонійне поєднання.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CD7" w:rsidRPr="00FE75BB">
        <w:rPr>
          <w:rFonts w:ascii="Times New Roman" w:hAnsi="Times New Roman" w:cs="Times New Roman"/>
          <w:sz w:val="24"/>
          <w:szCs w:val="24"/>
          <w:lang w:val="uk-UA"/>
        </w:rPr>
        <w:t>Догляд за рослинами у квітнику, вазонами.</w:t>
      </w:r>
    </w:p>
    <w:p w:rsidR="002C5F0F" w:rsidRPr="00FE75BB" w:rsidRDefault="00514F08" w:rsidP="001153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Дослідницька робота з тривалості життя зрізаних рослин; живцювання квітково-декоративних рослин. </w:t>
      </w:r>
    </w:p>
    <w:p w:rsidR="00514F08" w:rsidRPr="00FE75BB" w:rsidRDefault="00514F08" w:rsidP="001153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Екскурсії в магазин квітів з метою вивчення основних правил вибору квітів при покупці;  по екологічних стежках</w:t>
      </w:r>
      <w:r w:rsidR="00A47E90" w:rsidRPr="00FE75BB">
        <w:rPr>
          <w:rFonts w:ascii="Times New Roman" w:hAnsi="Times New Roman" w:cs="Times New Roman"/>
          <w:sz w:val="24"/>
          <w:szCs w:val="24"/>
          <w:lang w:val="uk-UA"/>
        </w:rPr>
        <w:t>; відвідування виставок, участь у конкурсах</w:t>
      </w:r>
    </w:p>
    <w:p w:rsidR="002C5F0F" w:rsidRPr="00FE75BB" w:rsidRDefault="00852738" w:rsidP="001153AC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Розділ 8</w:t>
      </w:r>
      <w:r w:rsidR="002C5F0F" w:rsidRPr="00FE75BB">
        <w:rPr>
          <w:rFonts w:ascii="Times New Roman" w:hAnsi="Times New Roman" w:cs="Times New Roman"/>
          <w:b/>
          <w:sz w:val="24"/>
          <w:szCs w:val="24"/>
          <w:lang w:val="uk-UA"/>
        </w:rPr>
        <w:t>. Сучасна флористика</w:t>
      </w:r>
      <w:r w:rsidR="001153AC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(18 год.)</w:t>
      </w:r>
    </w:p>
    <w:p w:rsidR="002C5F0F" w:rsidRPr="00FE75BB" w:rsidRDefault="002C5F0F" w:rsidP="001153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Теоретична частина.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Квіти як декоративна прикраса святкового залу. Арки, вінки, букети для свят.</w:t>
      </w:r>
      <w:r w:rsidR="000B210B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Асортимент рослин для облаштування офісів.</w:t>
      </w:r>
    </w:p>
    <w:p w:rsidR="002C5F0F" w:rsidRPr="00FE75BB" w:rsidRDefault="002C5F0F" w:rsidP="001153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Практична частина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. Виготовлення «чоловічого» та «жіночого» букетів.</w:t>
      </w:r>
      <w:r w:rsidR="00872CBD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Виготовлення букетів</w:t>
      </w:r>
      <w:r w:rsidR="000B210B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для оформлення святкового стол</w:t>
      </w:r>
      <w:r w:rsidR="005A21FB" w:rsidRPr="00FE75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B210B"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Виготовлення весільного </w:t>
      </w:r>
      <w:r w:rsidR="00872CBD" w:rsidRPr="00FE75BB">
        <w:rPr>
          <w:rFonts w:ascii="Times New Roman" w:hAnsi="Times New Roman" w:cs="Times New Roman"/>
          <w:sz w:val="24"/>
          <w:szCs w:val="24"/>
          <w:lang w:val="uk-UA"/>
        </w:rPr>
        <w:t>букету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. Виготовлення бутоньєрки. Виготовлення </w:t>
      </w:r>
      <w:r w:rsidR="0064660B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тематичних 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обгорт</w:t>
      </w:r>
      <w:r w:rsidR="00337F52" w:rsidRPr="00FE75BB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2CBD" w:rsidRPr="00FE75BB">
        <w:rPr>
          <w:rFonts w:ascii="Times New Roman" w:hAnsi="Times New Roman" w:cs="Times New Roman"/>
          <w:sz w:val="24"/>
          <w:szCs w:val="24"/>
          <w:lang w:val="uk-UA"/>
        </w:rPr>
        <w:t>для букетів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B210B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47E90" w:rsidRPr="00FE75BB" w:rsidRDefault="00A47E90" w:rsidP="001153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Екскурсії з метою збору </w:t>
      </w:r>
      <w:r w:rsidR="00C7731D" w:rsidRPr="00FE75BB">
        <w:rPr>
          <w:rFonts w:ascii="Times New Roman" w:hAnsi="Times New Roman" w:cs="Times New Roman"/>
          <w:sz w:val="24"/>
          <w:szCs w:val="24"/>
          <w:lang w:val="uk-UA"/>
        </w:rPr>
        <w:t>матеріалу для композицій; в салон-магазин квітів; віртуальна екскурсія на весільну церемонію з метою ознайомлення із весільною флористикою.</w:t>
      </w:r>
    </w:p>
    <w:p w:rsidR="00514F08" w:rsidRPr="00FE75BB" w:rsidRDefault="001153AC" w:rsidP="00F6533B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Підсумок (2</w:t>
      </w:r>
      <w:r w:rsidR="00514F08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год.)</w:t>
      </w:r>
      <w:r w:rsidR="00F6533B" w:rsidRPr="00FE75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2464"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Виставка робіт гуртківців. </w:t>
      </w:r>
      <w:r w:rsidR="00514F08" w:rsidRPr="00FE75BB">
        <w:rPr>
          <w:rFonts w:ascii="Times New Roman" w:hAnsi="Times New Roman" w:cs="Times New Roman"/>
          <w:sz w:val="24"/>
          <w:szCs w:val="24"/>
          <w:lang w:val="uk-UA"/>
        </w:rPr>
        <w:t>Підбиття підсумків.</w:t>
      </w:r>
    </w:p>
    <w:p w:rsidR="00514F08" w:rsidRPr="00FE75BB" w:rsidRDefault="00514F08" w:rsidP="003625F4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Прогнозований результат</w:t>
      </w:r>
    </w:p>
    <w:p w:rsidR="00514F08" w:rsidRPr="00FE75BB" w:rsidRDefault="00514F08" w:rsidP="001153AC">
      <w:p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ab/>
        <w:t>Вихованці мають знати: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основи композиції;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асортимент рослин, які можна використовувати у композиціях;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види аранжувань з природного сухого матеріалу;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правила поведінки в природі;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асортимент інструменту і види допоміжного матеріалу, який використовують при створенні композицій.</w:t>
      </w:r>
    </w:p>
    <w:p w:rsidR="00514F08" w:rsidRPr="00FE75BB" w:rsidRDefault="00514F08" w:rsidP="001153AC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Вихованці мають вміти: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творчо підбирати матеріал для композицій;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засушувати рослини площинним та об</w:t>
      </w:r>
      <w:r w:rsidRPr="00FE75BB">
        <w:rPr>
          <w:rFonts w:ascii="Times New Roman" w:hAnsi="Times New Roman" w:cs="Times New Roman"/>
          <w:sz w:val="24"/>
          <w:szCs w:val="24"/>
        </w:rPr>
        <w:t>’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ємним способом;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створювати композиції відповідно до поставленого завдання;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грамотно облаштовувати інтер’єр  квітами.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оволодіти практичними діями, що узгоджуються з вимогами розумного, дбайливого ставлення до природи.</w:t>
      </w:r>
    </w:p>
    <w:p w:rsidR="00514F08" w:rsidRPr="00FE75BB" w:rsidRDefault="00514F08" w:rsidP="001153AC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i/>
          <w:sz w:val="24"/>
          <w:szCs w:val="24"/>
          <w:lang w:val="uk-UA"/>
        </w:rPr>
        <w:t>Вихованці мають набути досвід: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догляду за кімнатними рослинами та компонуванням їх в 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інтер</w:t>
      </w:r>
      <w:proofErr w:type="spellEnd"/>
      <w:r w:rsidRPr="00FE75B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єрі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організації та оформлення тематичних виставок;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аранжування рослин на задану тематику;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засушування  рослинного матеріалу об</w:t>
      </w:r>
      <w:r w:rsidRPr="00FE75BB">
        <w:rPr>
          <w:rFonts w:ascii="Times New Roman" w:hAnsi="Times New Roman" w:cs="Times New Roman"/>
          <w:sz w:val="24"/>
          <w:szCs w:val="24"/>
        </w:rPr>
        <w:t>’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ємним та площинним способом;</w:t>
      </w:r>
    </w:p>
    <w:p w:rsidR="00514F08" w:rsidRPr="00FE75BB" w:rsidRDefault="00514F08" w:rsidP="001153AC">
      <w:pPr>
        <w:pStyle w:val="a4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проведення, написання та оформлення дослідницьких робіт.</w:t>
      </w: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5F4" w:rsidRPr="00FE75BB" w:rsidRDefault="003625F4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5F4" w:rsidRPr="00FE75BB" w:rsidRDefault="003625F4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5F4" w:rsidRPr="00FE75BB" w:rsidRDefault="003625F4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5F4" w:rsidRPr="00FE75BB" w:rsidRDefault="003625F4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4F08" w:rsidRPr="00FE75BB" w:rsidRDefault="00514F08" w:rsidP="001153AC">
      <w:pPr>
        <w:pStyle w:val="a4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08" w:rsidRPr="00FE75BB" w:rsidRDefault="00514F08" w:rsidP="003625F4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Белецкая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Л.Б., Боброва К.А. Флористика.-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Москва:АСТ;Донецк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: «Стакер».- 2007.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Растения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оформленияофисов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.-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Москва.АСТ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: «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Астрель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». - 2005.-32с.:ил..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Перевертень Г.И. 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Поделкиизветок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– М.: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АСТ;Донецк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: «Сталкер».-2006.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Приходько С.Н., Морозова Г.Г. 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Цветы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Букеты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композиции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. –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: «Реклама». – 1976.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Природознай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. Матеріали для організації позаурочної роботи.-Х.: «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Торсінг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>».- 2002.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Цвет</w:t>
      </w:r>
      <w:proofErr w:type="spellEnd"/>
      <w:r w:rsidRPr="00FE75BB">
        <w:rPr>
          <w:rFonts w:ascii="Times New Roman" w:hAnsi="Times New Roman" w:cs="Times New Roman"/>
          <w:sz w:val="24"/>
          <w:szCs w:val="24"/>
        </w:rPr>
        <w:t>ы: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75BB">
        <w:rPr>
          <w:rFonts w:ascii="Times New Roman" w:hAnsi="Times New Roman" w:cs="Times New Roman"/>
          <w:sz w:val="24"/>
          <w:szCs w:val="24"/>
        </w:rPr>
        <w:t>букеты и композиции.-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75BB">
        <w:rPr>
          <w:rFonts w:ascii="Times New Roman" w:hAnsi="Times New Roman" w:cs="Times New Roman"/>
          <w:sz w:val="24"/>
          <w:szCs w:val="24"/>
        </w:rPr>
        <w:t>Москва: «</w:t>
      </w:r>
      <w:proofErr w:type="spellStart"/>
      <w:r w:rsidRPr="00FE75BB">
        <w:rPr>
          <w:rFonts w:ascii="Times New Roman" w:hAnsi="Times New Roman" w:cs="Times New Roman"/>
          <w:sz w:val="24"/>
          <w:szCs w:val="24"/>
        </w:rPr>
        <w:t>Этерна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». - </w:t>
      </w:r>
      <w:r w:rsidRPr="00FE75BB">
        <w:rPr>
          <w:rFonts w:ascii="Times New Roman" w:hAnsi="Times New Roman" w:cs="Times New Roman"/>
          <w:sz w:val="24"/>
          <w:szCs w:val="24"/>
        </w:rPr>
        <w:t>2005. -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75BB">
        <w:rPr>
          <w:rFonts w:ascii="Times New Roman" w:hAnsi="Times New Roman" w:cs="Times New Roman"/>
          <w:sz w:val="24"/>
          <w:szCs w:val="24"/>
        </w:rPr>
        <w:t>228</w:t>
      </w:r>
      <w:proofErr w:type="gramStart"/>
      <w:r w:rsidRPr="00FE75BB">
        <w:rPr>
          <w:rFonts w:ascii="Times New Roman" w:hAnsi="Times New Roman" w:cs="Times New Roman"/>
          <w:sz w:val="24"/>
          <w:szCs w:val="24"/>
        </w:rPr>
        <w:t>с.:ил.</w:t>
      </w:r>
      <w:proofErr w:type="gramEnd"/>
      <w:r w:rsidRPr="00FE75BB">
        <w:rPr>
          <w:rFonts w:ascii="Times New Roman" w:hAnsi="Times New Roman" w:cs="Times New Roman"/>
          <w:sz w:val="24"/>
          <w:szCs w:val="24"/>
        </w:rPr>
        <w:t>-(красота в твоих руках)</w:t>
      </w:r>
      <w:r w:rsidRPr="00FE75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Федущак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М. Прикрашання квітами. Квітчання.- Івано-Франківськ: «Лілея-НВ».-2004.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5BB">
        <w:rPr>
          <w:rFonts w:ascii="Times New Roman" w:hAnsi="Times New Roman" w:cs="Times New Roman"/>
          <w:sz w:val="24"/>
          <w:szCs w:val="24"/>
          <w:lang w:val="uk-UA"/>
        </w:rPr>
        <w:t>Терлецький В.К. Дивовижне у світі рослин. –Київ: «Урожай».-1990.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Федущак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М. Авторська програма. - Івано-Франківськ.- 1998.</w:t>
      </w:r>
    </w:p>
    <w:p w:rsidR="00514F08" w:rsidRPr="00FE75BB" w:rsidRDefault="00514F08" w:rsidP="001153A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Фесюкова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Л.Б., Григор’єва О.О. Пори року. Комплексні заняття.-Х.: </w:t>
      </w:r>
      <w:proofErr w:type="spellStart"/>
      <w:r w:rsidRPr="00FE75BB">
        <w:rPr>
          <w:rFonts w:ascii="Times New Roman" w:hAnsi="Times New Roman" w:cs="Times New Roman"/>
          <w:sz w:val="24"/>
          <w:szCs w:val="24"/>
          <w:lang w:val="uk-UA"/>
        </w:rPr>
        <w:t>Веста:ТОВ</w:t>
      </w:r>
      <w:proofErr w:type="spellEnd"/>
      <w:r w:rsidRPr="00FE75BB">
        <w:rPr>
          <w:rFonts w:ascii="Times New Roman" w:hAnsi="Times New Roman" w:cs="Times New Roman"/>
          <w:sz w:val="24"/>
          <w:szCs w:val="24"/>
          <w:lang w:val="uk-UA"/>
        </w:rPr>
        <w:t xml:space="preserve"> Вид. «Ранок».-2007.</w:t>
      </w:r>
    </w:p>
    <w:p w:rsidR="001959E5" w:rsidRPr="001959E5" w:rsidRDefault="001959E5" w:rsidP="001153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655" w:rsidRDefault="00CE1655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655" w:rsidRDefault="00CE1655" w:rsidP="008065A3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E1655" w:rsidSect="001153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14B"/>
    <w:multiLevelType w:val="hybridMultilevel"/>
    <w:tmpl w:val="7C4044BE"/>
    <w:lvl w:ilvl="0" w:tplc="93DA807C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57729"/>
    <w:multiLevelType w:val="hybridMultilevel"/>
    <w:tmpl w:val="A72830E0"/>
    <w:lvl w:ilvl="0" w:tplc="8AAC5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81A56C3"/>
    <w:multiLevelType w:val="hybridMultilevel"/>
    <w:tmpl w:val="E8BAB5C6"/>
    <w:lvl w:ilvl="0" w:tplc="EED86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58FD"/>
    <w:rsid w:val="00052EB6"/>
    <w:rsid w:val="0006703F"/>
    <w:rsid w:val="0009749F"/>
    <w:rsid w:val="000A23B6"/>
    <w:rsid w:val="000B210B"/>
    <w:rsid w:val="000B2DC6"/>
    <w:rsid w:val="000C2B42"/>
    <w:rsid w:val="000F1226"/>
    <w:rsid w:val="001153AC"/>
    <w:rsid w:val="00122CE8"/>
    <w:rsid w:val="001233FB"/>
    <w:rsid w:val="001959E5"/>
    <w:rsid w:val="001B17BB"/>
    <w:rsid w:val="001B6516"/>
    <w:rsid w:val="001B6734"/>
    <w:rsid w:val="001E0FE6"/>
    <w:rsid w:val="0020410F"/>
    <w:rsid w:val="002053D8"/>
    <w:rsid w:val="002062C0"/>
    <w:rsid w:val="002335D5"/>
    <w:rsid w:val="00241EA9"/>
    <w:rsid w:val="00243DA1"/>
    <w:rsid w:val="00256344"/>
    <w:rsid w:val="00267DA4"/>
    <w:rsid w:val="002C5F0F"/>
    <w:rsid w:val="002F40AE"/>
    <w:rsid w:val="002F7D49"/>
    <w:rsid w:val="00337F52"/>
    <w:rsid w:val="003544EB"/>
    <w:rsid w:val="003625F4"/>
    <w:rsid w:val="00365952"/>
    <w:rsid w:val="003704B5"/>
    <w:rsid w:val="00374F90"/>
    <w:rsid w:val="00393849"/>
    <w:rsid w:val="003A5709"/>
    <w:rsid w:val="003C0F3B"/>
    <w:rsid w:val="003F1503"/>
    <w:rsid w:val="003F5FDF"/>
    <w:rsid w:val="00400F7B"/>
    <w:rsid w:val="004B4AEC"/>
    <w:rsid w:val="004E4D1A"/>
    <w:rsid w:val="00504646"/>
    <w:rsid w:val="00514F08"/>
    <w:rsid w:val="005A21FB"/>
    <w:rsid w:val="005A567D"/>
    <w:rsid w:val="005B50ED"/>
    <w:rsid w:val="005D5732"/>
    <w:rsid w:val="005E529A"/>
    <w:rsid w:val="00605BD2"/>
    <w:rsid w:val="00606FC5"/>
    <w:rsid w:val="006213E4"/>
    <w:rsid w:val="00644106"/>
    <w:rsid w:val="0064660B"/>
    <w:rsid w:val="00650255"/>
    <w:rsid w:val="00660240"/>
    <w:rsid w:val="006D58FD"/>
    <w:rsid w:val="006F36C4"/>
    <w:rsid w:val="007059DC"/>
    <w:rsid w:val="00740687"/>
    <w:rsid w:val="00742464"/>
    <w:rsid w:val="00743A48"/>
    <w:rsid w:val="00744ADC"/>
    <w:rsid w:val="00752F22"/>
    <w:rsid w:val="00775DAD"/>
    <w:rsid w:val="008056EC"/>
    <w:rsid w:val="008065A3"/>
    <w:rsid w:val="00837A1B"/>
    <w:rsid w:val="00852738"/>
    <w:rsid w:val="00872CBD"/>
    <w:rsid w:val="008A3B67"/>
    <w:rsid w:val="008A7619"/>
    <w:rsid w:val="008B23E5"/>
    <w:rsid w:val="008E727C"/>
    <w:rsid w:val="009009F7"/>
    <w:rsid w:val="00911065"/>
    <w:rsid w:val="009306DE"/>
    <w:rsid w:val="00951054"/>
    <w:rsid w:val="00981E22"/>
    <w:rsid w:val="009A177F"/>
    <w:rsid w:val="009A29DD"/>
    <w:rsid w:val="009E2228"/>
    <w:rsid w:val="009F15C2"/>
    <w:rsid w:val="00A10E14"/>
    <w:rsid w:val="00A21F75"/>
    <w:rsid w:val="00A423FF"/>
    <w:rsid w:val="00A47E90"/>
    <w:rsid w:val="00A73FF8"/>
    <w:rsid w:val="00A8170B"/>
    <w:rsid w:val="00A86683"/>
    <w:rsid w:val="00A96C12"/>
    <w:rsid w:val="00AD1D7E"/>
    <w:rsid w:val="00AF1CD7"/>
    <w:rsid w:val="00B11FF0"/>
    <w:rsid w:val="00B123B6"/>
    <w:rsid w:val="00B231C7"/>
    <w:rsid w:val="00B32FDE"/>
    <w:rsid w:val="00B35039"/>
    <w:rsid w:val="00B53E0D"/>
    <w:rsid w:val="00B5770E"/>
    <w:rsid w:val="00B738E0"/>
    <w:rsid w:val="00B84DFF"/>
    <w:rsid w:val="00BD0D9E"/>
    <w:rsid w:val="00BD2775"/>
    <w:rsid w:val="00BE2ABD"/>
    <w:rsid w:val="00BF4C81"/>
    <w:rsid w:val="00C007A3"/>
    <w:rsid w:val="00C03C58"/>
    <w:rsid w:val="00C36726"/>
    <w:rsid w:val="00C64D62"/>
    <w:rsid w:val="00C759FB"/>
    <w:rsid w:val="00C7731D"/>
    <w:rsid w:val="00CC659C"/>
    <w:rsid w:val="00CD6479"/>
    <w:rsid w:val="00CE1655"/>
    <w:rsid w:val="00CE2402"/>
    <w:rsid w:val="00D03AA1"/>
    <w:rsid w:val="00D25F3F"/>
    <w:rsid w:val="00D67C99"/>
    <w:rsid w:val="00D777FF"/>
    <w:rsid w:val="00DA4A13"/>
    <w:rsid w:val="00DE4EB9"/>
    <w:rsid w:val="00DE65D9"/>
    <w:rsid w:val="00DF4941"/>
    <w:rsid w:val="00E90F1A"/>
    <w:rsid w:val="00EB3224"/>
    <w:rsid w:val="00EC2E1B"/>
    <w:rsid w:val="00F339DF"/>
    <w:rsid w:val="00F40B0B"/>
    <w:rsid w:val="00F4126A"/>
    <w:rsid w:val="00F622A4"/>
    <w:rsid w:val="00F6533B"/>
    <w:rsid w:val="00F65E29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2CF56-0DA2-4024-9531-BB3E8BCF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5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C7F6-27C8-4DCB-9B54-D26C8019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8348</Words>
  <Characters>4759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Шинкарук</cp:lastModifiedBy>
  <cp:revision>134</cp:revision>
  <cp:lastPrinted>2019-07-24T12:14:00Z</cp:lastPrinted>
  <dcterms:created xsi:type="dcterms:W3CDTF">2002-12-31T23:08:00Z</dcterms:created>
  <dcterms:modified xsi:type="dcterms:W3CDTF">2019-07-24T12:21:00Z</dcterms:modified>
</cp:coreProperties>
</file>